
<file path=[Content_Types].xml><?xml version="1.0" encoding="utf-8"?>
<Types xmlns="http://schemas.openxmlformats.org/package/2006/content-types">
  <Default Extension="docx" ContentType="application/vnd.openxmlformats-officedocument.wordprocessingml.documen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7F5711A" w14:textId="77777777" w:rsidR="00C62ECF" w:rsidRDefault="00C62ECF" w:rsidP="00C62ECF">
      <w:pPr>
        <w:tabs>
          <w:tab w:val="left" w:pos="8820"/>
        </w:tabs>
        <w:jc w:val="center"/>
        <w:rPr>
          <w:b/>
          <w:bCs/>
          <w:color w:val="000000" w:themeColor="text1"/>
          <w:sz w:val="40"/>
          <w:szCs w:val="40"/>
        </w:rPr>
      </w:pPr>
    </w:p>
    <w:p w14:paraId="01678127" w14:textId="77777777" w:rsidR="00C62ECF" w:rsidRDefault="00C62ECF" w:rsidP="00C62ECF">
      <w:pPr>
        <w:tabs>
          <w:tab w:val="left" w:pos="8820"/>
        </w:tabs>
        <w:jc w:val="center"/>
        <w:rPr>
          <w:b/>
          <w:bCs/>
          <w:color w:val="000000" w:themeColor="text1"/>
          <w:sz w:val="40"/>
          <w:szCs w:val="40"/>
        </w:rPr>
      </w:pPr>
    </w:p>
    <w:p w14:paraId="759ACCE3" w14:textId="77777777" w:rsidR="00C62ECF" w:rsidRPr="00FD7C84" w:rsidRDefault="00C62ECF" w:rsidP="00C62ECF">
      <w:pPr>
        <w:tabs>
          <w:tab w:val="left" w:pos="8820"/>
        </w:tabs>
        <w:jc w:val="center"/>
        <w:rPr>
          <w:rFonts w:asciiTheme="majorEastAsia" w:eastAsiaTheme="majorEastAsia" w:hAnsiTheme="majorEastAsia"/>
          <w:b/>
          <w:bCs/>
          <w:color w:val="000000" w:themeColor="text1"/>
          <w:sz w:val="40"/>
          <w:szCs w:val="40"/>
        </w:rPr>
      </w:pPr>
    </w:p>
    <w:p w14:paraId="45373868" w14:textId="7AD26C89" w:rsidR="00C62ECF" w:rsidRPr="00FD7C84" w:rsidRDefault="00C62ECF" w:rsidP="00C62ECF">
      <w:pPr>
        <w:tabs>
          <w:tab w:val="left" w:pos="8820"/>
        </w:tabs>
        <w:jc w:val="center"/>
        <w:rPr>
          <w:rFonts w:asciiTheme="majorEastAsia" w:eastAsiaTheme="majorEastAsia" w:hAnsiTheme="majorEastAsia"/>
          <w:b/>
          <w:bCs/>
          <w:color w:val="000000" w:themeColor="text1"/>
          <w:sz w:val="40"/>
          <w:szCs w:val="40"/>
        </w:rPr>
      </w:pPr>
      <w:r w:rsidRPr="00FD7C84">
        <w:rPr>
          <w:rFonts w:asciiTheme="majorEastAsia" w:eastAsiaTheme="majorEastAsia" w:hAnsiTheme="majorEastAsia" w:hint="eastAsia"/>
          <w:b/>
          <w:bCs/>
          <w:color w:val="000000" w:themeColor="text1"/>
          <w:sz w:val="40"/>
          <w:szCs w:val="40"/>
        </w:rPr>
        <w:t>定期巡回・随時対応型訪問介護看護ぐるんとび一</w:t>
      </w:r>
    </w:p>
    <w:p w14:paraId="02806FC0" w14:textId="77777777" w:rsidR="00C62ECF" w:rsidRPr="00FD7C84" w:rsidRDefault="00C62ECF" w:rsidP="00C62ECF">
      <w:pPr>
        <w:tabs>
          <w:tab w:val="left" w:pos="8820"/>
        </w:tabs>
        <w:jc w:val="left"/>
        <w:rPr>
          <w:rFonts w:asciiTheme="majorEastAsia" w:eastAsiaTheme="majorEastAsia" w:hAnsiTheme="majorEastAsia"/>
          <w:color w:val="000000" w:themeColor="text1"/>
          <w:sz w:val="24"/>
          <w:szCs w:val="24"/>
        </w:rPr>
      </w:pPr>
    </w:p>
    <w:p w14:paraId="3B737868" w14:textId="77777777" w:rsidR="00C62ECF" w:rsidRPr="00FD7C84" w:rsidRDefault="00C62ECF" w:rsidP="00C62ECF">
      <w:pPr>
        <w:tabs>
          <w:tab w:val="left" w:pos="8820"/>
        </w:tabs>
        <w:jc w:val="left"/>
        <w:rPr>
          <w:rFonts w:asciiTheme="majorEastAsia" w:eastAsiaTheme="majorEastAsia" w:hAnsiTheme="majorEastAsia"/>
          <w:color w:val="000000" w:themeColor="text1"/>
          <w:sz w:val="24"/>
          <w:szCs w:val="24"/>
        </w:rPr>
      </w:pPr>
    </w:p>
    <w:p w14:paraId="24115AF8" w14:textId="77777777" w:rsidR="00C62ECF" w:rsidRPr="00FD7C84" w:rsidRDefault="00C62ECF" w:rsidP="00C62ECF">
      <w:pPr>
        <w:tabs>
          <w:tab w:val="left" w:pos="8820"/>
        </w:tabs>
        <w:jc w:val="left"/>
        <w:rPr>
          <w:rFonts w:asciiTheme="majorEastAsia" w:eastAsiaTheme="majorEastAsia" w:hAnsiTheme="majorEastAsia"/>
          <w:color w:val="000000" w:themeColor="text1"/>
          <w:sz w:val="24"/>
          <w:szCs w:val="24"/>
        </w:rPr>
      </w:pPr>
    </w:p>
    <w:p w14:paraId="2B059B5E" w14:textId="77777777" w:rsidR="00C62ECF" w:rsidRPr="00FD7C84" w:rsidRDefault="00C62ECF" w:rsidP="00C62ECF">
      <w:pPr>
        <w:tabs>
          <w:tab w:val="left" w:pos="8820"/>
        </w:tabs>
        <w:jc w:val="left"/>
        <w:rPr>
          <w:rFonts w:asciiTheme="majorEastAsia" w:eastAsiaTheme="majorEastAsia" w:hAnsiTheme="majorEastAsia"/>
          <w:color w:val="000000" w:themeColor="text1"/>
          <w:sz w:val="24"/>
          <w:szCs w:val="24"/>
        </w:rPr>
      </w:pPr>
    </w:p>
    <w:p w14:paraId="7FD029AB" w14:textId="77777777" w:rsidR="00C62ECF" w:rsidRPr="00FD7C84" w:rsidRDefault="00C62ECF" w:rsidP="00C62ECF">
      <w:pPr>
        <w:tabs>
          <w:tab w:val="left" w:pos="8820"/>
        </w:tabs>
        <w:jc w:val="left"/>
        <w:rPr>
          <w:rFonts w:asciiTheme="majorEastAsia" w:eastAsiaTheme="majorEastAsia" w:hAnsiTheme="majorEastAsia"/>
          <w:color w:val="000000" w:themeColor="text1"/>
          <w:sz w:val="24"/>
          <w:szCs w:val="24"/>
        </w:rPr>
      </w:pPr>
    </w:p>
    <w:p w14:paraId="553FFFC2" w14:textId="77777777" w:rsidR="00C62ECF" w:rsidRPr="00FD7C84" w:rsidRDefault="00C62ECF" w:rsidP="00C62ECF">
      <w:pPr>
        <w:tabs>
          <w:tab w:val="left" w:pos="8820"/>
        </w:tabs>
        <w:jc w:val="left"/>
        <w:rPr>
          <w:rFonts w:asciiTheme="majorEastAsia" w:eastAsiaTheme="majorEastAsia" w:hAnsiTheme="majorEastAsia"/>
          <w:color w:val="000000" w:themeColor="text1"/>
          <w:sz w:val="24"/>
          <w:szCs w:val="24"/>
        </w:rPr>
      </w:pPr>
    </w:p>
    <w:p w14:paraId="75C77F48" w14:textId="77777777" w:rsidR="00C62ECF" w:rsidRPr="00FD7C84" w:rsidRDefault="00C62ECF" w:rsidP="00C62ECF">
      <w:pPr>
        <w:tabs>
          <w:tab w:val="left" w:pos="8820"/>
        </w:tabs>
        <w:jc w:val="left"/>
        <w:rPr>
          <w:rFonts w:asciiTheme="majorEastAsia" w:eastAsiaTheme="majorEastAsia" w:hAnsiTheme="majorEastAsia"/>
          <w:color w:val="000000" w:themeColor="text1"/>
          <w:sz w:val="24"/>
          <w:szCs w:val="24"/>
        </w:rPr>
      </w:pPr>
    </w:p>
    <w:p w14:paraId="7DA239DB" w14:textId="77777777" w:rsidR="00C62ECF" w:rsidRPr="00FD7C84" w:rsidRDefault="00C62ECF" w:rsidP="00C62ECF">
      <w:pPr>
        <w:tabs>
          <w:tab w:val="left" w:pos="8820"/>
        </w:tabs>
        <w:jc w:val="left"/>
        <w:rPr>
          <w:rFonts w:asciiTheme="majorEastAsia" w:eastAsiaTheme="majorEastAsia" w:hAnsiTheme="majorEastAsia"/>
          <w:color w:val="000000" w:themeColor="text1"/>
          <w:sz w:val="24"/>
          <w:szCs w:val="24"/>
        </w:rPr>
      </w:pPr>
    </w:p>
    <w:p w14:paraId="36B06AE8" w14:textId="77777777" w:rsidR="00C62ECF" w:rsidRPr="00FD7C84" w:rsidRDefault="00C62ECF" w:rsidP="00C62ECF">
      <w:pPr>
        <w:tabs>
          <w:tab w:val="left" w:pos="8820"/>
        </w:tabs>
        <w:jc w:val="left"/>
        <w:rPr>
          <w:rFonts w:asciiTheme="majorEastAsia" w:eastAsiaTheme="majorEastAsia" w:hAnsiTheme="majorEastAsia"/>
          <w:color w:val="000000" w:themeColor="text1"/>
          <w:sz w:val="24"/>
          <w:szCs w:val="24"/>
        </w:rPr>
      </w:pPr>
    </w:p>
    <w:p w14:paraId="7219A050" w14:textId="77777777" w:rsidR="00C62ECF" w:rsidRPr="00FD7C84" w:rsidRDefault="00C62ECF" w:rsidP="00C62ECF">
      <w:pPr>
        <w:tabs>
          <w:tab w:val="left" w:pos="8820"/>
        </w:tabs>
        <w:jc w:val="left"/>
        <w:rPr>
          <w:rFonts w:asciiTheme="majorEastAsia" w:eastAsiaTheme="majorEastAsia" w:hAnsiTheme="majorEastAsia"/>
          <w:color w:val="000000" w:themeColor="text1"/>
          <w:sz w:val="24"/>
          <w:szCs w:val="24"/>
        </w:rPr>
      </w:pPr>
    </w:p>
    <w:p w14:paraId="094B1337" w14:textId="77777777" w:rsidR="00C62ECF" w:rsidRPr="00FD7C84" w:rsidRDefault="00C62ECF" w:rsidP="00C62ECF">
      <w:pPr>
        <w:tabs>
          <w:tab w:val="left" w:pos="8820"/>
        </w:tabs>
        <w:jc w:val="left"/>
        <w:rPr>
          <w:rFonts w:asciiTheme="majorEastAsia" w:eastAsiaTheme="majorEastAsia" w:hAnsiTheme="majorEastAsia"/>
          <w:color w:val="000000" w:themeColor="text1"/>
          <w:sz w:val="24"/>
          <w:szCs w:val="24"/>
        </w:rPr>
      </w:pPr>
    </w:p>
    <w:p w14:paraId="71428BA6" w14:textId="77777777" w:rsidR="00C62ECF" w:rsidRPr="00FD7C84" w:rsidRDefault="00C62ECF" w:rsidP="00C62ECF">
      <w:pPr>
        <w:tabs>
          <w:tab w:val="left" w:pos="8820"/>
        </w:tabs>
        <w:jc w:val="left"/>
        <w:rPr>
          <w:rFonts w:asciiTheme="majorEastAsia" w:eastAsiaTheme="majorEastAsia" w:hAnsiTheme="majorEastAsia"/>
          <w:color w:val="000000" w:themeColor="text1"/>
          <w:sz w:val="24"/>
          <w:szCs w:val="24"/>
        </w:rPr>
      </w:pPr>
    </w:p>
    <w:p w14:paraId="5888F7CA" w14:textId="77777777" w:rsidR="00C62ECF" w:rsidRPr="00FD7C84" w:rsidRDefault="00C62ECF" w:rsidP="00C62ECF">
      <w:pPr>
        <w:tabs>
          <w:tab w:val="left" w:pos="8820"/>
        </w:tabs>
        <w:jc w:val="left"/>
        <w:rPr>
          <w:rFonts w:asciiTheme="majorEastAsia" w:eastAsiaTheme="majorEastAsia" w:hAnsiTheme="majorEastAsia"/>
          <w:color w:val="000000" w:themeColor="text1"/>
          <w:sz w:val="24"/>
          <w:szCs w:val="24"/>
        </w:rPr>
      </w:pPr>
    </w:p>
    <w:p w14:paraId="4F8B7CD9" w14:textId="77777777" w:rsidR="00C62ECF" w:rsidRPr="00FD7C84" w:rsidRDefault="00C62ECF" w:rsidP="00C62ECF">
      <w:pPr>
        <w:tabs>
          <w:tab w:val="left" w:pos="8820"/>
        </w:tabs>
        <w:jc w:val="left"/>
        <w:rPr>
          <w:rFonts w:asciiTheme="majorEastAsia" w:eastAsiaTheme="majorEastAsia" w:hAnsiTheme="majorEastAsia"/>
          <w:color w:val="000000" w:themeColor="text1"/>
          <w:sz w:val="24"/>
          <w:szCs w:val="24"/>
        </w:rPr>
      </w:pPr>
    </w:p>
    <w:p w14:paraId="28C30460" w14:textId="77777777" w:rsidR="00C62ECF" w:rsidRPr="00FD7C84" w:rsidRDefault="00C62ECF" w:rsidP="00C62ECF">
      <w:pPr>
        <w:tabs>
          <w:tab w:val="left" w:pos="8820"/>
        </w:tabs>
        <w:jc w:val="left"/>
        <w:rPr>
          <w:rFonts w:asciiTheme="majorEastAsia" w:eastAsiaTheme="majorEastAsia" w:hAnsiTheme="majorEastAsia"/>
          <w:color w:val="000000" w:themeColor="text1"/>
          <w:sz w:val="24"/>
          <w:szCs w:val="24"/>
        </w:rPr>
      </w:pPr>
    </w:p>
    <w:p w14:paraId="7301F0F0" w14:textId="77777777" w:rsidR="00C62ECF" w:rsidRPr="00FD7C84" w:rsidRDefault="00C62ECF" w:rsidP="00C62ECF">
      <w:pPr>
        <w:tabs>
          <w:tab w:val="left" w:pos="8820"/>
        </w:tabs>
        <w:jc w:val="left"/>
        <w:rPr>
          <w:rFonts w:asciiTheme="majorEastAsia" w:eastAsiaTheme="majorEastAsia" w:hAnsiTheme="majorEastAsia"/>
          <w:color w:val="000000" w:themeColor="text1"/>
          <w:sz w:val="24"/>
          <w:szCs w:val="24"/>
        </w:rPr>
      </w:pPr>
    </w:p>
    <w:p w14:paraId="0A9B60A2" w14:textId="77777777" w:rsidR="00C62ECF" w:rsidRPr="00FD7C84" w:rsidRDefault="00C62ECF" w:rsidP="00C62ECF">
      <w:pPr>
        <w:tabs>
          <w:tab w:val="left" w:pos="8820"/>
        </w:tabs>
        <w:jc w:val="left"/>
        <w:rPr>
          <w:rFonts w:asciiTheme="majorEastAsia" w:eastAsiaTheme="majorEastAsia" w:hAnsiTheme="majorEastAsia"/>
          <w:color w:val="000000" w:themeColor="text1"/>
          <w:sz w:val="24"/>
          <w:szCs w:val="24"/>
        </w:rPr>
      </w:pPr>
    </w:p>
    <w:p w14:paraId="2062A498" w14:textId="77777777" w:rsidR="00C62ECF" w:rsidRPr="00FD7C84" w:rsidRDefault="00C62ECF" w:rsidP="00C62ECF">
      <w:pPr>
        <w:tabs>
          <w:tab w:val="left" w:pos="8820"/>
        </w:tabs>
        <w:jc w:val="left"/>
        <w:rPr>
          <w:rFonts w:asciiTheme="majorEastAsia" w:eastAsiaTheme="majorEastAsia" w:hAnsiTheme="majorEastAsia"/>
          <w:color w:val="000000" w:themeColor="text1"/>
          <w:sz w:val="24"/>
          <w:szCs w:val="24"/>
        </w:rPr>
      </w:pPr>
    </w:p>
    <w:p w14:paraId="495AB485" w14:textId="202CC9B3" w:rsidR="00C62ECF" w:rsidRPr="00FD7C84" w:rsidRDefault="00C62ECF">
      <w:pPr>
        <w:pStyle w:val="ac"/>
        <w:numPr>
          <w:ilvl w:val="0"/>
          <w:numId w:val="18"/>
        </w:numPr>
        <w:tabs>
          <w:tab w:val="left" w:pos="8820"/>
        </w:tabs>
        <w:snapToGrid w:val="0"/>
        <w:ind w:leftChars="0"/>
        <w:jc w:val="left"/>
        <w:rPr>
          <w:rFonts w:asciiTheme="majorEastAsia" w:eastAsiaTheme="majorEastAsia" w:hAnsiTheme="majorEastAsia"/>
          <w:b/>
          <w:bCs/>
          <w:color w:val="000000" w:themeColor="text1"/>
          <w:sz w:val="28"/>
          <w:szCs w:val="28"/>
        </w:rPr>
      </w:pPr>
      <w:r w:rsidRPr="00FD7C84">
        <w:rPr>
          <w:rFonts w:asciiTheme="majorEastAsia" w:eastAsiaTheme="majorEastAsia" w:hAnsiTheme="majorEastAsia" w:hint="eastAsia"/>
          <w:b/>
          <w:bCs/>
          <w:color w:val="000000" w:themeColor="text1"/>
          <w:sz w:val="28"/>
          <w:szCs w:val="28"/>
        </w:rPr>
        <w:t>重要事項説明書</w:t>
      </w:r>
    </w:p>
    <w:p w14:paraId="2D231F16" w14:textId="5D7F9F8D" w:rsidR="00C62ECF" w:rsidRPr="00852F8B" w:rsidRDefault="00C62ECF">
      <w:pPr>
        <w:pStyle w:val="ac"/>
        <w:numPr>
          <w:ilvl w:val="0"/>
          <w:numId w:val="18"/>
        </w:numPr>
        <w:tabs>
          <w:tab w:val="left" w:pos="8820"/>
        </w:tabs>
        <w:snapToGrid w:val="0"/>
        <w:ind w:leftChars="0"/>
        <w:jc w:val="left"/>
        <w:rPr>
          <w:rFonts w:asciiTheme="majorEastAsia" w:eastAsiaTheme="majorEastAsia" w:hAnsiTheme="majorEastAsia"/>
          <w:b/>
          <w:bCs/>
          <w:color w:val="000000" w:themeColor="text1"/>
          <w:sz w:val="28"/>
          <w:szCs w:val="28"/>
        </w:rPr>
      </w:pPr>
      <w:r w:rsidRPr="00FD7C84">
        <w:rPr>
          <w:rFonts w:asciiTheme="majorEastAsia" w:eastAsiaTheme="majorEastAsia" w:hAnsiTheme="majorEastAsia" w:hint="eastAsia"/>
          <w:b/>
          <w:bCs/>
          <w:color w:val="000000" w:themeColor="text1"/>
          <w:sz w:val="28"/>
          <w:szCs w:val="28"/>
        </w:rPr>
        <w:t>契約書</w:t>
      </w:r>
    </w:p>
    <w:p w14:paraId="376C5C3E" w14:textId="0460BC81" w:rsidR="00C62ECF" w:rsidRPr="00FD7C84" w:rsidRDefault="00C62ECF">
      <w:pPr>
        <w:pStyle w:val="ac"/>
        <w:numPr>
          <w:ilvl w:val="0"/>
          <w:numId w:val="18"/>
        </w:numPr>
        <w:tabs>
          <w:tab w:val="left" w:pos="8820"/>
        </w:tabs>
        <w:snapToGrid w:val="0"/>
        <w:ind w:leftChars="0"/>
        <w:jc w:val="left"/>
        <w:rPr>
          <w:rFonts w:asciiTheme="majorEastAsia" w:eastAsiaTheme="majorEastAsia" w:hAnsiTheme="majorEastAsia"/>
          <w:b/>
          <w:bCs/>
          <w:color w:val="000000" w:themeColor="text1"/>
          <w:sz w:val="28"/>
          <w:szCs w:val="28"/>
        </w:rPr>
      </w:pPr>
      <w:r w:rsidRPr="00FD7C84">
        <w:rPr>
          <w:rFonts w:asciiTheme="majorEastAsia" w:eastAsiaTheme="majorEastAsia" w:hAnsiTheme="majorEastAsia" w:hint="eastAsia"/>
          <w:b/>
          <w:bCs/>
          <w:color w:val="000000" w:themeColor="text1"/>
          <w:sz w:val="28"/>
          <w:szCs w:val="28"/>
        </w:rPr>
        <w:t>個人情報使用同意書</w:t>
      </w:r>
    </w:p>
    <w:p w14:paraId="1F6506CD" w14:textId="49D9BFEB" w:rsidR="00C62ECF" w:rsidRPr="00FD7C84" w:rsidRDefault="00C62ECF">
      <w:pPr>
        <w:pStyle w:val="ac"/>
        <w:numPr>
          <w:ilvl w:val="0"/>
          <w:numId w:val="18"/>
        </w:numPr>
        <w:tabs>
          <w:tab w:val="left" w:pos="8820"/>
        </w:tabs>
        <w:snapToGrid w:val="0"/>
        <w:ind w:leftChars="0"/>
        <w:jc w:val="left"/>
        <w:rPr>
          <w:rFonts w:asciiTheme="majorEastAsia" w:eastAsiaTheme="majorEastAsia" w:hAnsiTheme="majorEastAsia"/>
          <w:b/>
          <w:bCs/>
          <w:color w:val="000000" w:themeColor="text1"/>
          <w:sz w:val="28"/>
          <w:szCs w:val="28"/>
        </w:rPr>
      </w:pPr>
      <w:r w:rsidRPr="00FD7C84">
        <w:rPr>
          <w:rFonts w:asciiTheme="majorEastAsia" w:eastAsiaTheme="majorEastAsia" w:hAnsiTheme="majorEastAsia" w:hint="eastAsia"/>
          <w:b/>
          <w:bCs/>
          <w:color w:val="000000" w:themeColor="text1"/>
          <w:sz w:val="28"/>
          <w:szCs w:val="28"/>
        </w:rPr>
        <w:t>加算算定に関する同意書</w:t>
      </w:r>
    </w:p>
    <w:p w14:paraId="44689CBF" w14:textId="77777777" w:rsidR="00C62ECF" w:rsidRPr="00FD7C84" w:rsidRDefault="00C62ECF" w:rsidP="00C62ECF">
      <w:pPr>
        <w:tabs>
          <w:tab w:val="left" w:pos="8820"/>
        </w:tabs>
        <w:jc w:val="left"/>
        <w:rPr>
          <w:rFonts w:asciiTheme="majorEastAsia" w:eastAsiaTheme="majorEastAsia" w:hAnsiTheme="majorEastAsia"/>
          <w:color w:val="000000" w:themeColor="text1"/>
          <w:sz w:val="24"/>
          <w:szCs w:val="24"/>
        </w:rPr>
      </w:pPr>
    </w:p>
    <w:p w14:paraId="5A3AEF1C" w14:textId="77777777" w:rsidR="00C62ECF" w:rsidRPr="00FD7C84" w:rsidRDefault="00C62ECF" w:rsidP="00C62ECF">
      <w:pPr>
        <w:tabs>
          <w:tab w:val="left" w:pos="8820"/>
        </w:tabs>
        <w:jc w:val="left"/>
        <w:rPr>
          <w:rFonts w:asciiTheme="majorEastAsia" w:eastAsiaTheme="majorEastAsia" w:hAnsiTheme="majorEastAsia"/>
          <w:color w:val="000000" w:themeColor="text1"/>
          <w:sz w:val="24"/>
          <w:szCs w:val="24"/>
        </w:rPr>
      </w:pPr>
    </w:p>
    <w:p w14:paraId="1ACB0F2B" w14:textId="77777777" w:rsidR="00C62ECF" w:rsidRPr="00FD7C84" w:rsidRDefault="00C62ECF" w:rsidP="00C62ECF">
      <w:pPr>
        <w:tabs>
          <w:tab w:val="left" w:pos="8820"/>
        </w:tabs>
        <w:jc w:val="left"/>
        <w:rPr>
          <w:rFonts w:asciiTheme="majorEastAsia" w:eastAsiaTheme="majorEastAsia" w:hAnsiTheme="majorEastAsia"/>
          <w:color w:val="000000" w:themeColor="text1"/>
          <w:sz w:val="24"/>
          <w:szCs w:val="24"/>
        </w:rPr>
      </w:pPr>
    </w:p>
    <w:p w14:paraId="216B6109" w14:textId="77777777" w:rsidR="00C62ECF" w:rsidRPr="00FD7C84" w:rsidRDefault="00C62ECF" w:rsidP="00C62ECF">
      <w:pPr>
        <w:tabs>
          <w:tab w:val="left" w:pos="8820"/>
        </w:tabs>
        <w:jc w:val="left"/>
        <w:rPr>
          <w:rFonts w:asciiTheme="majorEastAsia" w:eastAsiaTheme="majorEastAsia" w:hAnsiTheme="majorEastAsia"/>
          <w:color w:val="000000" w:themeColor="text1"/>
          <w:sz w:val="24"/>
          <w:szCs w:val="24"/>
        </w:rPr>
      </w:pPr>
    </w:p>
    <w:p w14:paraId="6A7BD916" w14:textId="77777777" w:rsidR="00C62ECF" w:rsidRPr="00FD7C84" w:rsidRDefault="00C62ECF" w:rsidP="00C62ECF">
      <w:pPr>
        <w:tabs>
          <w:tab w:val="left" w:pos="8820"/>
        </w:tabs>
        <w:jc w:val="left"/>
        <w:rPr>
          <w:rFonts w:asciiTheme="majorEastAsia" w:eastAsiaTheme="majorEastAsia" w:hAnsiTheme="majorEastAsia"/>
          <w:color w:val="000000" w:themeColor="text1"/>
          <w:sz w:val="24"/>
          <w:szCs w:val="24"/>
        </w:rPr>
      </w:pPr>
    </w:p>
    <w:p w14:paraId="4C4D11C0" w14:textId="77777777" w:rsidR="00C62ECF" w:rsidRPr="00FD7C84" w:rsidRDefault="00C62ECF" w:rsidP="00C62ECF">
      <w:pPr>
        <w:tabs>
          <w:tab w:val="left" w:pos="8820"/>
        </w:tabs>
        <w:jc w:val="left"/>
        <w:rPr>
          <w:rFonts w:asciiTheme="majorEastAsia" w:eastAsiaTheme="majorEastAsia" w:hAnsiTheme="majorEastAsia"/>
          <w:color w:val="000000" w:themeColor="text1"/>
          <w:sz w:val="24"/>
          <w:szCs w:val="24"/>
        </w:rPr>
      </w:pPr>
    </w:p>
    <w:p w14:paraId="639D79D9" w14:textId="69937235" w:rsidR="00C62ECF" w:rsidRPr="00FD7C84" w:rsidRDefault="00C62ECF" w:rsidP="00C62ECF">
      <w:pPr>
        <w:tabs>
          <w:tab w:val="left" w:pos="8820"/>
        </w:tabs>
        <w:jc w:val="right"/>
        <w:rPr>
          <w:rFonts w:asciiTheme="majorEastAsia" w:eastAsiaTheme="majorEastAsia" w:hAnsiTheme="majorEastAsia"/>
          <w:color w:val="000000" w:themeColor="text1"/>
          <w:sz w:val="24"/>
          <w:szCs w:val="24"/>
        </w:rPr>
      </w:pPr>
      <w:r w:rsidRPr="00FD7C84">
        <w:rPr>
          <w:rFonts w:asciiTheme="majorEastAsia" w:eastAsiaTheme="majorEastAsia" w:hAnsiTheme="majorEastAsia"/>
          <w:color w:val="000000" w:themeColor="text1"/>
          <w:sz w:val="24"/>
          <w:szCs w:val="24"/>
        </w:rPr>
        <w:t>_______________________________________</w:t>
      </w:r>
      <w:r w:rsidR="000E5AFD" w:rsidRPr="000E5AFD">
        <w:rPr>
          <w:rFonts w:asciiTheme="majorEastAsia" w:eastAsiaTheme="majorEastAsia" w:hAnsiTheme="majorEastAsia" w:hint="eastAsia"/>
          <w:color w:val="000000" w:themeColor="text1"/>
          <w:sz w:val="44"/>
          <w:szCs w:val="44"/>
        </w:rPr>
        <w:t>様</w:t>
      </w:r>
    </w:p>
    <w:p w14:paraId="1C3F65C6" w14:textId="77777777" w:rsidR="00C62ECF" w:rsidRPr="00FD7C84" w:rsidRDefault="00C62ECF">
      <w:pPr>
        <w:widowControl/>
        <w:jc w:val="left"/>
        <w:rPr>
          <w:rFonts w:asciiTheme="majorEastAsia" w:eastAsiaTheme="majorEastAsia" w:hAnsiTheme="majorEastAsia"/>
          <w:color w:val="000000" w:themeColor="text1"/>
          <w:sz w:val="32"/>
          <w:szCs w:val="32"/>
        </w:rPr>
      </w:pPr>
      <w:r w:rsidRPr="00FD7C84">
        <w:rPr>
          <w:rFonts w:asciiTheme="majorEastAsia" w:eastAsiaTheme="majorEastAsia" w:hAnsiTheme="majorEastAsia"/>
          <w:color w:val="000000" w:themeColor="text1"/>
          <w:sz w:val="32"/>
          <w:szCs w:val="32"/>
        </w:rPr>
        <w:br w:type="page"/>
      </w:r>
    </w:p>
    <w:p w14:paraId="0BD517D7" w14:textId="781D6F2F" w:rsidR="00901468" w:rsidRPr="00971FA9" w:rsidRDefault="00EC7E3F" w:rsidP="00971FA9">
      <w:pPr>
        <w:tabs>
          <w:tab w:val="left" w:pos="8820"/>
        </w:tabs>
        <w:snapToGrid w:val="0"/>
        <w:jc w:val="center"/>
        <w:rPr>
          <w:rFonts w:asciiTheme="majorEastAsia" w:eastAsiaTheme="majorEastAsia" w:hAnsiTheme="majorEastAsia"/>
          <w:color w:val="000000" w:themeColor="text1"/>
          <w:sz w:val="28"/>
          <w:szCs w:val="28"/>
        </w:rPr>
      </w:pPr>
      <w:r w:rsidRPr="00971FA9">
        <w:rPr>
          <w:rFonts w:asciiTheme="majorEastAsia" w:eastAsiaTheme="majorEastAsia" w:hAnsiTheme="majorEastAsia" w:hint="eastAsia"/>
          <w:color w:val="000000" w:themeColor="text1"/>
          <w:sz w:val="28"/>
          <w:szCs w:val="28"/>
        </w:rPr>
        <w:lastRenderedPageBreak/>
        <w:t>定期巡回・随時対応型訪問介護看護</w:t>
      </w:r>
      <w:r w:rsidR="00901468" w:rsidRPr="00971FA9">
        <w:rPr>
          <w:rFonts w:asciiTheme="majorEastAsia" w:eastAsiaTheme="majorEastAsia" w:hAnsiTheme="majorEastAsia" w:hint="eastAsia"/>
          <w:color w:val="000000" w:themeColor="text1"/>
          <w:sz w:val="28"/>
          <w:szCs w:val="28"/>
        </w:rPr>
        <w:t>ぐるんとびー</w:t>
      </w:r>
    </w:p>
    <w:p w14:paraId="5CAA108E" w14:textId="0349F4E0" w:rsidR="00FD7C84" w:rsidRPr="00971FA9" w:rsidRDefault="00901468" w:rsidP="00971FA9">
      <w:pPr>
        <w:tabs>
          <w:tab w:val="left" w:pos="8820"/>
        </w:tabs>
        <w:snapToGrid w:val="0"/>
        <w:jc w:val="center"/>
        <w:rPr>
          <w:rFonts w:asciiTheme="majorEastAsia" w:eastAsiaTheme="majorEastAsia" w:hAnsiTheme="majorEastAsia"/>
          <w:color w:val="000000" w:themeColor="text1"/>
          <w:sz w:val="28"/>
          <w:szCs w:val="28"/>
        </w:rPr>
      </w:pPr>
      <w:r w:rsidRPr="00971FA9">
        <w:rPr>
          <w:rFonts w:asciiTheme="majorEastAsia" w:eastAsiaTheme="majorEastAsia" w:hAnsiTheme="majorEastAsia" w:hint="eastAsia"/>
          <w:color w:val="000000" w:themeColor="text1"/>
          <w:sz w:val="28"/>
          <w:szCs w:val="28"/>
        </w:rPr>
        <w:t>重要事項説明書</w:t>
      </w:r>
    </w:p>
    <w:p w14:paraId="65B884D4" w14:textId="77777777" w:rsidR="00FD7C84" w:rsidRPr="00FD7C84" w:rsidRDefault="00FD7C84" w:rsidP="00C62ECF">
      <w:pPr>
        <w:pStyle w:val="a6"/>
        <w:spacing w:line="240" w:lineRule="auto"/>
        <w:ind w:firstLine="0"/>
        <w:rPr>
          <w:rFonts w:asciiTheme="majorEastAsia" w:eastAsiaTheme="majorEastAsia" w:hAnsiTheme="majorEastAsia"/>
          <w:color w:val="000000" w:themeColor="text1"/>
          <w:sz w:val="22"/>
          <w:szCs w:val="22"/>
        </w:rPr>
      </w:pPr>
    </w:p>
    <w:p w14:paraId="22AA431A" w14:textId="77777777" w:rsidR="00B643F9" w:rsidRPr="00FD7C84" w:rsidRDefault="00150BE9" w:rsidP="00CC58B5">
      <w:pPr>
        <w:rPr>
          <w:rFonts w:asciiTheme="majorEastAsia" w:eastAsiaTheme="majorEastAsia" w:hAnsiTheme="majorEastAsia"/>
          <w:color w:val="000000" w:themeColor="text1"/>
          <w:sz w:val="22"/>
          <w:szCs w:val="22"/>
        </w:rPr>
      </w:pPr>
      <w:r w:rsidRPr="00FD7C84">
        <w:rPr>
          <w:rFonts w:asciiTheme="majorEastAsia" w:eastAsiaTheme="majorEastAsia" w:hAnsiTheme="majorEastAsia" w:hint="eastAsia"/>
          <w:color w:val="000000" w:themeColor="text1"/>
          <w:sz w:val="22"/>
          <w:szCs w:val="22"/>
        </w:rPr>
        <w:t xml:space="preserve">１　</w:t>
      </w:r>
      <w:r w:rsidR="009F25AF" w:rsidRPr="00FD7C84">
        <w:rPr>
          <w:rFonts w:asciiTheme="majorEastAsia" w:eastAsiaTheme="majorEastAsia" w:hAnsiTheme="majorEastAsia" w:hint="eastAsia"/>
          <w:color w:val="000000" w:themeColor="text1"/>
          <w:sz w:val="22"/>
          <w:szCs w:val="22"/>
        </w:rPr>
        <w:t>指定</w:t>
      </w:r>
      <w:r w:rsidR="00035114" w:rsidRPr="00FD7C84">
        <w:rPr>
          <w:rFonts w:asciiTheme="majorEastAsia" w:eastAsiaTheme="majorEastAsia" w:hAnsiTheme="majorEastAsia" w:hint="eastAsia"/>
          <w:color w:val="000000" w:themeColor="text1"/>
          <w:sz w:val="22"/>
          <w:szCs w:val="22"/>
        </w:rPr>
        <w:t>定期巡回・随時対応型訪問介護</w:t>
      </w:r>
      <w:r w:rsidRPr="00FD7C84">
        <w:rPr>
          <w:rFonts w:asciiTheme="majorEastAsia" w:eastAsiaTheme="majorEastAsia" w:hAnsiTheme="majorEastAsia" w:hint="eastAsia"/>
          <w:color w:val="000000" w:themeColor="text1"/>
          <w:sz w:val="22"/>
          <w:szCs w:val="22"/>
        </w:rPr>
        <w:t>看護サー</w:t>
      </w:r>
      <w:r w:rsidR="00B643F9" w:rsidRPr="00FD7C84">
        <w:rPr>
          <w:rFonts w:asciiTheme="majorEastAsia" w:eastAsiaTheme="majorEastAsia" w:hAnsiTheme="majorEastAsia" w:hint="eastAsia"/>
          <w:color w:val="000000" w:themeColor="text1"/>
          <w:sz w:val="22"/>
          <w:szCs w:val="22"/>
        </w:rPr>
        <w:t>ビスを提供する事業者について</w:t>
      </w:r>
    </w:p>
    <w:tbl>
      <w:tblPr>
        <w:tblW w:w="0" w:type="auto"/>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1980"/>
        <w:gridCol w:w="7084"/>
      </w:tblGrid>
      <w:tr w:rsidR="00BE5F5A" w:rsidRPr="00FD7C84" w14:paraId="08B5BD96" w14:textId="77777777">
        <w:trPr>
          <w:trHeight w:val="359"/>
        </w:trPr>
        <w:tc>
          <w:tcPr>
            <w:tcW w:w="1980" w:type="dxa"/>
            <w:shd w:val="pct12" w:color="000000" w:fill="FFFFFF"/>
            <w:vAlign w:val="center"/>
          </w:tcPr>
          <w:p w14:paraId="78DD0396" w14:textId="77777777" w:rsidR="00B643F9" w:rsidRPr="00FD7C84" w:rsidRDefault="00B643F9" w:rsidP="00CC58B5">
            <w:pPr>
              <w:jc w:val="center"/>
              <w:rPr>
                <w:rFonts w:asciiTheme="majorEastAsia" w:eastAsiaTheme="majorEastAsia" w:hAnsiTheme="majorEastAsia"/>
                <w:color w:val="000000" w:themeColor="text1"/>
                <w:sz w:val="22"/>
                <w:szCs w:val="22"/>
              </w:rPr>
            </w:pPr>
            <w:r w:rsidRPr="00FD7C84">
              <w:rPr>
                <w:rFonts w:asciiTheme="majorEastAsia" w:eastAsiaTheme="majorEastAsia" w:hAnsiTheme="majorEastAsia" w:hint="eastAsia"/>
                <w:color w:val="000000" w:themeColor="text1"/>
                <w:spacing w:val="69"/>
                <w:kern w:val="0"/>
                <w:sz w:val="22"/>
                <w:szCs w:val="22"/>
                <w:fitText w:val="1648" w:id="-1521737728"/>
              </w:rPr>
              <w:t>事業者名</w:t>
            </w:r>
            <w:r w:rsidRPr="00FD7C84">
              <w:rPr>
                <w:rFonts w:asciiTheme="majorEastAsia" w:eastAsiaTheme="majorEastAsia" w:hAnsiTheme="majorEastAsia" w:hint="eastAsia"/>
                <w:color w:val="000000" w:themeColor="text1"/>
                <w:spacing w:val="-1"/>
                <w:kern w:val="0"/>
                <w:sz w:val="22"/>
                <w:szCs w:val="22"/>
                <w:fitText w:val="1648" w:id="-1521737728"/>
              </w:rPr>
              <w:t>称</w:t>
            </w:r>
          </w:p>
        </w:tc>
        <w:tc>
          <w:tcPr>
            <w:tcW w:w="7084" w:type="dxa"/>
            <w:vAlign w:val="center"/>
          </w:tcPr>
          <w:p w14:paraId="51DF9075" w14:textId="38EC2A72" w:rsidR="00B643F9" w:rsidRPr="00FD7C84" w:rsidRDefault="00FE3F5E" w:rsidP="00CC58B5">
            <w:pPr>
              <w:rPr>
                <w:rFonts w:asciiTheme="majorEastAsia" w:eastAsiaTheme="majorEastAsia" w:hAnsiTheme="majorEastAsia"/>
                <w:color w:val="000000" w:themeColor="text1"/>
                <w:sz w:val="22"/>
                <w:szCs w:val="22"/>
              </w:rPr>
            </w:pPr>
            <w:r w:rsidRPr="00FD7C84">
              <w:rPr>
                <w:rFonts w:asciiTheme="majorEastAsia" w:eastAsiaTheme="majorEastAsia" w:hAnsiTheme="majorEastAsia" w:hint="eastAsia"/>
                <w:color w:val="000000" w:themeColor="text1"/>
                <w:sz w:val="22"/>
                <w:szCs w:val="22"/>
              </w:rPr>
              <w:t>株式会社ぐるんとびー定期巡回・随時対応型訪問介護看護ぐるんとびー</w:t>
            </w:r>
          </w:p>
        </w:tc>
      </w:tr>
      <w:tr w:rsidR="00BE5F5A" w:rsidRPr="00FD7C84" w14:paraId="024D75BD" w14:textId="77777777">
        <w:trPr>
          <w:trHeight w:val="342"/>
        </w:trPr>
        <w:tc>
          <w:tcPr>
            <w:tcW w:w="1980" w:type="dxa"/>
            <w:shd w:val="pct12" w:color="000000" w:fill="FFFFFF"/>
            <w:vAlign w:val="center"/>
          </w:tcPr>
          <w:p w14:paraId="3F36D83E" w14:textId="77777777" w:rsidR="00B643F9" w:rsidRPr="00FD7C84" w:rsidRDefault="00B643F9" w:rsidP="00CC58B5">
            <w:pPr>
              <w:jc w:val="center"/>
              <w:rPr>
                <w:rFonts w:asciiTheme="majorEastAsia" w:eastAsiaTheme="majorEastAsia" w:hAnsiTheme="majorEastAsia"/>
                <w:color w:val="000000" w:themeColor="text1"/>
                <w:sz w:val="22"/>
                <w:szCs w:val="22"/>
              </w:rPr>
            </w:pPr>
            <w:r w:rsidRPr="00FD7C84">
              <w:rPr>
                <w:rFonts w:asciiTheme="majorEastAsia" w:eastAsiaTheme="majorEastAsia" w:hAnsiTheme="majorEastAsia" w:hint="eastAsia"/>
                <w:color w:val="000000" w:themeColor="text1"/>
                <w:spacing w:val="69"/>
                <w:kern w:val="0"/>
                <w:sz w:val="22"/>
                <w:szCs w:val="22"/>
                <w:fitText w:val="1648" w:id="-1521737727"/>
              </w:rPr>
              <w:t>代表者氏</w:t>
            </w:r>
            <w:r w:rsidRPr="00FD7C84">
              <w:rPr>
                <w:rFonts w:asciiTheme="majorEastAsia" w:eastAsiaTheme="majorEastAsia" w:hAnsiTheme="majorEastAsia" w:hint="eastAsia"/>
                <w:color w:val="000000" w:themeColor="text1"/>
                <w:spacing w:val="-1"/>
                <w:kern w:val="0"/>
                <w:sz w:val="22"/>
                <w:szCs w:val="22"/>
                <w:fitText w:val="1648" w:id="-1521737727"/>
              </w:rPr>
              <w:t>名</w:t>
            </w:r>
          </w:p>
        </w:tc>
        <w:tc>
          <w:tcPr>
            <w:tcW w:w="7084" w:type="dxa"/>
            <w:vAlign w:val="center"/>
          </w:tcPr>
          <w:p w14:paraId="36129791" w14:textId="1470D7CD" w:rsidR="00B643F9" w:rsidRPr="00FD7C84" w:rsidRDefault="00FE3F5E" w:rsidP="00CC58B5">
            <w:pPr>
              <w:rPr>
                <w:rFonts w:asciiTheme="majorEastAsia" w:eastAsiaTheme="majorEastAsia" w:hAnsiTheme="majorEastAsia"/>
                <w:color w:val="000000" w:themeColor="text1"/>
                <w:sz w:val="22"/>
                <w:szCs w:val="22"/>
              </w:rPr>
            </w:pPr>
            <w:r w:rsidRPr="00FD7C84">
              <w:rPr>
                <w:rFonts w:asciiTheme="majorEastAsia" w:eastAsiaTheme="majorEastAsia" w:hAnsiTheme="majorEastAsia" w:hint="eastAsia"/>
                <w:color w:val="000000" w:themeColor="text1"/>
                <w:sz w:val="22"/>
                <w:szCs w:val="22"/>
              </w:rPr>
              <w:t>菅原　健介</w:t>
            </w:r>
          </w:p>
        </w:tc>
      </w:tr>
      <w:tr w:rsidR="00BE5F5A" w:rsidRPr="00FD7C84" w14:paraId="528839C4" w14:textId="77777777">
        <w:trPr>
          <w:trHeight w:val="610"/>
        </w:trPr>
        <w:tc>
          <w:tcPr>
            <w:tcW w:w="1980" w:type="dxa"/>
            <w:shd w:val="pct12" w:color="000000" w:fill="FFFFFF"/>
            <w:vAlign w:val="center"/>
          </w:tcPr>
          <w:p w14:paraId="70AA81E3" w14:textId="77777777" w:rsidR="00B643F9" w:rsidRPr="00FD7C84" w:rsidRDefault="00B643F9" w:rsidP="00CC58B5">
            <w:pPr>
              <w:jc w:val="center"/>
              <w:rPr>
                <w:rFonts w:asciiTheme="majorEastAsia" w:eastAsiaTheme="majorEastAsia" w:hAnsiTheme="majorEastAsia"/>
                <w:color w:val="000000" w:themeColor="text1"/>
                <w:sz w:val="22"/>
                <w:szCs w:val="22"/>
              </w:rPr>
            </w:pPr>
            <w:r w:rsidRPr="00FD7C84">
              <w:rPr>
                <w:rFonts w:asciiTheme="majorEastAsia" w:eastAsiaTheme="majorEastAsia" w:hAnsiTheme="majorEastAsia" w:hint="eastAsia"/>
                <w:color w:val="000000" w:themeColor="text1"/>
                <w:spacing w:val="69"/>
                <w:kern w:val="0"/>
                <w:sz w:val="22"/>
                <w:szCs w:val="22"/>
                <w:fitText w:val="1648" w:id="-1521737726"/>
              </w:rPr>
              <w:t>本社所在</w:t>
            </w:r>
            <w:r w:rsidRPr="00FD7C84">
              <w:rPr>
                <w:rFonts w:asciiTheme="majorEastAsia" w:eastAsiaTheme="majorEastAsia" w:hAnsiTheme="majorEastAsia" w:hint="eastAsia"/>
                <w:color w:val="000000" w:themeColor="text1"/>
                <w:spacing w:val="-1"/>
                <w:kern w:val="0"/>
                <w:sz w:val="22"/>
                <w:szCs w:val="22"/>
                <w:fitText w:val="1648" w:id="-1521737726"/>
              </w:rPr>
              <w:t>地</w:t>
            </w:r>
          </w:p>
          <w:p w14:paraId="5845E471" w14:textId="77777777" w:rsidR="00B643F9" w:rsidRPr="00FD7C84" w:rsidRDefault="00B643F9" w:rsidP="00CC58B5">
            <w:pPr>
              <w:jc w:val="center"/>
              <w:rPr>
                <w:rFonts w:asciiTheme="majorEastAsia" w:eastAsiaTheme="majorEastAsia" w:hAnsiTheme="majorEastAsia"/>
                <w:color w:val="000000" w:themeColor="text1"/>
                <w:sz w:val="22"/>
                <w:szCs w:val="22"/>
              </w:rPr>
            </w:pPr>
            <w:r w:rsidRPr="00FD7C84">
              <w:rPr>
                <w:rFonts w:asciiTheme="majorEastAsia" w:eastAsiaTheme="majorEastAsia" w:hAnsiTheme="majorEastAsia" w:hint="eastAsia"/>
                <w:color w:val="000000" w:themeColor="text1"/>
                <w:spacing w:val="1"/>
                <w:w w:val="62"/>
                <w:kern w:val="0"/>
                <w:sz w:val="22"/>
                <w:szCs w:val="22"/>
                <w:fitText w:val="1648" w:id="-1521737725"/>
              </w:rPr>
              <w:t>（連絡先</w:t>
            </w:r>
            <w:r w:rsidR="00FA53DB" w:rsidRPr="00FD7C84">
              <w:rPr>
                <w:rFonts w:asciiTheme="majorEastAsia" w:eastAsiaTheme="majorEastAsia" w:hAnsiTheme="majorEastAsia" w:hint="eastAsia"/>
                <w:color w:val="000000" w:themeColor="text1"/>
                <w:spacing w:val="1"/>
                <w:w w:val="62"/>
                <w:kern w:val="0"/>
                <w:sz w:val="22"/>
                <w:szCs w:val="22"/>
                <w:fitText w:val="1648" w:id="-1521737725"/>
              </w:rPr>
              <w:t>及び電話番号等</w:t>
            </w:r>
            <w:r w:rsidRPr="00FD7C84">
              <w:rPr>
                <w:rFonts w:asciiTheme="majorEastAsia" w:eastAsiaTheme="majorEastAsia" w:hAnsiTheme="majorEastAsia" w:hint="eastAsia"/>
                <w:color w:val="000000" w:themeColor="text1"/>
                <w:spacing w:val="-1"/>
                <w:w w:val="62"/>
                <w:kern w:val="0"/>
                <w:sz w:val="22"/>
                <w:szCs w:val="22"/>
                <w:fitText w:val="1648" w:id="-1521737725"/>
              </w:rPr>
              <w:t>）</w:t>
            </w:r>
          </w:p>
        </w:tc>
        <w:tc>
          <w:tcPr>
            <w:tcW w:w="7084" w:type="dxa"/>
            <w:vAlign w:val="center"/>
          </w:tcPr>
          <w:p w14:paraId="0C59A117" w14:textId="3356275F" w:rsidR="00B643F9" w:rsidRPr="00FD7C84" w:rsidRDefault="00FE3F5E" w:rsidP="00CC58B5">
            <w:pPr>
              <w:rPr>
                <w:rFonts w:asciiTheme="majorEastAsia" w:eastAsiaTheme="majorEastAsia" w:hAnsiTheme="majorEastAsia"/>
                <w:color w:val="000000" w:themeColor="text1"/>
                <w:sz w:val="22"/>
                <w:szCs w:val="22"/>
              </w:rPr>
            </w:pPr>
            <w:r w:rsidRPr="00FD7C84">
              <w:rPr>
                <w:rFonts w:asciiTheme="majorEastAsia" w:eastAsiaTheme="majorEastAsia" w:hAnsiTheme="majorEastAsia" w:hint="eastAsia"/>
                <w:color w:val="000000" w:themeColor="text1"/>
                <w:sz w:val="22"/>
                <w:szCs w:val="22"/>
              </w:rPr>
              <w:t>神奈川県藤沢市大庭５６８２-６パークサイド駒寄３－６１２</w:t>
            </w:r>
          </w:p>
          <w:p w14:paraId="6585A141" w14:textId="10FD73A4" w:rsidR="00B643F9" w:rsidRPr="00FD7C84" w:rsidRDefault="00B643F9" w:rsidP="00CC58B5">
            <w:pPr>
              <w:rPr>
                <w:rFonts w:asciiTheme="majorEastAsia" w:eastAsiaTheme="majorEastAsia" w:hAnsiTheme="majorEastAsia"/>
                <w:color w:val="000000" w:themeColor="text1"/>
                <w:sz w:val="22"/>
                <w:szCs w:val="22"/>
              </w:rPr>
            </w:pPr>
            <w:r w:rsidRPr="00FD7C84">
              <w:rPr>
                <w:rFonts w:asciiTheme="majorEastAsia" w:eastAsiaTheme="majorEastAsia" w:hAnsiTheme="majorEastAsia" w:hint="eastAsia"/>
                <w:color w:val="000000" w:themeColor="text1"/>
                <w:sz w:val="22"/>
                <w:szCs w:val="22"/>
              </w:rPr>
              <w:t>電話</w:t>
            </w:r>
            <w:r w:rsidR="00FE3F5E" w:rsidRPr="00FD7C84">
              <w:rPr>
                <w:rFonts w:asciiTheme="majorEastAsia" w:eastAsiaTheme="majorEastAsia" w:hAnsiTheme="majorEastAsia" w:hint="eastAsia"/>
                <w:color w:val="000000" w:themeColor="text1"/>
                <w:sz w:val="22"/>
                <w:szCs w:val="22"/>
              </w:rPr>
              <w:t>：0466-54-7006</w:t>
            </w:r>
            <w:r w:rsidRPr="00FD7C84">
              <w:rPr>
                <w:rFonts w:asciiTheme="majorEastAsia" w:eastAsiaTheme="majorEastAsia" w:hAnsiTheme="majorEastAsia" w:hint="eastAsia"/>
                <w:color w:val="000000" w:themeColor="text1"/>
                <w:sz w:val="22"/>
                <w:szCs w:val="22"/>
              </w:rPr>
              <w:t>ﾌｧｯｸｽ番号</w:t>
            </w:r>
            <w:r w:rsidR="00FE3F5E" w:rsidRPr="00FD7C84">
              <w:rPr>
                <w:rFonts w:asciiTheme="majorEastAsia" w:eastAsiaTheme="majorEastAsia" w:hAnsiTheme="majorEastAsia" w:hint="eastAsia"/>
                <w:color w:val="000000" w:themeColor="text1"/>
                <w:sz w:val="22"/>
                <w:szCs w:val="22"/>
              </w:rPr>
              <w:t>：0466-54-7016</w:t>
            </w:r>
          </w:p>
        </w:tc>
      </w:tr>
      <w:tr w:rsidR="00BE5F5A" w:rsidRPr="00FD7C84" w14:paraId="78E046D7" w14:textId="77777777">
        <w:trPr>
          <w:trHeight w:val="360"/>
        </w:trPr>
        <w:tc>
          <w:tcPr>
            <w:tcW w:w="1980" w:type="dxa"/>
            <w:shd w:val="pct12" w:color="000000" w:fill="FFFFFF"/>
            <w:vAlign w:val="center"/>
          </w:tcPr>
          <w:p w14:paraId="4F1CF768" w14:textId="77777777" w:rsidR="00737AD6" w:rsidRPr="00FD7C84" w:rsidRDefault="00737AD6" w:rsidP="00CC58B5">
            <w:pPr>
              <w:jc w:val="center"/>
              <w:rPr>
                <w:rFonts w:asciiTheme="majorEastAsia" w:eastAsiaTheme="majorEastAsia" w:hAnsiTheme="majorEastAsia"/>
                <w:color w:val="000000" w:themeColor="text1"/>
                <w:kern w:val="0"/>
                <w:sz w:val="22"/>
                <w:szCs w:val="22"/>
              </w:rPr>
            </w:pPr>
            <w:r w:rsidRPr="00FD7C84">
              <w:rPr>
                <w:rFonts w:asciiTheme="majorEastAsia" w:eastAsiaTheme="majorEastAsia" w:hAnsiTheme="majorEastAsia" w:hint="eastAsia"/>
                <w:color w:val="000000" w:themeColor="text1"/>
                <w:spacing w:val="9"/>
                <w:kern w:val="0"/>
                <w:sz w:val="22"/>
                <w:szCs w:val="22"/>
                <w:fitText w:val="1648" w:id="-1514469120"/>
              </w:rPr>
              <w:t>法人設立年月</w:t>
            </w:r>
            <w:r w:rsidRPr="00FD7C84">
              <w:rPr>
                <w:rFonts w:asciiTheme="majorEastAsia" w:eastAsiaTheme="majorEastAsia" w:hAnsiTheme="majorEastAsia" w:hint="eastAsia"/>
                <w:color w:val="000000" w:themeColor="text1"/>
                <w:kern w:val="0"/>
                <w:sz w:val="22"/>
                <w:szCs w:val="22"/>
                <w:fitText w:val="1648" w:id="-1514469120"/>
              </w:rPr>
              <w:t>日</w:t>
            </w:r>
          </w:p>
        </w:tc>
        <w:tc>
          <w:tcPr>
            <w:tcW w:w="7084" w:type="dxa"/>
            <w:vAlign w:val="center"/>
          </w:tcPr>
          <w:p w14:paraId="254C3D81" w14:textId="79EE60F1" w:rsidR="00737AD6" w:rsidRPr="00FD7C84" w:rsidRDefault="00FE3F5E" w:rsidP="00CC58B5">
            <w:pPr>
              <w:rPr>
                <w:rFonts w:asciiTheme="majorEastAsia" w:eastAsiaTheme="majorEastAsia" w:hAnsiTheme="majorEastAsia"/>
                <w:color w:val="000000" w:themeColor="text1"/>
                <w:sz w:val="22"/>
                <w:szCs w:val="22"/>
              </w:rPr>
            </w:pPr>
            <w:r w:rsidRPr="00FD7C84">
              <w:rPr>
                <w:rFonts w:asciiTheme="majorEastAsia" w:eastAsiaTheme="majorEastAsia" w:hAnsiTheme="majorEastAsia" w:hint="eastAsia"/>
                <w:color w:val="000000" w:themeColor="text1"/>
                <w:sz w:val="22"/>
                <w:szCs w:val="22"/>
              </w:rPr>
              <w:t>2015年3月</w:t>
            </w:r>
          </w:p>
        </w:tc>
      </w:tr>
    </w:tbl>
    <w:p w14:paraId="4F0AA329" w14:textId="77777777" w:rsidR="00C27535" w:rsidRPr="00FD7C84" w:rsidRDefault="00C27535" w:rsidP="00CC58B5">
      <w:pPr>
        <w:pStyle w:val="a3"/>
        <w:tabs>
          <w:tab w:val="clear" w:pos="4252"/>
          <w:tab w:val="clear" w:pos="8504"/>
        </w:tabs>
        <w:snapToGrid/>
        <w:rPr>
          <w:rFonts w:asciiTheme="majorEastAsia" w:eastAsiaTheme="majorEastAsia" w:hAnsiTheme="majorEastAsia"/>
          <w:color w:val="000000" w:themeColor="text1"/>
          <w:sz w:val="22"/>
          <w:szCs w:val="22"/>
        </w:rPr>
      </w:pPr>
    </w:p>
    <w:p w14:paraId="66223BE0" w14:textId="77777777" w:rsidR="00B643F9" w:rsidRPr="00FD7C84" w:rsidRDefault="00C70F1B" w:rsidP="00CC58B5">
      <w:pPr>
        <w:rPr>
          <w:rFonts w:asciiTheme="majorEastAsia" w:eastAsiaTheme="majorEastAsia" w:hAnsiTheme="majorEastAsia"/>
          <w:color w:val="000000" w:themeColor="text1"/>
          <w:sz w:val="22"/>
          <w:szCs w:val="22"/>
        </w:rPr>
      </w:pPr>
      <w:r w:rsidRPr="00FD7C84">
        <w:rPr>
          <w:rFonts w:asciiTheme="majorEastAsia" w:eastAsiaTheme="majorEastAsia" w:hAnsiTheme="majorEastAsia" w:hint="eastAsia"/>
          <w:color w:val="000000" w:themeColor="text1"/>
          <w:sz w:val="22"/>
          <w:szCs w:val="22"/>
        </w:rPr>
        <w:t xml:space="preserve">２　</w:t>
      </w:r>
      <w:r w:rsidR="00B643F9" w:rsidRPr="00FD7C84">
        <w:rPr>
          <w:rFonts w:asciiTheme="majorEastAsia" w:eastAsiaTheme="majorEastAsia" w:hAnsiTheme="majorEastAsia" w:hint="eastAsia"/>
          <w:color w:val="000000" w:themeColor="text1"/>
          <w:sz w:val="22"/>
          <w:szCs w:val="22"/>
        </w:rPr>
        <w:t>利用者</w:t>
      </w:r>
      <w:r w:rsidRPr="00FD7C84">
        <w:rPr>
          <w:rFonts w:asciiTheme="majorEastAsia" w:eastAsiaTheme="majorEastAsia" w:hAnsiTheme="majorEastAsia" w:hint="eastAsia"/>
          <w:color w:val="000000" w:themeColor="text1"/>
          <w:sz w:val="22"/>
          <w:szCs w:val="22"/>
        </w:rPr>
        <w:t>に対しての</w:t>
      </w:r>
      <w:r w:rsidR="00B643F9" w:rsidRPr="00FD7C84">
        <w:rPr>
          <w:rFonts w:asciiTheme="majorEastAsia" w:eastAsiaTheme="majorEastAsia" w:hAnsiTheme="majorEastAsia" w:hint="eastAsia"/>
          <w:color w:val="000000" w:themeColor="text1"/>
          <w:sz w:val="22"/>
          <w:szCs w:val="22"/>
        </w:rPr>
        <w:t>サービス提供を</w:t>
      </w:r>
      <w:r w:rsidRPr="00FD7C84">
        <w:rPr>
          <w:rFonts w:asciiTheme="majorEastAsia" w:eastAsiaTheme="majorEastAsia" w:hAnsiTheme="majorEastAsia" w:hint="eastAsia"/>
          <w:color w:val="000000" w:themeColor="text1"/>
          <w:sz w:val="22"/>
          <w:szCs w:val="22"/>
        </w:rPr>
        <w:t>実施</w:t>
      </w:r>
      <w:r w:rsidR="00B643F9" w:rsidRPr="00FD7C84">
        <w:rPr>
          <w:rFonts w:asciiTheme="majorEastAsia" w:eastAsiaTheme="majorEastAsia" w:hAnsiTheme="majorEastAsia" w:hint="eastAsia"/>
          <w:color w:val="000000" w:themeColor="text1"/>
          <w:sz w:val="22"/>
          <w:szCs w:val="22"/>
        </w:rPr>
        <w:t>する事業所について</w:t>
      </w:r>
    </w:p>
    <w:p w14:paraId="4A5FF45D" w14:textId="77777777" w:rsidR="00B643F9" w:rsidRPr="00FD7C84" w:rsidRDefault="00B643F9">
      <w:pPr>
        <w:numPr>
          <w:ilvl w:val="0"/>
          <w:numId w:val="7"/>
        </w:numPr>
        <w:rPr>
          <w:rFonts w:asciiTheme="majorEastAsia" w:eastAsiaTheme="majorEastAsia" w:hAnsiTheme="majorEastAsia"/>
          <w:color w:val="000000" w:themeColor="text1"/>
          <w:sz w:val="22"/>
          <w:szCs w:val="22"/>
        </w:rPr>
      </w:pPr>
      <w:r w:rsidRPr="00FD7C84">
        <w:rPr>
          <w:rFonts w:asciiTheme="majorEastAsia" w:eastAsiaTheme="majorEastAsia" w:hAnsiTheme="majorEastAsia" w:hint="eastAsia"/>
          <w:color w:val="000000" w:themeColor="text1"/>
          <w:sz w:val="22"/>
          <w:szCs w:val="22"/>
        </w:rPr>
        <w:t>事業所の所在地等</w:t>
      </w:r>
    </w:p>
    <w:tbl>
      <w:tblPr>
        <w:tblW w:w="0" w:type="auto"/>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1980"/>
        <w:gridCol w:w="7084"/>
      </w:tblGrid>
      <w:tr w:rsidR="00BE5F5A" w:rsidRPr="00FD7C84" w14:paraId="1AE5CD71" w14:textId="77777777">
        <w:trPr>
          <w:trHeight w:val="454"/>
        </w:trPr>
        <w:tc>
          <w:tcPr>
            <w:tcW w:w="1980" w:type="dxa"/>
            <w:shd w:val="pct12" w:color="000000" w:fill="FFFFFF"/>
            <w:vAlign w:val="center"/>
          </w:tcPr>
          <w:p w14:paraId="5E2E7484" w14:textId="77777777" w:rsidR="00B643F9" w:rsidRPr="00FD7C84" w:rsidRDefault="00B643F9" w:rsidP="00CC58B5">
            <w:pPr>
              <w:jc w:val="center"/>
              <w:rPr>
                <w:rFonts w:asciiTheme="majorEastAsia" w:eastAsiaTheme="majorEastAsia" w:hAnsiTheme="majorEastAsia"/>
                <w:color w:val="000000" w:themeColor="text1"/>
                <w:sz w:val="22"/>
                <w:szCs w:val="22"/>
              </w:rPr>
            </w:pPr>
            <w:r w:rsidRPr="00FD7C84">
              <w:rPr>
                <w:rFonts w:asciiTheme="majorEastAsia" w:eastAsiaTheme="majorEastAsia" w:hAnsiTheme="majorEastAsia" w:hint="eastAsia"/>
                <w:color w:val="000000" w:themeColor="text1"/>
                <w:spacing w:val="69"/>
                <w:kern w:val="0"/>
                <w:sz w:val="22"/>
                <w:szCs w:val="22"/>
                <w:fitText w:val="1648" w:id="-1521737724"/>
              </w:rPr>
              <w:t>事業所名</w:t>
            </w:r>
            <w:r w:rsidRPr="00FD7C84">
              <w:rPr>
                <w:rFonts w:asciiTheme="majorEastAsia" w:eastAsiaTheme="majorEastAsia" w:hAnsiTheme="majorEastAsia" w:hint="eastAsia"/>
                <w:color w:val="000000" w:themeColor="text1"/>
                <w:spacing w:val="-1"/>
                <w:kern w:val="0"/>
                <w:sz w:val="22"/>
                <w:szCs w:val="22"/>
                <w:fitText w:val="1648" w:id="-1521737724"/>
              </w:rPr>
              <w:t>称</w:t>
            </w:r>
          </w:p>
        </w:tc>
        <w:tc>
          <w:tcPr>
            <w:tcW w:w="7084" w:type="dxa"/>
            <w:vAlign w:val="center"/>
          </w:tcPr>
          <w:p w14:paraId="3738D8E6" w14:textId="0619DE6E" w:rsidR="00B643F9" w:rsidRPr="00FD7C84" w:rsidRDefault="00FE3F5E" w:rsidP="00CC58B5">
            <w:pPr>
              <w:rPr>
                <w:rFonts w:asciiTheme="majorEastAsia" w:eastAsiaTheme="majorEastAsia" w:hAnsiTheme="majorEastAsia"/>
                <w:color w:val="000000" w:themeColor="text1"/>
                <w:sz w:val="22"/>
                <w:szCs w:val="22"/>
              </w:rPr>
            </w:pPr>
            <w:r w:rsidRPr="00FD7C84">
              <w:rPr>
                <w:rFonts w:asciiTheme="majorEastAsia" w:eastAsiaTheme="majorEastAsia" w:hAnsiTheme="majorEastAsia" w:hint="eastAsia"/>
                <w:color w:val="000000" w:themeColor="text1"/>
                <w:sz w:val="22"/>
                <w:szCs w:val="22"/>
              </w:rPr>
              <w:t>定期巡回・随時対応型訪問介護看護ぐるんとびー</w:t>
            </w:r>
          </w:p>
        </w:tc>
      </w:tr>
      <w:tr w:rsidR="00BE5F5A" w:rsidRPr="00FD7C84" w14:paraId="4705AAF4" w14:textId="77777777">
        <w:trPr>
          <w:trHeight w:val="454"/>
        </w:trPr>
        <w:tc>
          <w:tcPr>
            <w:tcW w:w="1980" w:type="dxa"/>
            <w:shd w:val="pct12" w:color="000000" w:fill="FFFFFF"/>
            <w:vAlign w:val="center"/>
          </w:tcPr>
          <w:p w14:paraId="7D073260" w14:textId="77777777" w:rsidR="00B643F9" w:rsidRPr="00FD7C84" w:rsidRDefault="00B643F9" w:rsidP="00CC58B5">
            <w:pPr>
              <w:jc w:val="center"/>
              <w:rPr>
                <w:rFonts w:asciiTheme="majorEastAsia" w:eastAsiaTheme="majorEastAsia" w:hAnsiTheme="majorEastAsia"/>
                <w:color w:val="000000" w:themeColor="text1"/>
                <w:sz w:val="22"/>
                <w:szCs w:val="22"/>
              </w:rPr>
            </w:pPr>
            <w:r w:rsidRPr="00FD7C84">
              <w:rPr>
                <w:rFonts w:asciiTheme="majorEastAsia" w:eastAsiaTheme="majorEastAsia" w:hAnsiTheme="majorEastAsia" w:hint="eastAsia"/>
                <w:color w:val="000000" w:themeColor="text1"/>
                <w:spacing w:val="33"/>
                <w:kern w:val="0"/>
                <w:sz w:val="22"/>
                <w:szCs w:val="22"/>
                <w:fitText w:val="1648" w:id="-1521737723"/>
              </w:rPr>
              <w:t>介護保険指</w:t>
            </w:r>
            <w:r w:rsidRPr="00FD7C84">
              <w:rPr>
                <w:rFonts w:asciiTheme="majorEastAsia" w:eastAsiaTheme="majorEastAsia" w:hAnsiTheme="majorEastAsia" w:hint="eastAsia"/>
                <w:color w:val="000000" w:themeColor="text1"/>
                <w:kern w:val="0"/>
                <w:sz w:val="22"/>
                <w:szCs w:val="22"/>
                <w:fitText w:val="1648" w:id="-1521737723"/>
              </w:rPr>
              <w:t>定</w:t>
            </w:r>
          </w:p>
          <w:p w14:paraId="18249446" w14:textId="77777777" w:rsidR="00B643F9" w:rsidRPr="00FD7C84" w:rsidRDefault="00B643F9" w:rsidP="00CC58B5">
            <w:pPr>
              <w:jc w:val="center"/>
              <w:rPr>
                <w:rFonts w:asciiTheme="majorEastAsia" w:eastAsiaTheme="majorEastAsia" w:hAnsiTheme="majorEastAsia"/>
                <w:color w:val="000000" w:themeColor="text1"/>
                <w:sz w:val="22"/>
                <w:szCs w:val="22"/>
              </w:rPr>
            </w:pPr>
            <w:r w:rsidRPr="00072F97">
              <w:rPr>
                <w:rFonts w:asciiTheme="majorEastAsia" w:eastAsiaTheme="majorEastAsia" w:hAnsiTheme="majorEastAsia" w:hint="eastAsia"/>
                <w:color w:val="000000" w:themeColor="text1"/>
                <w:spacing w:val="69"/>
                <w:kern w:val="0"/>
                <w:sz w:val="22"/>
                <w:szCs w:val="22"/>
                <w:fitText w:val="1648" w:id="-1521737722"/>
              </w:rPr>
              <w:t>事業</w:t>
            </w:r>
            <w:r w:rsidR="00641105" w:rsidRPr="00072F97">
              <w:rPr>
                <w:rFonts w:asciiTheme="majorEastAsia" w:eastAsiaTheme="majorEastAsia" w:hAnsiTheme="majorEastAsia" w:hint="eastAsia"/>
                <w:color w:val="000000" w:themeColor="text1"/>
                <w:spacing w:val="69"/>
                <w:kern w:val="0"/>
                <w:sz w:val="22"/>
                <w:szCs w:val="22"/>
                <w:fitText w:val="1648" w:id="-1521737722"/>
              </w:rPr>
              <w:t>所</w:t>
            </w:r>
            <w:r w:rsidRPr="00072F97">
              <w:rPr>
                <w:rFonts w:asciiTheme="majorEastAsia" w:eastAsiaTheme="majorEastAsia" w:hAnsiTheme="majorEastAsia" w:hint="eastAsia"/>
                <w:color w:val="000000" w:themeColor="text1"/>
                <w:spacing w:val="69"/>
                <w:kern w:val="0"/>
                <w:sz w:val="22"/>
                <w:szCs w:val="22"/>
                <w:fitText w:val="1648" w:id="-1521737722"/>
              </w:rPr>
              <w:t>番</w:t>
            </w:r>
            <w:r w:rsidRPr="00072F97">
              <w:rPr>
                <w:rFonts w:asciiTheme="majorEastAsia" w:eastAsiaTheme="majorEastAsia" w:hAnsiTheme="majorEastAsia" w:hint="eastAsia"/>
                <w:color w:val="000000" w:themeColor="text1"/>
                <w:spacing w:val="-1"/>
                <w:kern w:val="0"/>
                <w:sz w:val="22"/>
                <w:szCs w:val="22"/>
                <w:fitText w:val="1648" w:id="-1521737722"/>
              </w:rPr>
              <w:t>号</w:t>
            </w:r>
          </w:p>
        </w:tc>
        <w:tc>
          <w:tcPr>
            <w:tcW w:w="7084" w:type="dxa"/>
            <w:vAlign w:val="center"/>
          </w:tcPr>
          <w:p w14:paraId="4E58FD99" w14:textId="4F14A40A" w:rsidR="00B643F9" w:rsidRPr="00FD7C84" w:rsidRDefault="00FE3F5E" w:rsidP="00DA140A">
            <w:pPr>
              <w:rPr>
                <w:rFonts w:asciiTheme="majorEastAsia" w:eastAsiaTheme="majorEastAsia" w:hAnsiTheme="majorEastAsia"/>
                <w:color w:val="000000" w:themeColor="text1"/>
                <w:sz w:val="22"/>
                <w:szCs w:val="22"/>
              </w:rPr>
            </w:pPr>
            <w:r w:rsidRPr="00FD7C84">
              <w:rPr>
                <w:rFonts w:asciiTheme="majorEastAsia" w:eastAsiaTheme="majorEastAsia" w:hAnsiTheme="majorEastAsia" w:hint="eastAsia"/>
                <w:color w:val="000000" w:themeColor="text1"/>
                <w:sz w:val="22"/>
                <w:szCs w:val="22"/>
              </w:rPr>
              <w:t xml:space="preserve">　　　　　　　　　　</w:t>
            </w:r>
            <w:r w:rsidR="00072F97">
              <w:rPr>
                <w:rFonts w:asciiTheme="majorEastAsia" w:eastAsiaTheme="majorEastAsia" w:hAnsiTheme="majorEastAsia" w:hint="eastAsia"/>
                <w:color w:val="000000" w:themeColor="text1"/>
                <w:sz w:val="22"/>
                <w:szCs w:val="22"/>
              </w:rPr>
              <w:t>1492201122</w:t>
            </w:r>
            <w:r w:rsidRPr="00FD7C84">
              <w:rPr>
                <w:rFonts w:asciiTheme="majorEastAsia" w:eastAsiaTheme="majorEastAsia" w:hAnsiTheme="majorEastAsia" w:hint="eastAsia"/>
                <w:color w:val="000000" w:themeColor="text1"/>
                <w:sz w:val="22"/>
                <w:szCs w:val="22"/>
              </w:rPr>
              <w:t xml:space="preserve">　　　　　　　　　　</w:t>
            </w:r>
          </w:p>
        </w:tc>
      </w:tr>
      <w:tr w:rsidR="00BE5F5A" w:rsidRPr="00FD7C84" w14:paraId="335F2EE9" w14:textId="77777777">
        <w:trPr>
          <w:trHeight w:val="454"/>
        </w:trPr>
        <w:tc>
          <w:tcPr>
            <w:tcW w:w="1980" w:type="dxa"/>
            <w:shd w:val="pct12" w:color="000000" w:fill="FFFFFF"/>
            <w:vAlign w:val="center"/>
          </w:tcPr>
          <w:p w14:paraId="3F7C1A59" w14:textId="77777777" w:rsidR="00B643F9" w:rsidRPr="00FD7C84" w:rsidRDefault="00B643F9" w:rsidP="00CC58B5">
            <w:pPr>
              <w:jc w:val="center"/>
              <w:rPr>
                <w:rFonts w:asciiTheme="majorEastAsia" w:eastAsiaTheme="majorEastAsia" w:hAnsiTheme="majorEastAsia"/>
                <w:color w:val="000000" w:themeColor="text1"/>
                <w:sz w:val="22"/>
                <w:szCs w:val="22"/>
              </w:rPr>
            </w:pPr>
            <w:r w:rsidRPr="00FD7C84">
              <w:rPr>
                <w:rFonts w:asciiTheme="majorEastAsia" w:eastAsiaTheme="majorEastAsia" w:hAnsiTheme="majorEastAsia" w:hint="eastAsia"/>
                <w:color w:val="000000" w:themeColor="text1"/>
                <w:spacing w:val="33"/>
                <w:kern w:val="0"/>
                <w:sz w:val="22"/>
                <w:szCs w:val="22"/>
                <w:fitText w:val="1648" w:id="-1521737472"/>
              </w:rPr>
              <w:t>事業所所在</w:t>
            </w:r>
            <w:r w:rsidRPr="00FD7C84">
              <w:rPr>
                <w:rFonts w:asciiTheme="majorEastAsia" w:eastAsiaTheme="majorEastAsia" w:hAnsiTheme="majorEastAsia" w:hint="eastAsia"/>
                <w:color w:val="000000" w:themeColor="text1"/>
                <w:kern w:val="0"/>
                <w:sz w:val="22"/>
                <w:szCs w:val="22"/>
                <w:fitText w:val="1648" w:id="-1521737472"/>
              </w:rPr>
              <w:t>地</w:t>
            </w:r>
          </w:p>
        </w:tc>
        <w:tc>
          <w:tcPr>
            <w:tcW w:w="7084" w:type="dxa"/>
            <w:vAlign w:val="center"/>
          </w:tcPr>
          <w:p w14:paraId="170B9BA8" w14:textId="50C57FA8" w:rsidR="00B643F9" w:rsidRPr="00FD7C84" w:rsidRDefault="00FE3F5E" w:rsidP="00CC58B5">
            <w:pPr>
              <w:rPr>
                <w:rFonts w:asciiTheme="majorEastAsia" w:eastAsiaTheme="majorEastAsia" w:hAnsiTheme="majorEastAsia"/>
                <w:color w:val="000000" w:themeColor="text1"/>
                <w:sz w:val="22"/>
                <w:szCs w:val="22"/>
              </w:rPr>
            </w:pPr>
            <w:r w:rsidRPr="00FD7C84">
              <w:rPr>
                <w:rFonts w:asciiTheme="majorEastAsia" w:eastAsiaTheme="majorEastAsia" w:hAnsiTheme="majorEastAsia" w:hint="eastAsia"/>
                <w:color w:val="000000" w:themeColor="text1"/>
                <w:sz w:val="22"/>
                <w:szCs w:val="22"/>
              </w:rPr>
              <w:t>〒252-0815神奈川県藤沢市石川693-6</w:t>
            </w:r>
          </w:p>
        </w:tc>
      </w:tr>
      <w:tr w:rsidR="00BE5F5A" w:rsidRPr="00FD7C84" w14:paraId="5C88511A" w14:textId="77777777">
        <w:trPr>
          <w:trHeight w:val="454"/>
        </w:trPr>
        <w:tc>
          <w:tcPr>
            <w:tcW w:w="1980" w:type="dxa"/>
            <w:shd w:val="pct12" w:color="000000" w:fill="FFFFFF"/>
            <w:vAlign w:val="center"/>
          </w:tcPr>
          <w:p w14:paraId="659760EE" w14:textId="77777777" w:rsidR="00B90760" w:rsidRPr="00FD7C84" w:rsidRDefault="00B90760" w:rsidP="00B90760">
            <w:pPr>
              <w:jc w:val="center"/>
              <w:rPr>
                <w:rFonts w:asciiTheme="majorEastAsia" w:eastAsiaTheme="majorEastAsia" w:hAnsiTheme="majorEastAsia"/>
                <w:color w:val="000000" w:themeColor="text1"/>
                <w:sz w:val="22"/>
                <w:szCs w:val="22"/>
              </w:rPr>
            </w:pPr>
            <w:r w:rsidRPr="00FD7C84">
              <w:rPr>
                <w:rFonts w:asciiTheme="majorEastAsia" w:eastAsiaTheme="majorEastAsia" w:hAnsiTheme="majorEastAsia" w:hint="eastAsia"/>
                <w:color w:val="000000" w:themeColor="text1"/>
                <w:spacing w:val="247"/>
                <w:kern w:val="0"/>
                <w:sz w:val="22"/>
                <w:szCs w:val="22"/>
                <w:fitText w:val="1648" w:id="-1521737984"/>
              </w:rPr>
              <w:t>連絡</w:t>
            </w:r>
            <w:r w:rsidRPr="00FD7C84">
              <w:rPr>
                <w:rFonts w:asciiTheme="majorEastAsia" w:eastAsiaTheme="majorEastAsia" w:hAnsiTheme="majorEastAsia" w:hint="eastAsia"/>
                <w:color w:val="000000" w:themeColor="text1"/>
                <w:kern w:val="0"/>
                <w:sz w:val="22"/>
                <w:szCs w:val="22"/>
                <w:fitText w:val="1648" w:id="-1521737984"/>
              </w:rPr>
              <w:t>先</w:t>
            </w:r>
          </w:p>
          <w:p w14:paraId="7B6E84D1" w14:textId="77777777" w:rsidR="00B90760" w:rsidRPr="00FD7C84" w:rsidRDefault="00B90760" w:rsidP="00B90760">
            <w:pPr>
              <w:jc w:val="center"/>
              <w:rPr>
                <w:rFonts w:asciiTheme="majorEastAsia" w:eastAsiaTheme="majorEastAsia" w:hAnsiTheme="majorEastAsia"/>
                <w:color w:val="000000" w:themeColor="text1"/>
                <w:kern w:val="0"/>
                <w:sz w:val="22"/>
                <w:szCs w:val="22"/>
              </w:rPr>
            </w:pPr>
            <w:r w:rsidRPr="00FD7C84">
              <w:rPr>
                <w:rFonts w:asciiTheme="majorEastAsia" w:eastAsiaTheme="majorEastAsia" w:hAnsiTheme="majorEastAsia" w:hint="eastAsia"/>
                <w:color w:val="000000" w:themeColor="text1"/>
                <w:spacing w:val="33"/>
                <w:kern w:val="0"/>
                <w:sz w:val="22"/>
                <w:szCs w:val="22"/>
                <w:fitText w:val="1648" w:id="-1521737983"/>
              </w:rPr>
              <w:t>相談担当者</w:t>
            </w:r>
            <w:r w:rsidRPr="00FD7C84">
              <w:rPr>
                <w:rFonts w:asciiTheme="majorEastAsia" w:eastAsiaTheme="majorEastAsia" w:hAnsiTheme="majorEastAsia" w:hint="eastAsia"/>
                <w:color w:val="000000" w:themeColor="text1"/>
                <w:kern w:val="0"/>
                <w:sz w:val="22"/>
                <w:szCs w:val="22"/>
                <w:fitText w:val="1648" w:id="-1521737983"/>
              </w:rPr>
              <w:t>名</w:t>
            </w:r>
          </w:p>
        </w:tc>
        <w:tc>
          <w:tcPr>
            <w:tcW w:w="7084" w:type="dxa"/>
            <w:vAlign w:val="center"/>
          </w:tcPr>
          <w:p w14:paraId="59EA3784" w14:textId="7792B0E4" w:rsidR="00B90760" w:rsidRPr="00FD7C84" w:rsidRDefault="00B90760" w:rsidP="00B90760">
            <w:pPr>
              <w:rPr>
                <w:rFonts w:asciiTheme="majorEastAsia" w:eastAsiaTheme="majorEastAsia" w:hAnsiTheme="majorEastAsia"/>
                <w:color w:val="000000" w:themeColor="text1"/>
                <w:sz w:val="22"/>
                <w:szCs w:val="22"/>
              </w:rPr>
            </w:pPr>
            <w:r w:rsidRPr="00FD7C84">
              <w:rPr>
                <w:rFonts w:asciiTheme="majorEastAsia" w:eastAsiaTheme="majorEastAsia" w:hAnsiTheme="majorEastAsia" w:hint="eastAsia"/>
                <w:color w:val="000000" w:themeColor="text1"/>
                <w:sz w:val="22"/>
                <w:szCs w:val="22"/>
              </w:rPr>
              <w:t>（</w:t>
            </w:r>
            <w:r w:rsidR="00313B5E" w:rsidRPr="00FD7C84">
              <w:rPr>
                <w:rFonts w:asciiTheme="majorEastAsia" w:eastAsiaTheme="majorEastAsia" w:hAnsiTheme="majorEastAsia" w:hint="eastAsia"/>
                <w:color w:val="000000" w:themeColor="text1"/>
                <w:sz w:val="22"/>
                <w:szCs w:val="22"/>
              </w:rPr>
              <w:t>電話番号：0466-21-9110　ファックス番号：0466-47-7757</w:t>
            </w:r>
            <w:r w:rsidRPr="00FD7C84">
              <w:rPr>
                <w:rFonts w:asciiTheme="majorEastAsia" w:eastAsiaTheme="majorEastAsia" w:hAnsiTheme="majorEastAsia" w:hint="eastAsia"/>
                <w:color w:val="000000" w:themeColor="text1"/>
                <w:sz w:val="22"/>
                <w:szCs w:val="22"/>
              </w:rPr>
              <w:t>）</w:t>
            </w:r>
          </w:p>
          <w:p w14:paraId="0960AAE2" w14:textId="0349EE1C" w:rsidR="00B90760" w:rsidRPr="00FD7C84" w:rsidRDefault="00FE3F5E" w:rsidP="00B90760">
            <w:pPr>
              <w:rPr>
                <w:rFonts w:asciiTheme="majorEastAsia" w:eastAsiaTheme="majorEastAsia" w:hAnsiTheme="majorEastAsia"/>
                <w:color w:val="000000" w:themeColor="text1"/>
                <w:sz w:val="22"/>
                <w:szCs w:val="22"/>
              </w:rPr>
            </w:pPr>
            <w:r w:rsidRPr="00FD7C84">
              <w:rPr>
                <w:rFonts w:asciiTheme="majorEastAsia" w:eastAsiaTheme="majorEastAsia" w:hAnsiTheme="majorEastAsia" w:hint="eastAsia"/>
                <w:color w:val="000000" w:themeColor="text1"/>
                <w:sz w:val="22"/>
                <w:szCs w:val="22"/>
              </w:rPr>
              <w:t>管理者：</w:t>
            </w:r>
            <w:r w:rsidR="005062E0">
              <w:rPr>
                <w:rFonts w:asciiTheme="majorEastAsia" w:eastAsiaTheme="majorEastAsia" w:hAnsiTheme="majorEastAsia" w:hint="eastAsia"/>
                <w:color w:val="000000" w:themeColor="text1"/>
                <w:sz w:val="22"/>
                <w:szCs w:val="22"/>
              </w:rPr>
              <w:t>小林　紀子</w:t>
            </w:r>
          </w:p>
        </w:tc>
      </w:tr>
      <w:tr w:rsidR="00BE5F5A" w:rsidRPr="00FD7C84" w14:paraId="47055359" w14:textId="77777777">
        <w:trPr>
          <w:trHeight w:val="454"/>
        </w:trPr>
        <w:tc>
          <w:tcPr>
            <w:tcW w:w="1980" w:type="dxa"/>
            <w:shd w:val="pct12" w:color="000000" w:fill="FFFFFF"/>
            <w:vAlign w:val="center"/>
          </w:tcPr>
          <w:p w14:paraId="749C4AB4" w14:textId="77777777" w:rsidR="00431FBE" w:rsidRPr="00FD7C84" w:rsidRDefault="00431FBE" w:rsidP="00B86092">
            <w:pPr>
              <w:jc w:val="center"/>
              <w:rPr>
                <w:rFonts w:asciiTheme="majorEastAsia" w:eastAsiaTheme="majorEastAsia" w:hAnsiTheme="majorEastAsia"/>
                <w:color w:val="000000" w:themeColor="text1"/>
                <w:sz w:val="22"/>
                <w:szCs w:val="22"/>
              </w:rPr>
            </w:pPr>
            <w:r w:rsidRPr="00FD7C84">
              <w:rPr>
                <w:rFonts w:asciiTheme="majorEastAsia" w:eastAsiaTheme="majorEastAsia" w:hAnsiTheme="majorEastAsia" w:hint="eastAsia"/>
                <w:color w:val="000000" w:themeColor="text1"/>
                <w:spacing w:val="9"/>
                <w:kern w:val="0"/>
                <w:sz w:val="22"/>
                <w:szCs w:val="22"/>
                <w:fitText w:val="1648" w:id="-1521737982"/>
              </w:rPr>
              <w:t>事業所の通常</w:t>
            </w:r>
            <w:r w:rsidRPr="00FD7C84">
              <w:rPr>
                <w:rFonts w:asciiTheme="majorEastAsia" w:eastAsiaTheme="majorEastAsia" w:hAnsiTheme="majorEastAsia" w:hint="eastAsia"/>
                <w:color w:val="000000" w:themeColor="text1"/>
                <w:kern w:val="0"/>
                <w:sz w:val="22"/>
                <w:szCs w:val="22"/>
                <w:fitText w:val="1648" w:id="-1521737982"/>
              </w:rPr>
              <w:t>の</w:t>
            </w:r>
          </w:p>
          <w:p w14:paraId="2AEAC9B0" w14:textId="77777777" w:rsidR="00431FBE" w:rsidRPr="00FD7C84" w:rsidRDefault="00431FBE" w:rsidP="00B86092">
            <w:pPr>
              <w:jc w:val="center"/>
              <w:rPr>
                <w:rFonts w:asciiTheme="majorEastAsia" w:eastAsiaTheme="majorEastAsia" w:hAnsiTheme="majorEastAsia"/>
                <w:color w:val="000000" w:themeColor="text1"/>
                <w:sz w:val="22"/>
                <w:szCs w:val="22"/>
              </w:rPr>
            </w:pPr>
            <w:r w:rsidRPr="00FD7C84">
              <w:rPr>
                <w:rFonts w:asciiTheme="majorEastAsia" w:eastAsiaTheme="majorEastAsia" w:hAnsiTheme="majorEastAsia" w:hint="eastAsia"/>
                <w:color w:val="000000" w:themeColor="text1"/>
                <w:spacing w:val="9"/>
                <w:kern w:val="0"/>
                <w:sz w:val="22"/>
                <w:szCs w:val="22"/>
                <w:fitText w:val="1648" w:id="-1521737981"/>
              </w:rPr>
              <w:t>事業の実施地</w:t>
            </w:r>
            <w:r w:rsidRPr="00FD7C84">
              <w:rPr>
                <w:rFonts w:asciiTheme="majorEastAsia" w:eastAsiaTheme="majorEastAsia" w:hAnsiTheme="majorEastAsia" w:hint="eastAsia"/>
                <w:color w:val="000000" w:themeColor="text1"/>
                <w:kern w:val="0"/>
                <w:sz w:val="22"/>
                <w:szCs w:val="22"/>
                <w:fitText w:val="1648" w:id="-1521737981"/>
              </w:rPr>
              <w:t>域</w:t>
            </w:r>
          </w:p>
        </w:tc>
        <w:tc>
          <w:tcPr>
            <w:tcW w:w="7084" w:type="dxa"/>
            <w:vAlign w:val="center"/>
          </w:tcPr>
          <w:p w14:paraId="0C4826CE" w14:textId="3A5C9090" w:rsidR="00431FBE" w:rsidRPr="00FD7C84" w:rsidRDefault="00FE3F5E" w:rsidP="00B86092">
            <w:pPr>
              <w:rPr>
                <w:rFonts w:asciiTheme="majorEastAsia" w:eastAsiaTheme="majorEastAsia" w:hAnsiTheme="majorEastAsia"/>
                <w:color w:val="000000" w:themeColor="text1"/>
                <w:sz w:val="22"/>
                <w:szCs w:val="22"/>
              </w:rPr>
            </w:pPr>
            <w:r w:rsidRPr="00FD7C84">
              <w:rPr>
                <w:rFonts w:asciiTheme="majorEastAsia" w:eastAsiaTheme="majorEastAsia" w:hAnsiTheme="majorEastAsia" w:hint="eastAsia"/>
                <w:color w:val="000000" w:themeColor="text1"/>
                <w:sz w:val="22"/>
                <w:szCs w:val="22"/>
              </w:rPr>
              <w:t>湘南大庭を中心とした隣接地域</w:t>
            </w:r>
          </w:p>
        </w:tc>
      </w:tr>
    </w:tbl>
    <w:p w14:paraId="325B651C" w14:textId="77777777" w:rsidR="00C27535" w:rsidRPr="00FD7C84" w:rsidRDefault="00C27535" w:rsidP="00CC58B5">
      <w:pPr>
        <w:pStyle w:val="a3"/>
        <w:tabs>
          <w:tab w:val="clear" w:pos="4252"/>
          <w:tab w:val="clear" w:pos="8504"/>
        </w:tabs>
        <w:snapToGrid/>
        <w:rPr>
          <w:rFonts w:asciiTheme="majorEastAsia" w:eastAsiaTheme="majorEastAsia" w:hAnsiTheme="majorEastAsia"/>
          <w:color w:val="000000" w:themeColor="text1"/>
          <w:sz w:val="22"/>
          <w:szCs w:val="22"/>
        </w:rPr>
      </w:pPr>
    </w:p>
    <w:p w14:paraId="7742AC99" w14:textId="77777777" w:rsidR="00B643F9" w:rsidRPr="00FD7C84" w:rsidRDefault="00B643F9">
      <w:pPr>
        <w:numPr>
          <w:ilvl w:val="0"/>
          <w:numId w:val="7"/>
        </w:numPr>
        <w:rPr>
          <w:rFonts w:asciiTheme="majorEastAsia" w:eastAsiaTheme="majorEastAsia" w:hAnsiTheme="majorEastAsia"/>
          <w:color w:val="000000" w:themeColor="text1"/>
          <w:sz w:val="22"/>
          <w:szCs w:val="22"/>
        </w:rPr>
      </w:pPr>
      <w:r w:rsidRPr="00FD7C84">
        <w:rPr>
          <w:rFonts w:asciiTheme="majorEastAsia" w:eastAsiaTheme="majorEastAsia" w:hAnsiTheme="majorEastAsia" w:hint="eastAsia"/>
          <w:color w:val="000000" w:themeColor="text1"/>
          <w:sz w:val="22"/>
          <w:szCs w:val="22"/>
        </w:rPr>
        <w:t>事業の目的</w:t>
      </w:r>
      <w:r w:rsidR="00C70F1B" w:rsidRPr="00FD7C84">
        <w:rPr>
          <w:rFonts w:asciiTheme="majorEastAsia" w:eastAsiaTheme="majorEastAsia" w:hAnsiTheme="majorEastAsia" w:hint="eastAsia"/>
          <w:color w:val="000000" w:themeColor="text1"/>
          <w:sz w:val="22"/>
          <w:szCs w:val="22"/>
        </w:rPr>
        <w:t>及び</w:t>
      </w:r>
      <w:r w:rsidRPr="00FD7C84">
        <w:rPr>
          <w:rFonts w:asciiTheme="majorEastAsia" w:eastAsiaTheme="majorEastAsia" w:hAnsiTheme="majorEastAsia" w:hint="eastAsia"/>
          <w:color w:val="000000" w:themeColor="text1"/>
          <w:sz w:val="22"/>
          <w:szCs w:val="22"/>
        </w:rPr>
        <w:t>運営</w:t>
      </w:r>
      <w:r w:rsidR="00C70F1B" w:rsidRPr="00FD7C84">
        <w:rPr>
          <w:rFonts w:asciiTheme="majorEastAsia" w:eastAsiaTheme="majorEastAsia" w:hAnsiTheme="majorEastAsia" w:hint="eastAsia"/>
          <w:color w:val="000000" w:themeColor="text1"/>
          <w:sz w:val="22"/>
          <w:szCs w:val="22"/>
        </w:rPr>
        <w:t>の</w:t>
      </w:r>
      <w:r w:rsidRPr="00FD7C84">
        <w:rPr>
          <w:rFonts w:asciiTheme="majorEastAsia" w:eastAsiaTheme="majorEastAsia" w:hAnsiTheme="majorEastAsia" w:hint="eastAsia"/>
          <w:color w:val="000000" w:themeColor="text1"/>
          <w:sz w:val="22"/>
          <w:szCs w:val="22"/>
        </w:rPr>
        <w:t>方針</w:t>
      </w:r>
    </w:p>
    <w:tbl>
      <w:tblPr>
        <w:tblW w:w="0" w:type="auto"/>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1980"/>
        <w:gridCol w:w="7084"/>
      </w:tblGrid>
      <w:tr w:rsidR="00BE5F5A" w:rsidRPr="00FD7C84" w14:paraId="6958881F" w14:textId="77777777" w:rsidTr="004D72B2">
        <w:trPr>
          <w:trHeight w:val="1651"/>
        </w:trPr>
        <w:tc>
          <w:tcPr>
            <w:tcW w:w="1980" w:type="dxa"/>
            <w:shd w:val="pct12" w:color="000000" w:fill="FFFFFF"/>
            <w:vAlign w:val="center"/>
          </w:tcPr>
          <w:p w14:paraId="53E46A15" w14:textId="77777777" w:rsidR="00B643F9" w:rsidRPr="00FD7C84" w:rsidRDefault="00B643F9" w:rsidP="00641105">
            <w:pPr>
              <w:jc w:val="center"/>
              <w:rPr>
                <w:rFonts w:asciiTheme="majorEastAsia" w:eastAsiaTheme="majorEastAsia" w:hAnsiTheme="majorEastAsia"/>
                <w:color w:val="000000" w:themeColor="text1"/>
                <w:sz w:val="22"/>
                <w:szCs w:val="22"/>
              </w:rPr>
            </w:pPr>
            <w:r w:rsidRPr="00FD7C84">
              <w:rPr>
                <w:rFonts w:asciiTheme="majorEastAsia" w:eastAsiaTheme="majorEastAsia" w:hAnsiTheme="majorEastAsia" w:hint="eastAsia"/>
                <w:color w:val="000000" w:themeColor="text1"/>
                <w:spacing w:val="69"/>
                <w:kern w:val="0"/>
                <w:sz w:val="22"/>
                <w:szCs w:val="22"/>
                <w:fitText w:val="1648" w:id="-1521737469"/>
              </w:rPr>
              <w:t>事業の目</w:t>
            </w:r>
            <w:r w:rsidRPr="00FD7C84">
              <w:rPr>
                <w:rFonts w:asciiTheme="majorEastAsia" w:eastAsiaTheme="majorEastAsia" w:hAnsiTheme="majorEastAsia" w:hint="eastAsia"/>
                <w:color w:val="000000" w:themeColor="text1"/>
                <w:spacing w:val="-1"/>
                <w:kern w:val="0"/>
                <w:sz w:val="22"/>
                <w:szCs w:val="22"/>
                <w:fitText w:val="1648" w:id="-1521737469"/>
              </w:rPr>
              <w:t>的</w:t>
            </w:r>
          </w:p>
        </w:tc>
        <w:tc>
          <w:tcPr>
            <w:tcW w:w="7084" w:type="dxa"/>
            <w:vAlign w:val="center"/>
          </w:tcPr>
          <w:p w14:paraId="7CC6953F" w14:textId="6602D45F" w:rsidR="00B643F9" w:rsidRPr="00FD7C84" w:rsidRDefault="00F9737B" w:rsidP="00F9737B">
            <w:pPr>
              <w:widowControl/>
              <w:spacing w:before="100" w:beforeAutospacing="1" w:after="100" w:afterAutospacing="1"/>
              <w:jc w:val="left"/>
              <w:rPr>
                <w:rFonts w:asciiTheme="majorEastAsia" w:eastAsiaTheme="majorEastAsia" w:hAnsiTheme="majorEastAsia" w:cs="ＭＳ Ｐゴシック"/>
                <w:kern w:val="0"/>
                <w:sz w:val="24"/>
                <w:szCs w:val="24"/>
              </w:rPr>
            </w:pPr>
            <w:r w:rsidRPr="00FD7C84">
              <w:rPr>
                <w:rFonts w:asciiTheme="majorEastAsia" w:eastAsiaTheme="majorEastAsia" w:hAnsiTheme="majorEastAsia" w:cs="ＭＳ Ｐゴシック"/>
                <w:kern w:val="0"/>
                <w:sz w:val="24"/>
                <w:szCs w:val="24"/>
              </w:rPr>
              <w:t>本契約は、株式会社ぐるんとびーが開設する定期巡回・随時対応型訪問介護看護ぐるんとびー（以下「事業所」）が実施する指定定期巡回・随時対応型訪問介護看護事業（以下「事業」）について、関係法令に基づき必要な人員体制および運営管理の事項を定め、事業の適正かつ円滑な実施を図るとともに、要介護状態にある利用者の意思および人格を尊重し、利用者本位の適切なサービス提供を確保することを目的とします。</w:t>
            </w:r>
          </w:p>
        </w:tc>
      </w:tr>
      <w:tr w:rsidR="00BE5F5A" w:rsidRPr="00FD7C84" w14:paraId="39E636DD" w14:textId="77777777" w:rsidTr="004D72B2">
        <w:trPr>
          <w:trHeight w:val="1338"/>
        </w:trPr>
        <w:tc>
          <w:tcPr>
            <w:tcW w:w="1980" w:type="dxa"/>
            <w:shd w:val="pct12" w:color="000000" w:fill="FFFFFF"/>
            <w:vAlign w:val="center"/>
          </w:tcPr>
          <w:p w14:paraId="046AFF62" w14:textId="77777777" w:rsidR="00B643F9" w:rsidRPr="00FD7C84" w:rsidRDefault="00B643F9" w:rsidP="00641105">
            <w:pPr>
              <w:jc w:val="center"/>
              <w:rPr>
                <w:rFonts w:asciiTheme="majorEastAsia" w:eastAsiaTheme="majorEastAsia" w:hAnsiTheme="majorEastAsia"/>
                <w:color w:val="000000" w:themeColor="text1"/>
                <w:sz w:val="22"/>
                <w:szCs w:val="22"/>
              </w:rPr>
            </w:pPr>
            <w:r w:rsidRPr="00FD7C84">
              <w:rPr>
                <w:rFonts w:asciiTheme="majorEastAsia" w:eastAsiaTheme="majorEastAsia" w:hAnsiTheme="majorEastAsia" w:hint="eastAsia"/>
                <w:color w:val="000000" w:themeColor="text1"/>
                <w:spacing w:val="69"/>
                <w:kern w:val="0"/>
                <w:sz w:val="22"/>
                <w:szCs w:val="22"/>
                <w:fitText w:val="1648" w:id="-1521737468"/>
              </w:rPr>
              <w:t>運営</w:t>
            </w:r>
            <w:r w:rsidR="00FA53DB" w:rsidRPr="00FD7C84">
              <w:rPr>
                <w:rFonts w:asciiTheme="majorEastAsia" w:eastAsiaTheme="majorEastAsia" w:hAnsiTheme="majorEastAsia" w:hint="eastAsia"/>
                <w:color w:val="000000" w:themeColor="text1"/>
                <w:spacing w:val="69"/>
                <w:kern w:val="0"/>
                <w:sz w:val="22"/>
                <w:szCs w:val="22"/>
                <w:fitText w:val="1648" w:id="-1521737468"/>
              </w:rPr>
              <w:t>の</w:t>
            </w:r>
            <w:r w:rsidRPr="00FD7C84">
              <w:rPr>
                <w:rFonts w:asciiTheme="majorEastAsia" w:eastAsiaTheme="majorEastAsia" w:hAnsiTheme="majorEastAsia" w:hint="eastAsia"/>
                <w:color w:val="000000" w:themeColor="text1"/>
                <w:spacing w:val="69"/>
                <w:kern w:val="0"/>
                <w:sz w:val="22"/>
                <w:szCs w:val="22"/>
                <w:fitText w:val="1648" w:id="-1521737468"/>
              </w:rPr>
              <w:t>方</w:t>
            </w:r>
            <w:r w:rsidRPr="00FD7C84">
              <w:rPr>
                <w:rFonts w:asciiTheme="majorEastAsia" w:eastAsiaTheme="majorEastAsia" w:hAnsiTheme="majorEastAsia" w:hint="eastAsia"/>
                <w:color w:val="000000" w:themeColor="text1"/>
                <w:spacing w:val="-1"/>
                <w:kern w:val="0"/>
                <w:sz w:val="22"/>
                <w:szCs w:val="22"/>
                <w:fitText w:val="1648" w:id="-1521737468"/>
              </w:rPr>
              <w:t>針</w:t>
            </w:r>
          </w:p>
        </w:tc>
        <w:tc>
          <w:tcPr>
            <w:tcW w:w="7084" w:type="dxa"/>
            <w:vAlign w:val="center"/>
          </w:tcPr>
          <w:p w14:paraId="17D3F838" w14:textId="77066765" w:rsidR="00B643F9" w:rsidRPr="00FD7C84" w:rsidRDefault="00F9737B" w:rsidP="00641105">
            <w:pPr>
              <w:rPr>
                <w:rFonts w:asciiTheme="majorEastAsia" w:eastAsiaTheme="majorEastAsia" w:hAnsiTheme="majorEastAsia"/>
                <w:color w:val="000000" w:themeColor="text1"/>
                <w:sz w:val="22"/>
                <w:szCs w:val="22"/>
              </w:rPr>
            </w:pPr>
            <w:r w:rsidRPr="00FD7C84">
              <w:rPr>
                <w:rFonts w:asciiTheme="majorEastAsia" w:eastAsiaTheme="majorEastAsia" w:hAnsiTheme="majorEastAsia"/>
              </w:rPr>
              <w:t>事業所は、利用者が尊厳を保ち、自立した日常生活を居宅で継続できるよう、定期巡回や随時通報による訪問を通じて、入浴・排せつ・食事等の介護や緊急対応、療養支援を行い、心身機能の維持回復に努めます。常に利用者の意思・人格を尊重し、計画的かつ柔軟なサービスを提供するとともに、関係機関との連携、虐待防止体制の整備、従業者研修の実施等により、安心・安全なサービス提供に努めます。サービス終了時には適切な支援と情報提供を行います。</w:t>
            </w:r>
          </w:p>
        </w:tc>
      </w:tr>
    </w:tbl>
    <w:p w14:paraId="141A9B6F" w14:textId="77777777" w:rsidR="00FD7C84" w:rsidRPr="00FD7C84" w:rsidRDefault="00FD7C84" w:rsidP="00954DCE">
      <w:pPr>
        <w:rPr>
          <w:rFonts w:asciiTheme="majorEastAsia" w:eastAsiaTheme="majorEastAsia" w:hAnsiTheme="majorEastAsia"/>
          <w:color w:val="000000" w:themeColor="text1"/>
          <w:sz w:val="22"/>
          <w:szCs w:val="22"/>
        </w:rPr>
      </w:pPr>
    </w:p>
    <w:p w14:paraId="4523ADC3" w14:textId="77777777" w:rsidR="00954DCE" w:rsidRPr="00FD7C84" w:rsidRDefault="00954DCE">
      <w:pPr>
        <w:numPr>
          <w:ilvl w:val="0"/>
          <w:numId w:val="7"/>
        </w:numPr>
        <w:rPr>
          <w:rFonts w:asciiTheme="majorEastAsia" w:eastAsiaTheme="majorEastAsia" w:hAnsiTheme="majorEastAsia"/>
          <w:color w:val="000000" w:themeColor="text1"/>
          <w:sz w:val="22"/>
          <w:szCs w:val="22"/>
        </w:rPr>
      </w:pPr>
      <w:r w:rsidRPr="00FD7C84">
        <w:rPr>
          <w:rFonts w:asciiTheme="majorEastAsia" w:eastAsiaTheme="majorEastAsia" w:hAnsiTheme="majorEastAsia" w:hint="eastAsia"/>
          <w:color w:val="000000" w:themeColor="text1"/>
          <w:sz w:val="22"/>
          <w:szCs w:val="22"/>
        </w:rPr>
        <w:t>事業所窓口の営業日及び営業時間</w:t>
      </w:r>
    </w:p>
    <w:tbl>
      <w:tblPr>
        <w:tblpPr w:leftFromText="142" w:rightFromText="142" w:vertAnchor="text" w:horzAnchor="margin" w:tblpX="95" w:tblpY="140"/>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1953"/>
        <w:gridCol w:w="7107"/>
      </w:tblGrid>
      <w:tr w:rsidR="00BE5F5A" w:rsidRPr="00FD7C84" w14:paraId="3F535A92" w14:textId="77777777" w:rsidTr="00954DCE">
        <w:trPr>
          <w:trHeight w:val="454"/>
        </w:trPr>
        <w:tc>
          <w:tcPr>
            <w:tcW w:w="1953" w:type="dxa"/>
            <w:shd w:val="pct12" w:color="000000" w:fill="FFFFFF"/>
            <w:vAlign w:val="center"/>
          </w:tcPr>
          <w:p w14:paraId="04CDEBD6" w14:textId="77777777" w:rsidR="00954DCE" w:rsidRPr="00FD7C84" w:rsidRDefault="00954DCE" w:rsidP="00954DCE">
            <w:pPr>
              <w:jc w:val="center"/>
              <w:rPr>
                <w:rFonts w:asciiTheme="majorEastAsia" w:eastAsiaTheme="majorEastAsia" w:hAnsiTheme="majorEastAsia"/>
                <w:color w:val="000000" w:themeColor="text1"/>
                <w:sz w:val="22"/>
                <w:szCs w:val="22"/>
              </w:rPr>
            </w:pPr>
            <w:r w:rsidRPr="00FD7C84">
              <w:rPr>
                <w:rFonts w:asciiTheme="majorEastAsia" w:eastAsiaTheme="majorEastAsia" w:hAnsiTheme="majorEastAsia" w:hint="eastAsia"/>
                <w:color w:val="000000" w:themeColor="text1"/>
                <w:spacing w:val="247"/>
                <w:kern w:val="0"/>
                <w:sz w:val="22"/>
                <w:szCs w:val="22"/>
                <w:fitText w:val="1648" w:id="924560896"/>
              </w:rPr>
              <w:t>営業</w:t>
            </w:r>
            <w:r w:rsidRPr="00FD7C84">
              <w:rPr>
                <w:rFonts w:asciiTheme="majorEastAsia" w:eastAsiaTheme="majorEastAsia" w:hAnsiTheme="majorEastAsia" w:hint="eastAsia"/>
                <w:color w:val="000000" w:themeColor="text1"/>
                <w:kern w:val="0"/>
                <w:sz w:val="22"/>
                <w:szCs w:val="22"/>
                <w:fitText w:val="1648" w:id="924560896"/>
              </w:rPr>
              <w:t>日</w:t>
            </w:r>
          </w:p>
        </w:tc>
        <w:tc>
          <w:tcPr>
            <w:tcW w:w="7107" w:type="dxa"/>
            <w:vAlign w:val="center"/>
          </w:tcPr>
          <w:p w14:paraId="6ADD1AA0" w14:textId="2F5A3E88" w:rsidR="00954DCE" w:rsidRPr="00FD7C84" w:rsidRDefault="00F9737B" w:rsidP="00954DCE">
            <w:pPr>
              <w:tabs>
                <w:tab w:val="left" w:pos="3681"/>
              </w:tabs>
              <w:rPr>
                <w:rFonts w:asciiTheme="majorEastAsia" w:eastAsiaTheme="majorEastAsia" w:hAnsiTheme="majorEastAsia"/>
                <w:color w:val="000000" w:themeColor="text1"/>
                <w:sz w:val="22"/>
                <w:szCs w:val="22"/>
              </w:rPr>
            </w:pPr>
            <w:r w:rsidRPr="00FD7C84">
              <w:rPr>
                <w:rFonts w:asciiTheme="majorEastAsia" w:eastAsiaTheme="majorEastAsia" w:hAnsiTheme="majorEastAsia" w:hint="eastAsia"/>
                <w:color w:val="000000" w:themeColor="text1"/>
                <w:sz w:val="22"/>
                <w:szCs w:val="22"/>
              </w:rPr>
              <w:t>基本的には月～</w:t>
            </w:r>
            <w:r w:rsidR="006171F0" w:rsidRPr="00FD7C84">
              <w:rPr>
                <w:rFonts w:asciiTheme="majorEastAsia" w:eastAsiaTheme="majorEastAsia" w:hAnsiTheme="majorEastAsia" w:hint="eastAsia"/>
                <w:color w:val="000000" w:themeColor="text1"/>
                <w:sz w:val="22"/>
                <w:szCs w:val="22"/>
              </w:rPr>
              <w:t>日</w:t>
            </w:r>
            <w:r w:rsidRPr="00FD7C84">
              <w:rPr>
                <w:rFonts w:asciiTheme="majorEastAsia" w:eastAsiaTheme="majorEastAsia" w:hAnsiTheme="majorEastAsia" w:hint="eastAsia"/>
                <w:color w:val="000000" w:themeColor="text1"/>
                <w:sz w:val="22"/>
                <w:szCs w:val="22"/>
              </w:rPr>
              <w:t>曜日</w:t>
            </w:r>
          </w:p>
        </w:tc>
      </w:tr>
      <w:tr w:rsidR="00BE5F5A" w:rsidRPr="00FD7C84" w14:paraId="47928D1E" w14:textId="77777777" w:rsidTr="00954DCE">
        <w:trPr>
          <w:trHeight w:val="454"/>
        </w:trPr>
        <w:tc>
          <w:tcPr>
            <w:tcW w:w="1953" w:type="dxa"/>
            <w:shd w:val="pct12" w:color="000000" w:fill="FFFFFF"/>
            <w:vAlign w:val="center"/>
          </w:tcPr>
          <w:p w14:paraId="7BC662FC" w14:textId="77777777" w:rsidR="00954DCE" w:rsidRPr="00FD7C84" w:rsidRDefault="00954DCE" w:rsidP="00954DCE">
            <w:pPr>
              <w:jc w:val="center"/>
              <w:rPr>
                <w:rFonts w:asciiTheme="majorEastAsia" w:eastAsiaTheme="majorEastAsia" w:hAnsiTheme="majorEastAsia"/>
                <w:color w:val="000000" w:themeColor="text1"/>
                <w:sz w:val="22"/>
                <w:szCs w:val="22"/>
              </w:rPr>
            </w:pPr>
            <w:r w:rsidRPr="00FD7C84">
              <w:rPr>
                <w:rFonts w:asciiTheme="majorEastAsia" w:eastAsiaTheme="majorEastAsia" w:hAnsiTheme="majorEastAsia" w:hint="eastAsia"/>
                <w:color w:val="000000" w:themeColor="text1"/>
                <w:spacing w:val="128"/>
                <w:kern w:val="0"/>
                <w:sz w:val="22"/>
                <w:szCs w:val="22"/>
                <w:fitText w:val="1648" w:id="924560897"/>
              </w:rPr>
              <w:t>営業時</w:t>
            </w:r>
            <w:r w:rsidRPr="00FD7C84">
              <w:rPr>
                <w:rFonts w:asciiTheme="majorEastAsia" w:eastAsiaTheme="majorEastAsia" w:hAnsiTheme="majorEastAsia" w:hint="eastAsia"/>
                <w:color w:val="000000" w:themeColor="text1"/>
                <w:kern w:val="0"/>
                <w:sz w:val="22"/>
                <w:szCs w:val="22"/>
                <w:fitText w:val="1648" w:id="924560897"/>
              </w:rPr>
              <w:t>間</w:t>
            </w:r>
          </w:p>
        </w:tc>
        <w:tc>
          <w:tcPr>
            <w:tcW w:w="7107" w:type="dxa"/>
            <w:vAlign w:val="center"/>
          </w:tcPr>
          <w:p w14:paraId="04D0567C" w14:textId="0A4896E0" w:rsidR="00954DCE" w:rsidRPr="00FD7C84" w:rsidRDefault="00F9737B" w:rsidP="00954DCE">
            <w:pPr>
              <w:rPr>
                <w:rFonts w:asciiTheme="majorEastAsia" w:eastAsiaTheme="majorEastAsia" w:hAnsiTheme="majorEastAsia"/>
                <w:color w:val="000000" w:themeColor="text1"/>
                <w:sz w:val="22"/>
                <w:szCs w:val="22"/>
              </w:rPr>
            </w:pPr>
            <w:r w:rsidRPr="00FD7C84">
              <w:rPr>
                <w:rFonts w:asciiTheme="majorEastAsia" w:eastAsiaTheme="majorEastAsia" w:hAnsiTheme="majorEastAsia" w:hint="eastAsia"/>
                <w:color w:val="000000" w:themeColor="text1"/>
                <w:sz w:val="22"/>
                <w:szCs w:val="22"/>
              </w:rPr>
              <w:t>9時～18時</w:t>
            </w:r>
          </w:p>
        </w:tc>
      </w:tr>
    </w:tbl>
    <w:p w14:paraId="5C3C88F8" w14:textId="09B6C543" w:rsidR="00971FA9" w:rsidRDefault="00971FA9" w:rsidP="00954DCE">
      <w:pPr>
        <w:rPr>
          <w:rFonts w:asciiTheme="majorEastAsia" w:eastAsiaTheme="majorEastAsia" w:hAnsiTheme="majorEastAsia"/>
          <w:color w:val="000000" w:themeColor="text1"/>
          <w:sz w:val="22"/>
          <w:szCs w:val="22"/>
        </w:rPr>
      </w:pPr>
    </w:p>
    <w:p w14:paraId="466AC93B" w14:textId="254399D0" w:rsidR="00954DCE" w:rsidRPr="00FD7C84" w:rsidRDefault="00971FA9" w:rsidP="00971FA9">
      <w:pPr>
        <w:widowControl/>
        <w:jc w:val="left"/>
        <w:rPr>
          <w:rFonts w:asciiTheme="majorEastAsia" w:eastAsiaTheme="majorEastAsia" w:hAnsiTheme="majorEastAsia"/>
          <w:color w:val="000000" w:themeColor="text1"/>
          <w:sz w:val="22"/>
          <w:szCs w:val="22"/>
        </w:rPr>
      </w:pPr>
      <w:r>
        <w:rPr>
          <w:rFonts w:asciiTheme="majorEastAsia" w:eastAsiaTheme="majorEastAsia" w:hAnsiTheme="majorEastAsia"/>
          <w:color w:val="000000" w:themeColor="text1"/>
          <w:sz w:val="22"/>
          <w:szCs w:val="22"/>
        </w:rPr>
        <w:br w:type="page"/>
      </w:r>
    </w:p>
    <w:p w14:paraId="195F8077" w14:textId="77777777" w:rsidR="00954DCE" w:rsidRPr="00FD7C84" w:rsidRDefault="00954DCE">
      <w:pPr>
        <w:numPr>
          <w:ilvl w:val="0"/>
          <w:numId w:val="7"/>
        </w:numPr>
        <w:rPr>
          <w:rFonts w:asciiTheme="majorEastAsia" w:eastAsiaTheme="majorEastAsia" w:hAnsiTheme="majorEastAsia"/>
          <w:color w:val="000000" w:themeColor="text1"/>
          <w:sz w:val="22"/>
          <w:szCs w:val="22"/>
        </w:rPr>
      </w:pPr>
      <w:r w:rsidRPr="00FD7C84">
        <w:rPr>
          <w:rFonts w:asciiTheme="majorEastAsia" w:eastAsiaTheme="majorEastAsia" w:hAnsiTheme="majorEastAsia" w:hint="eastAsia"/>
          <w:color w:val="000000" w:themeColor="text1"/>
          <w:sz w:val="22"/>
          <w:szCs w:val="22"/>
        </w:rPr>
        <w:lastRenderedPageBreak/>
        <w:t>サービス提供可能な日と時間帯</w:t>
      </w:r>
    </w:p>
    <w:tbl>
      <w:tblPr>
        <w:tblW w:w="0" w:type="auto"/>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1957"/>
        <w:gridCol w:w="7107"/>
      </w:tblGrid>
      <w:tr w:rsidR="00BE5F5A" w:rsidRPr="00FD7C84" w14:paraId="1307E6E7" w14:textId="77777777" w:rsidTr="00954DCE">
        <w:trPr>
          <w:trHeight w:val="454"/>
        </w:trPr>
        <w:tc>
          <w:tcPr>
            <w:tcW w:w="1957" w:type="dxa"/>
            <w:shd w:val="pct12" w:color="000000" w:fill="FFFFFF"/>
            <w:vAlign w:val="center"/>
          </w:tcPr>
          <w:p w14:paraId="7FD01E0F" w14:textId="77777777" w:rsidR="00954DCE" w:rsidRPr="00FD7C84" w:rsidRDefault="00954DCE" w:rsidP="00954DCE">
            <w:pPr>
              <w:jc w:val="center"/>
              <w:rPr>
                <w:rFonts w:asciiTheme="majorEastAsia" w:eastAsiaTheme="majorEastAsia" w:hAnsiTheme="majorEastAsia"/>
                <w:color w:val="000000" w:themeColor="text1"/>
                <w:sz w:val="22"/>
                <w:szCs w:val="22"/>
              </w:rPr>
            </w:pPr>
            <w:r w:rsidRPr="00FD7C84">
              <w:rPr>
                <w:rFonts w:asciiTheme="majorEastAsia" w:eastAsiaTheme="majorEastAsia" w:hAnsiTheme="majorEastAsia" w:hint="eastAsia"/>
                <w:color w:val="000000" w:themeColor="text1"/>
                <w:spacing w:val="9"/>
                <w:kern w:val="0"/>
                <w:sz w:val="22"/>
                <w:szCs w:val="22"/>
                <w:fitText w:val="1648" w:id="924561152"/>
              </w:rPr>
              <w:t>サービス提供</w:t>
            </w:r>
            <w:r w:rsidRPr="00FD7C84">
              <w:rPr>
                <w:rFonts w:asciiTheme="majorEastAsia" w:eastAsiaTheme="majorEastAsia" w:hAnsiTheme="majorEastAsia" w:hint="eastAsia"/>
                <w:color w:val="000000" w:themeColor="text1"/>
                <w:kern w:val="0"/>
                <w:sz w:val="22"/>
                <w:szCs w:val="22"/>
                <w:fitText w:val="1648" w:id="924561152"/>
              </w:rPr>
              <w:t>日</w:t>
            </w:r>
          </w:p>
        </w:tc>
        <w:tc>
          <w:tcPr>
            <w:tcW w:w="7107" w:type="dxa"/>
            <w:vAlign w:val="center"/>
          </w:tcPr>
          <w:p w14:paraId="6E1E1491" w14:textId="77777777" w:rsidR="00954DCE" w:rsidRPr="00FD7C84" w:rsidRDefault="00954DCE" w:rsidP="00954DCE">
            <w:pPr>
              <w:rPr>
                <w:rFonts w:asciiTheme="majorEastAsia" w:eastAsiaTheme="majorEastAsia" w:hAnsiTheme="majorEastAsia"/>
                <w:color w:val="000000" w:themeColor="text1"/>
                <w:sz w:val="22"/>
                <w:szCs w:val="22"/>
              </w:rPr>
            </w:pPr>
            <w:r w:rsidRPr="00FD7C84">
              <w:rPr>
                <w:rFonts w:asciiTheme="majorEastAsia" w:eastAsiaTheme="majorEastAsia" w:hAnsiTheme="majorEastAsia" w:hint="eastAsia"/>
                <w:color w:val="000000" w:themeColor="text1"/>
                <w:sz w:val="22"/>
                <w:szCs w:val="22"/>
              </w:rPr>
              <w:t>365日</w:t>
            </w:r>
          </w:p>
        </w:tc>
      </w:tr>
      <w:tr w:rsidR="00BE5F5A" w:rsidRPr="00FD7C84" w14:paraId="62CA2700" w14:textId="77777777" w:rsidTr="00954DCE">
        <w:trPr>
          <w:trHeight w:val="454"/>
        </w:trPr>
        <w:tc>
          <w:tcPr>
            <w:tcW w:w="1957" w:type="dxa"/>
            <w:shd w:val="pct12" w:color="000000" w:fill="FFFFFF"/>
            <w:vAlign w:val="center"/>
          </w:tcPr>
          <w:p w14:paraId="3131F8DF" w14:textId="77777777" w:rsidR="00954DCE" w:rsidRPr="00FD7C84" w:rsidRDefault="00954DCE" w:rsidP="00954DCE">
            <w:pPr>
              <w:jc w:val="center"/>
              <w:rPr>
                <w:rFonts w:asciiTheme="majorEastAsia" w:eastAsiaTheme="majorEastAsia" w:hAnsiTheme="majorEastAsia"/>
                <w:color w:val="000000" w:themeColor="text1"/>
                <w:sz w:val="22"/>
                <w:szCs w:val="22"/>
              </w:rPr>
            </w:pPr>
            <w:r w:rsidRPr="00FD7C84">
              <w:rPr>
                <w:rFonts w:asciiTheme="majorEastAsia" w:eastAsiaTheme="majorEastAsia" w:hAnsiTheme="majorEastAsia" w:hint="eastAsia"/>
                <w:color w:val="000000" w:themeColor="text1"/>
                <w:spacing w:val="1"/>
                <w:w w:val="93"/>
                <w:kern w:val="0"/>
                <w:sz w:val="22"/>
                <w:szCs w:val="22"/>
                <w:fitText w:val="1648" w:id="924561153"/>
              </w:rPr>
              <w:t>サービス提供時</w:t>
            </w:r>
            <w:r w:rsidRPr="00FD7C84">
              <w:rPr>
                <w:rFonts w:asciiTheme="majorEastAsia" w:eastAsiaTheme="majorEastAsia" w:hAnsiTheme="majorEastAsia" w:hint="eastAsia"/>
                <w:color w:val="000000" w:themeColor="text1"/>
                <w:spacing w:val="-1"/>
                <w:w w:val="93"/>
                <w:kern w:val="0"/>
                <w:sz w:val="22"/>
                <w:szCs w:val="22"/>
                <w:fitText w:val="1648" w:id="924561153"/>
              </w:rPr>
              <w:t>間</w:t>
            </w:r>
          </w:p>
        </w:tc>
        <w:tc>
          <w:tcPr>
            <w:tcW w:w="7107" w:type="dxa"/>
            <w:vAlign w:val="center"/>
          </w:tcPr>
          <w:p w14:paraId="65254B64" w14:textId="49392EF0" w:rsidR="00954DCE" w:rsidRPr="00FD7C84" w:rsidRDefault="00954DCE" w:rsidP="00954DCE">
            <w:pPr>
              <w:rPr>
                <w:rFonts w:asciiTheme="majorEastAsia" w:eastAsiaTheme="majorEastAsia" w:hAnsiTheme="majorEastAsia"/>
                <w:color w:val="000000" w:themeColor="text1"/>
                <w:sz w:val="22"/>
                <w:szCs w:val="22"/>
              </w:rPr>
            </w:pPr>
            <w:r w:rsidRPr="00FD7C84">
              <w:rPr>
                <w:rFonts w:asciiTheme="majorEastAsia" w:eastAsiaTheme="majorEastAsia" w:hAnsiTheme="majorEastAsia" w:hint="eastAsia"/>
                <w:color w:val="000000" w:themeColor="text1"/>
                <w:sz w:val="22"/>
                <w:szCs w:val="22"/>
              </w:rPr>
              <w:t>24時間</w:t>
            </w:r>
          </w:p>
        </w:tc>
      </w:tr>
    </w:tbl>
    <w:p w14:paraId="00470585" w14:textId="77777777" w:rsidR="00954DCE" w:rsidRPr="00FD7C84" w:rsidRDefault="00954DCE" w:rsidP="00954DCE">
      <w:pPr>
        <w:rPr>
          <w:rFonts w:asciiTheme="majorEastAsia" w:eastAsiaTheme="majorEastAsia" w:hAnsiTheme="majorEastAsia"/>
          <w:color w:val="000000" w:themeColor="text1"/>
          <w:sz w:val="22"/>
          <w:szCs w:val="22"/>
        </w:rPr>
      </w:pPr>
    </w:p>
    <w:p w14:paraId="3FAB5C9D" w14:textId="77777777" w:rsidR="00B643F9" w:rsidRPr="00FD7C84" w:rsidRDefault="00B643F9">
      <w:pPr>
        <w:numPr>
          <w:ilvl w:val="0"/>
          <w:numId w:val="7"/>
        </w:numPr>
        <w:rPr>
          <w:rFonts w:asciiTheme="majorEastAsia" w:eastAsiaTheme="majorEastAsia" w:hAnsiTheme="majorEastAsia"/>
          <w:color w:val="000000" w:themeColor="text1"/>
          <w:sz w:val="22"/>
          <w:szCs w:val="22"/>
        </w:rPr>
      </w:pPr>
      <w:r w:rsidRPr="00FD7C84">
        <w:rPr>
          <w:rFonts w:asciiTheme="majorEastAsia" w:eastAsiaTheme="majorEastAsia" w:hAnsiTheme="majorEastAsia" w:hint="eastAsia"/>
          <w:color w:val="000000" w:themeColor="text1"/>
          <w:sz w:val="22"/>
          <w:szCs w:val="22"/>
        </w:rPr>
        <w:t>事業所の職員体制</w:t>
      </w:r>
    </w:p>
    <w:tbl>
      <w:tblPr>
        <w:tblW w:w="0" w:type="auto"/>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1985"/>
        <w:gridCol w:w="7087"/>
      </w:tblGrid>
      <w:tr w:rsidR="00BE5F5A" w:rsidRPr="00FD7C84" w14:paraId="59713CB7" w14:textId="77777777" w:rsidTr="00577835">
        <w:trPr>
          <w:trHeight w:val="476"/>
        </w:trPr>
        <w:tc>
          <w:tcPr>
            <w:tcW w:w="1985" w:type="dxa"/>
            <w:shd w:val="pct12" w:color="000000" w:fill="FFFFFF"/>
            <w:vAlign w:val="center"/>
          </w:tcPr>
          <w:p w14:paraId="2C0CCDB4" w14:textId="77777777" w:rsidR="00B643F9" w:rsidRPr="00FD7C84" w:rsidRDefault="001A1721" w:rsidP="004D72B2">
            <w:pPr>
              <w:pStyle w:val="a3"/>
              <w:tabs>
                <w:tab w:val="clear" w:pos="4252"/>
                <w:tab w:val="clear" w:pos="8504"/>
              </w:tabs>
              <w:snapToGrid/>
              <w:jc w:val="center"/>
              <w:rPr>
                <w:rFonts w:asciiTheme="majorEastAsia" w:eastAsiaTheme="majorEastAsia" w:hAnsiTheme="majorEastAsia"/>
                <w:color w:val="000000" w:themeColor="text1"/>
                <w:sz w:val="22"/>
                <w:szCs w:val="22"/>
                <w:shd w:val="pct5" w:color="000000" w:fill="FFFFFF"/>
              </w:rPr>
            </w:pPr>
            <w:r w:rsidRPr="00FD7C84">
              <w:rPr>
                <w:rFonts w:asciiTheme="majorEastAsia" w:eastAsiaTheme="majorEastAsia" w:hAnsiTheme="majorEastAsia" w:hint="eastAsia"/>
                <w:color w:val="000000" w:themeColor="text1"/>
                <w:sz w:val="22"/>
                <w:szCs w:val="22"/>
              </w:rPr>
              <w:t>管理者</w:t>
            </w:r>
          </w:p>
        </w:tc>
        <w:tc>
          <w:tcPr>
            <w:tcW w:w="7087" w:type="dxa"/>
            <w:vAlign w:val="center"/>
          </w:tcPr>
          <w:p w14:paraId="023C2C04" w14:textId="5E6190DB" w:rsidR="00B643F9" w:rsidRPr="00FD7C84" w:rsidRDefault="005062E0" w:rsidP="00CC58B5">
            <w:pPr>
              <w:rPr>
                <w:rFonts w:asciiTheme="majorEastAsia" w:eastAsiaTheme="majorEastAsia" w:hAnsiTheme="majorEastAsia"/>
                <w:color w:val="000000" w:themeColor="text1"/>
                <w:sz w:val="22"/>
                <w:szCs w:val="22"/>
              </w:rPr>
            </w:pPr>
            <w:r>
              <w:rPr>
                <w:rFonts w:asciiTheme="majorEastAsia" w:eastAsiaTheme="majorEastAsia" w:hAnsiTheme="majorEastAsia" w:hint="eastAsia"/>
                <w:color w:val="000000" w:themeColor="text1"/>
                <w:sz w:val="22"/>
                <w:szCs w:val="22"/>
              </w:rPr>
              <w:t>小林　紀子</w:t>
            </w:r>
          </w:p>
        </w:tc>
      </w:tr>
    </w:tbl>
    <w:p w14:paraId="68331937" w14:textId="77777777" w:rsidR="00B643F9" w:rsidRPr="00FD7C84" w:rsidRDefault="00B643F9" w:rsidP="00CC58B5">
      <w:pPr>
        <w:rPr>
          <w:rFonts w:asciiTheme="majorEastAsia" w:eastAsiaTheme="majorEastAsia" w:hAnsiTheme="majorEastAsia"/>
          <w:color w:val="000000" w:themeColor="text1"/>
          <w:sz w:val="22"/>
          <w:szCs w:val="22"/>
        </w:rPr>
      </w:pPr>
    </w:p>
    <w:tbl>
      <w:tblPr>
        <w:tblW w:w="9064" w:type="dxa"/>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1442"/>
        <w:gridCol w:w="6077"/>
        <w:gridCol w:w="1545"/>
      </w:tblGrid>
      <w:tr w:rsidR="00BE5F5A" w:rsidRPr="00FD7C84" w14:paraId="37F6D5D7" w14:textId="77777777" w:rsidTr="00A33547">
        <w:trPr>
          <w:trHeight w:val="345"/>
        </w:trPr>
        <w:tc>
          <w:tcPr>
            <w:tcW w:w="1442" w:type="dxa"/>
            <w:shd w:val="pct12" w:color="000000" w:fill="FFFFFF"/>
            <w:vAlign w:val="center"/>
          </w:tcPr>
          <w:p w14:paraId="0B5B3092" w14:textId="77777777" w:rsidR="00B643F9" w:rsidRPr="00FD7C84" w:rsidRDefault="00CC58B5" w:rsidP="00CC58B5">
            <w:pPr>
              <w:jc w:val="center"/>
              <w:rPr>
                <w:rFonts w:asciiTheme="majorEastAsia" w:eastAsiaTheme="majorEastAsia" w:hAnsiTheme="majorEastAsia"/>
                <w:color w:val="000000" w:themeColor="text1"/>
                <w:sz w:val="22"/>
                <w:szCs w:val="22"/>
              </w:rPr>
            </w:pPr>
            <w:r w:rsidRPr="00FD7C84">
              <w:rPr>
                <w:rFonts w:asciiTheme="majorEastAsia" w:eastAsiaTheme="majorEastAsia" w:hAnsiTheme="majorEastAsia" w:hint="eastAsia"/>
                <w:color w:val="000000" w:themeColor="text1"/>
                <w:sz w:val="22"/>
                <w:szCs w:val="22"/>
              </w:rPr>
              <w:t>職</w:t>
            </w:r>
          </w:p>
        </w:tc>
        <w:tc>
          <w:tcPr>
            <w:tcW w:w="6077" w:type="dxa"/>
            <w:shd w:val="pct12" w:color="000000" w:fill="FFFFFF"/>
            <w:vAlign w:val="center"/>
          </w:tcPr>
          <w:p w14:paraId="4462FF7F" w14:textId="77777777" w:rsidR="00B643F9" w:rsidRPr="00FD7C84" w:rsidRDefault="00B643F9" w:rsidP="00CC58B5">
            <w:pPr>
              <w:jc w:val="center"/>
              <w:rPr>
                <w:rFonts w:asciiTheme="majorEastAsia" w:eastAsiaTheme="majorEastAsia" w:hAnsiTheme="majorEastAsia"/>
                <w:color w:val="000000" w:themeColor="text1"/>
                <w:sz w:val="22"/>
                <w:szCs w:val="22"/>
              </w:rPr>
            </w:pPr>
            <w:r w:rsidRPr="00FD7C84">
              <w:rPr>
                <w:rFonts w:asciiTheme="majorEastAsia" w:eastAsiaTheme="majorEastAsia" w:hAnsiTheme="majorEastAsia" w:hint="eastAsia"/>
                <w:color w:val="000000" w:themeColor="text1"/>
                <w:spacing w:val="128"/>
                <w:kern w:val="0"/>
                <w:sz w:val="22"/>
                <w:szCs w:val="22"/>
                <w:fitText w:val="1648" w:id="-1521736703"/>
              </w:rPr>
              <w:t>職務内</w:t>
            </w:r>
            <w:r w:rsidRPr="00FD7C84">
              <w:rPr>
                <w:rFonts w:asciiTheme="majorEastAsia" w:eastAsiaTheme="majorEastAsia" w:hAnsiTheme="majorEastAsia" w:hint="eastAsia"/>
                <w:color w:val="000000" w:themeColor="text1"/>
                <w:kern w:val="0"/>
                <w:sz w:val="22"/>
                <w:szCs w:val="22"/>
                <w:fitText w:val="1648" w:id="-1521736703"/>
              </w:rPr>
              <w:t>容</w:t>
            </w:r>
          </w:p>
        </w:tc>
        <w:tc>
          <w:tcPr>
            <w:tcW w:w="1545" w:type="dxa"/>
            <w:shd w:val="pct12" w:color="000000" w:fill="FFFFFF"/>
            <w:vAlign w:val="center"/>
          </w:tcPr>
          <w:p w14:paraId="24F0764B" w14:textId="77777777" w:rsidR="00B643F9" w:rsidRPr="00FD7C84" w:rsidRDefault="00B643F9" w:rsidP="00CC58B5">
            <w:pPr>
              <w:jc w:val="center"/>
              <w:rPr>
                <w:rFonts w:asciiTheme="majorEastAsia" w:eastAsiaTheme="majorEastAsia" w:hAnsiTheme="majorEastAsia"/>
                <w:color w:val="000000" w:themeColor="text1"/>
                <w:sz w:val="22"/>
                <w:szCs w:val="22"/>
              </w:rPr>
            </w:pPr>
            <w:r w:rsidRPr="00FD7C84">
              <w:rPr>
                <w:rFonts w:asciiTheme="majorEastAsia" w:eastAsiaTheme="majorEastAsia" w:hAnsiTheme="majorEastAsia" w:hint="eastAsia"/>
                <w:color w:val="000000" w:themeColor="text1"/>
                <w:spacing w:val="41"/>
                <w:kern w:val="0"/>
                <w:sz w:val="22"/>
                <w:szCs w:val="22"/>
                <w:fitText w:val="824" w:id="-1521727999"/>
              </w:rPr>
              <w:t>人員</w:t>
            </w:r>
            <w:r w:rsidRPr="00FD7C84">
              <w:rPr>
                <w:rFonts w:asciiTheme="majorEastAsia" w:eastAsiaTheme="majorEastAsia" w:hAnsiTheme="majorEastAsia" w:hint="eastAsia"/>
                <w:color w:val="000000" w:themeColor="text1"/>
                <w:kern w:val="0"/>
                <w:sz w:val="22"/>
                <w:szCs w:val="22"/>
                <w:fitText w:val="824" w:id="-1521727999"/>
              </w:rPr>
              <w:t>数</w:t>
            </w:r>
          </w:p>
        </w:tc>
      </w:tr>
      <w:tr w:rsidR="00BE5F5A" w:rsidRPr="00FD7C84" w14:paraId="455A0663" w14:textId="77777777" w:rsidTr="00A33547">
        <w:trPr>
          <w:cantSplit/>
          <w:trHeight w:val="989"/>
        </w:trPr>
        <w:tc>
          <w:tcPr>
            <w:tcW w:w="1442" w:type="dxa"/>
            <w:shd w:val="pct12" w:color="000000" w:fill="FFFFFF"/>
            <w:vAlign w:val="center"/>
          </w:tcPr>
          <w:p w14:paraId="13767499" w14:textId="77777777" w:rsidR="00624586" w:rsidRPr="00FD7C84" w:rsidRDefault="00624586" w:rsidP="00296A9E">
            <w:pPr>
              <w:pStyle w:val="a3"/>
              <w:tabs>
                <w:tab w:val="clear" w:pos="4252"/>
                <w:tab w:val="clear" w:pos="8504"/>
              </w:tabs>
              <w:snapToGrid/>
              <w:ind w:right="113"/>
              <w:jc w:val="center"/>
              <w:rPr>
                <w:rFonts w:asciiTheme="majorEastAsia" w:eastAsiaTheme="majorEastAsia" w:hAnsiTheme="majorEastAsia"/>
                <w:color w:val="000000" w:themeColor="text1"/>
                <w:sz w:val="22"/>
                <w:szCs w:val="22"/>
              </w:rPr>
            </w:pPr>
            <w:r w:rsidRPr="00FD7C84">
              <w:rPr>
                <w:rFonts w:asciiTheme="majorEastAsia" w:eastAsiaTheme="majorEastAsia" w:hAnsiTheme="majorEastAsia" w:hint="eastAsia"/>
                <w:color w:val="000000" w:themeColor="text1"/>
                <w:sz w:val="22"/>
                <w:szCs w:val="22"/>
              </w:rPr>
              <w:t>管理者</w:t>
            </w:r>
          </w:p>
        </w:tc>
        <w:tc>
          <w:tcPr>
            <w:tcW w:w="6077" w:type="dxa"/>
            <w:vAlign w:val="center"/>
          </w:tcPr>
          <w:p w14:paraId="4263BCBE" w14:textId="77777777" w:rsidR="00624586" w:rsidRPr="00FD7C84" w:rsidRDefault="001A56E0">
            <w:pPr>
              <w:numPr>
                <w:ilvl w:val="0"/>
                <w:numId w:val="14"/>
              </w:numPr>
              <w:rPr>
                <w:rFonts w:asciiTheme="majorEastAsia" w:eastAsiaTheme="majorEastAsia" w:hAnsiTheme="majorEastAsia"/>
                <w:color w:val="000000" w:themeColor="text1"/>
                <w:sz w:val="22"/>
              </w:rPr>
            </w:pPr>
            <w:r w:rsidRPr="00FD7C84">
              <w:rPr>
                <w:rFonts w:asciiTheme="majorEastAsia" w:eastAsiaTheme="majorEastAsia" w:hAnsiTheme="majorEastAsia" w:hint="eastAsia"/>
                <w:color w:val="000000" w:themeColor="text1"/>
                <w:sz w:val="22"/>
              </w:rPr>
              <w:t>事業所の従業者・業務の管理を</w:t>
            </w:r>
            <w:r w:rsidR="00624586" w:rsidRPr="00FD7C84">
              <w:rPr>
                <w:rFonts w:asciiTheme="majorEastAsia" w:eastAsiaTheme="majorEastAsia" w:hAnsiTheme="majorEastAsia"/>
                <w:color w:val="000000" w:themeColor="text1"/>
                <w:sz w:val="22"/>
              </w:rPr>
              <w:t>一元的に行</w:t>
            </w:r>
            <w:r w:rsidR="00624586" w:rsidRPr="00FD7C84">
              <w:rPr>
                <w:rFonts w:asciiTheme="majorEastAsia" w:eastAsiaTheme="majorEastAsia" w:hAnsiTheme="majorEastAsia" w:hint="eastAsia"/>
                <w:color w:val="000000" w:themeColor="text1"/>
                <w:sz w:val="22"/>
              </w:rPr>
              <w:t>います。</w:t>
            </w:r>
          </w:p>
          <w:p w14:paraId="074C907B" w14:textId="77777777" w:rsidR="005C20D4" w:rsidRPr="00FD7C84" w:rsidRDefault="00624586">
            <w:pPr>
              <w:numPr>
                <w:ilvl w:val="0"/>
                <w:numId w:val="14"/>
              </w:numPr>
              <w:rPr>
                <w:rFonts w:asciiTheme="majorEastAsia" w:eastAsiaTheme="majorEastAsia" w:hAnsiTheme="majorEastAsia"/>
                <w:color w:val="000000" w:themeColor="text1"/>
                <w:sz w:val="22"/>
                <w:szCs w:val="22"/>
              </w:rPr>
            </w:pPr>
            <w:r w:rsidRPr="00FD7C84">
              <w:rPr>
                <w:rFonts w:asciiTheme="majorEastAsia" w:eastAsiaTheme="majorEastAsia" w:hAnsiTheme="majorEastAsia" w:hint="eastAsia"/>
                <w:color w:val="000000" w:themeColor="text1"/>
                <w:sz w:val="22"/>
                <w:szCs w:val="22"/>
              </w:rPr>
              <w:t>法令等</w:t>
            </w:r>
            <w:r w:rsidR="002124A7" w:rsidRPr="00FD7C84">
              <w:rPr>
                <w:rFonts w:asciiTheme="majorEastAsia" w:eastAsiaTheme="majorEastAsia" w:hAnsiTheme="majorEastAsia" w:hint="eastAsia"/>
                <w:color w:val="000000" w:themeColor="text1"/>
                <w:sz w:val="22"/>
                <w:szCs w:val="22"/>
              </w:rPr>
              <w:t>において規定されている</w:t>
            </w:r>
            <w:r w:rsidR="00D448A3" w:rsidRPr="00FD7C84">
              <w:rPr>
                <w:rFonts w:asciiTheme="majorEastAsia" w:eastAsiaTheme="majorEastAsia" w:hAnsiTheme="majorEastAsia" w:hint="eastAsia"/>
                <w:color w:val="000000" w:themeColor="text1"/>
                <w:sz w:val="22"/>
                <w:szCs w:val="22"/>
              </w:rPr>
              <w:t>指定</w:t>
            </w:r>
            <w:r w:rsidR="00E5676C" w:rsidRPr="00FD7C84">
              <w:rPr>
                <w:rFonts w:asciiTheme="majorEastAsia" w:eastAsiaTheme="majorEastAsia" w:hAnsiTheme="majorEastAsia" w:hint="eastAsia"/>
                <w:color w:val="000000" w:themeColor="text1"/>
                <w:sz w:val="22"/>
                <w:szCs w:val="22"/>
              </w:rPr>
              <w:t>定期巡回・随時対応型訪問介護看護</w:t>
            </w:r>
            <w:r w:rsidR="002124A7" w:rsidRPr="00FD7C84">
              <w:rPr>
                <w:rFonts w:asciiTheme="majorEastAsia" w:eastAsiaTheme="majorEastAsia" w:hAnsiTheme="majorEastAsia" w:hint="eastAsia"/>
                <w:color w:val="000000" w:themeColor="text1"/>
                <w:sz w:val="22"/>
                <w:szCs w:val="22"/>
              </w:rPr>
              <w:t>の実施に関し、従業者に対し遵守すべき事項において</w:t>
            </w:r>
            <w:r w:rsidRPr="00FD7C84">
              <w:rPr>
                <w:rFonts w:asciiTheme="majorEastAsia" w:eastAsiaTheme="majorEastAsia" w:hAnsiTheme="majorEastAsia"/>
                <w:color w:val="000000" w:themeColor="text1"/>
                <w:sz w:val="22"/>
                <w:szCs w:val="22"/>
              </w:rPr>
              <w:t>指揮命令を行</w:t>
            </w:r>
            <w:r w:rsidRPr="00FD7C84">
              <w:rPr>
                <w:rFonts w:asciiTheme="majorEastAsia" w:eastAsiaTheme="majorEastAsia" w:hAnsiTheme="majorEastAsia" w:hint="eastAsia"/>
                <w:color w:val="000000" w:themeColor="text1"/>
                <w:sz w:val="22"/>
                <w:szCs w:val="22"/>
              </w:rPr>
              <w:t>います</w:t>
            </w:r>
            <w:r w:rsidRPr="00FD7C84">
              <w:rPr>
                <w:rFonts w:asciiTheme="majorEastAsia" w:eastAsiaTheme="majorEastAsia" w:hAnsiTheme="majorEastAsia"/>
                <w:color w:val="000000" w:themeColor="text1"/>
                <w:sz w:val="22"/>
                <w:szCs w:val="22"/>
              </w:rPr>
              <w:t>。</w:t>
            </w:r>
          </w:p>
        </w:tc>
        <w:tc>
          <w:tcPr>
            <w:tcW w:w="1545" w:type="dxa"/>
            <w:vAlign w:val="center"/>
          </w:tcPr>
          <w:p w14:paraId="1F4F6ECA" w14:textId="6F713A86" w:rsidR="002652AE" w:rsidRPr="00FD7C84" w:rsidRDefault="00624586" w:rsidP="00296A9E">
            <w:pPr>
              <w:rPr>
                <w:rFonts w:asciiTheme="majorEastAsia" w:eastAsiaTheme="majorEastAsia" w:hAnsiTheme="majorEastAsia"/>
                <w:color w:val="000000" w:themeColor="text1"/>
                <w:sz w:val="22"/>
                <w:szCs w:val="22"/>
              </w:rPr>
            </w:pPr>
            <w:r w:rsidRPr="00FD7C84">
              <w:rPr>
                <w:rFonts w:asciiTheme="majorEastAsia" w:eastAsiaTheme="majorEastAsia" w:hAnsiTheme="majorEastAsia" w:hint="eastAsia"/>
                <w:color w:val="000000" w:themeColor="text1"/>
                <w:sz w:val="22"/>
                <w:szCs w:val="22"/>
              </w:rPr>
              <w:t>常　勤</w:t>
            </w:r>
            <w:r w:rsidR="00F9737B" w:rsidRPr="00FD7C84">
              <w:rPr>
                <w:rFonts w:asciiTheme="majorEastAsia" w:eastAsiaTheme="majorEastAsia" w:hAnsiTheme="majorEastAsia" w:hint="eastAsia"/>
                <w:color w:val="000000" w:themeColor="text1"/>
                <w:sz w:val="22"/>
                <w:szCs w:val="22"/>
              </w:rPr>
              <w:t>１</w:t>
            </w:r>
            <w:r w:rsidRPr="00FD7C84">
              <w:rPr>
                <w:rFonts w:asciiTheme="majorEastAsia" w:eastAsiaTheme="majorEastAsia" w:hAnsiTheme="majorEastAsia" w:hint="eastAsia"/>
                <w:color w:val="000000" w:themeColor="text1"/>
                <w:sz w:val="22"/>
                <w:szCs w:val="22"/>
              </w:rPr>
              <w:t>名</w:t>
            </w:r>
          </w:p>
        </w:tc>
      </w:tr>
      <w:tr w:rsidR="00BE5F5A" w:rsidRPr="00FD7C84" w14:paraId="2003770B" w14:textId="77777777" w:rsidTr="00A33547">
        <w:trPr>
          <w:cantSplit/>
          <w:trHeight w:val="172"/>
        </w:trPr>
        <w:tc>
          <w:tcPr>
            <w:tcW w:w="1442" w:type="dxa"/>
            <w:shd w:val="pct12" w:color="000000" w:fill="FFFFFF"/>
            <w:vAlign w:val="center"/>
          </w:tcPr>
          <w:p w14:paraId="73B85368" w14:textId="77777777" w:rsidR="00D61E24" w:rsidRDefault="00E5676C" w:rsidP="00D61E24">
            <w:pPr>
              <w:pStyle w:val="a3"/>
              <w:tabs>
                <w:tab w:val="clear" w:pos="4252"/>
                <w:tab w:val="clear" w:pos="8504"/>
              </w:tabs>
              <w:snapToGrid/>
              <w:jc w:val="center"/>
              <w:rPr>
                <w:rFonts w:asciiTheme="majorEastAsia" w:eastAsiaTheme="majorEastAsia" w:hAnsiTheme="majorEastAsia"/>
                <w:color w:val="000000" w:themeColor="text1"/>
              </w:rPr>
            </w:pPr>
            <w:r w:rsidRPr="00D61E24">
              <w:rPr>
                <w:rFonts w:asciiTheme="majorEastAsia" w:eastAsiaTheme="majorEastAsia" w:hAnsiTheme="majorEastAsia" w:hint="eastAsia"/>
                <w:color w:val="000000" w:themeColor="text1"/>
              </w:rPr>
              <w:t>計画作成</w:t>
            </w:r>
          </w:p>
          <w:p w14:paraId="29B3D6FD" w14:textId="7F7CD9B1" w:rsidR="00ED6F92" w:rsidRPr="00D61E24" w:rsidRDefault="00E5676C" w:rsidP="00D61E24">
            <w:pPr>
              <w:pStyle w:val="a3"/>
              <w:tabs>
                <w:tab w:val="clear" w:pos="4252"/>
                <w:tab w:val="clear" w:pos="8504"/>
              </w:tabs>
              <w:snapToGrid/>
              <w:jc w:val="center"/>
              <w:rPr>
                <w:rFonts w:asciiTheme="majorEastAsia" w:eastAsiaTheme="majorEastAsia" w:hAnsiTheme="majorEastAsia"/>
                <w:color w:val="000000" w:themeColor="text1"/>
              </w:rPr>
            </w:pPr>
            <w:r w:rsidRPr="00D61E24">
              <w:rPr>
                <w:rFonts w:asciiTheme="majorEastAsia" w:eastAsiaTheme="majorEastAsia" w:hAnsiTheme="majorEastAsia" w:hint="eastAsia"/>
                <w:color w:val="000000" w:themeColor="text1"/>
              </w:rPr>
              <w:t>責任者</w:t>
            </w:r>
          </w:p>
        </w:tc>
        <w:tc>
          <w:tcPr>
            <w:tcW w:w="6077" w:type="dxa"/>
            <w:vAlign w:val="center"/>
          </w:tcPr>
          <w:p w14:paraId="734B6546" w14:textId="77777777" w:rsidR="00581AF6" w:rsidRPr="00FD7C84" w:rsidRDefault="00D45E1C" w:rsidP="00581AF6">
            <w:pPr>
              <w:rPr>
                <w:rFonts w:asciiTheme="majorEastAsia" w:eastAsiaTheme="majorEastAsia" w:hAnsiTheme="majorEastAsia"/>
                <w:color w:val="000000" w:themeColor="text1"/>
                <w:sz w:val="22"/>
                <w:szCs w:val="22"/>
              </w:rPr>
            </w:pPr>
            <w:r w:rsidRPr="00FD7C84">
              <w:rPr>
                <w:rFonts w:asciiTheme="majorEastAsia" w:eastAsiaTheme="majorEastAsia" w:hAnsiTheme="majorEastAsia" w:hint="eastAsia"/>
                <w:color w:val="000000" w:themeColor="text1"/>
                <w:sz w:val="22"/>
                <w:szCs w:val="22"/>
              </w:rPr>
              <w:t>1</w:t>
            </w:r>
            <w:r w:rsidR="002652AE" w:rsidRPr="00FD7C84">
              <w:rPr>
                <w:rFonts w:asciiTheme="majorEastAsia" w:eastAsiaTheme="majorEastAsia" w:hAnsiTheme="majorEastAsia" w:hint="eastAsia"/>
                <w:color w:val="000000" w:themeColor="text1"/>
                <w:sz w:val="22"/>
                <w:szCs w:val="22"/>
              </w:rPr>
              <w:t xml:space="preserve">　適切なサービスが提供されるよう介護</w:t>
            </w:r>
            <w:r w:rsidR="00581AF6" w:rsidRPr="00FD7C84">
              <w:rPr>
                <w:rFonts w:asciiTheme="majorEastAsia" w:eastAsiaTheme="majorEastAsia" w:hAnsiTheme="majorEastAsia" w:hint="eastAsia"/>
                <w:color w:val="000000" w:themeColor="text1"/>
                <w:sz w:val="22"/>
                <w:szCs w:val="22"/>
              </w:rPr>
              <w:t>計画を作成します。</w:t>
            </w:r>
          </w:p>
          <w:p w14:paraId="2E792591" w14:textId="77777777" w:rsidR="00581AF6" w:rsidRPr="00FD7C84" w:rsidRDefault="00581AF6" w:rsidP="009F3A18">
            <w:pPr>
              <w:ind w:left="324" w:hangingChars="150" w:hanging="324"/>
              <w:rPr>
                <w:rFonts w:asciiTheme="majorEastAsia" w:eastAsiaTheme="majorEastAsia" w:hAnsiTheme="majorEastAsia"/>
                <w:color w:val="000000" w:themeColor="text1"/>
                <w:sz w:val="22"/>
                <w:szCs w:val="22"/>
              </w:rPr>
            </w:pPr>
            <w:r w:rsidRPr="00FD7C84">
              <w:rPr>
                <w:rFonts w:asciiTheme="majorEastAsia" w:eastAsiaTheme="majorEastAsia" w:hAnsiTheme="majorEastAsia" w:hint="eastAsia"/>
                <w:color w:val="000000" w:themeColor="text1"/>
                <w:sz w:val="22"/>
                <w:szCs w:val="22"/>
              </w:rPr>
              <w:t>2</w:t>
            </w:r>
            <w:r w:rsidR="009F3A18" w:rsidRPr="00FD7C84">
              <w:rPr>
                <w:rFonts w:asciiTheme="majorEastAsia" w:eastAsiaTheme="majorEastAsia" w:hAnsiTheme="majorEastAsia" w:hint="eastAsia"/>
                <w:color w:val="000000" w:themeColor="text1"/>
                <w:sz w:val="22"/>
                <w:szCs w:val="22"/>
              </w:rPr>
              <w:t xml:space="preserve">　利用の申込みに係る調整等のサービスの内容の管理を行います</w:t>
            </w:r>
            <w:r w:rsidRPr="00FD7C84">
              <w:rPr>
                <w:rFonts w:asciiTheme="majorEastAsia" w:eastAsiaTheme="majorEastAsia" w:hAnsiTheme="majorEastAsia" w:hint="eastAsia"/>
                <w:color w:val="000000" w:themeColor="text1"/>
                <w:sz w:val="22"/>
                <w:szCs w:val="22"/>
              </w:rPr>
              <w:t>。</w:t>
            </w:r>
          </w:p>
        </w:tc>
        <w:tc>
          <w:tcPr>
            <w:tcW w:w="1545" w:type="dxa"/>
            <w:vAlign w:val="center"/>
          </w:tcPr>
          <w:p w14:paraId="44B3F75C" w14:textId="77777777" w:rsidR="00FD7C84" w:rsidRPr="00FD7C84" w:rsidRDefault="00853992" w:rsidP="00296A9E">
            <w:pPr>
              <w:rPr>
                <w:rFonts w:asciiTheme="majorEastAsia" w:eastAsiaTheme="majorEastAsia" w:hAnsiTheme="majorEastAsia"/>
                <w:color w:val="000000" w:themeColor="text1"/>
                <w:sz w:val="22"/>
                <w:szCs w:val="22"/>
              </w:rPr>
            </w:pPr>
            <w:r w:rsidRPr="00FD7C84">
              <w:rPr>
                <w:rFonts w:asciiTheme="majorEastAsia" w:eastAsiaTheme="majorEastAsia" w:hAnsiTheme="majorEastAsia" w:hint="eastAsia"/>
                <w:color w:val="000000" w:themeColor="text1"/>
                <w:sz w:val="22"/>
                <w:szCs w:val="22"/>
              </w:rPr>
              <w:t>常　勤</w:t>
            </w:r>
          </w:p>
          <w:p w14:paraId="78A2FE52" w14:textId="26D49710" w:rsidR="002652AE" w:rsidRPr="00FD7C84" w:rsidRDefault="00F9737B" w:rsidP="00FD7C84">
            <w:pPr>
              <w:ind w:firstLineChars="200" w:firstLine="432"/>
              <w:rPr>
                <w:rFonts w:asciiTheme="majorEastAsia" w:eastAsiaTheme="majorEastAsia" w:hAnsiTheme="majorEastAsia"/>
                <w:color w:val="000000" w:themeColor="text1"/>
              </w:rPr>
            </w:pPr>
            <w:r w:rsidRPr="00FD7C84">
              <w:rPr>
                <w:rFonts w:asciiTheme="majorEastAsia" w:eastAsiaTheme="majorEastAsia" w:hAnsiTheme="majorEastAsia" w:hint="eastAsia"/>
                <w:color w:val="000000" w:themeColor="text1"/>
                <w:sz w:val="22"/>
                <w:szCs w:val="22"/>
              </w:rPr>
              <w:t>１</w:t>
            </w:r>
            <w:r w:rsidR="005E079D" w:rsidRPr="00FD7C84">
              <w:rPr>
                <w:rFonts w:asciiTheme="majorEastAsia" w:eastAsiaTheme="majorEastAsia" w:hAnsiTheme="majorEastAsia" w:hint="eastAsia"/>
                <w:color w:val="000000" w:themeColor="text1"/>
                <w:sz w:val="22"/>
                <w:szCs w:val="22"/>
              </w:rPr>
              <w:t>名</w:t>
            </w:r>
            <w:r w:rsidR="00FD7C84" w:rsidRPr="00FD7C84">
              <w:rPr>
                <w:rFonts w:asciiTheme="majorEastAsia" w:eastAsiaTheme="majorEastAsia" w:hAnsiTheme="majorEastAsia" w:hint="eastAsia"/>
                <w:color w:val="000000" w:themeColor="text1"/>
                <w:sz w:val="22"/>
                <w:szCs w:val="22"/>
              </w:rPr>
              <w:t>以上</w:t>
            </w:r>
          </w:p>
        </w:tc>
      </w:tr>
      <w:tr w:rsidR="00BE5F5A" w:rsidRPr="00FD7C84" w14:paraId="359544FC" w14:textId="77777777" w:rsidTr="00A33547">
        <w:trPr>
          <w:cantSplit/>
          <w:trHeight w:val="1556"/>
        </w:trPr>
        <w:tc>
          <w:tcPr>
            <w:tcW w:w="1442" w:type="dxa"/>
            <w:shd w:val="pct12" w:color="000000" w:fill="FFFFFF"/>
            <w:vAlign w:val="center"/>
          </w:tcPr>
          <w:p w14:paraId="3FFAA029" w14:textId="77777777" w:rsidR="00624586" w:rsidRPr="00FD7C84" w:rsidRDefault="00E5676C" w:rsidP="00204B4E">
            <w:pPr>
              <w:jc w:val="center"/>
              <w:rPr>
                <w:rFonts w:asciiTheme="majorEastAsia" w:eastAsiaTheme="majorEastAsia" w:hAnsiTheme="majorEastAsia"/>
                <w:color w:val="000000" w:themeColor="text1"/>
                <w:sz w:val="20"/>
                <w:szCs w:val="20"/>
              </w:rPr>
            </w:pPr>
            <w:r w:rsidRPr="00D61E24">
              <w:rPr>
                <w:rFonts w:asciiTheme="majorEastAsia" w:eastAsiaTheme="majorEastAsia" w:hAnsiTheme="majorEastAsia" w:hint="eastAsia"/>
                <w:color w:val="000000" w:themeColor="text1"/>
              </w:rPr>
              <w:t>オペレーター</w:t>
            </w:r>
          </w:p>
        </w:tc>
        <w:tc>
          <w:tcPr>
            <w:tcW w:w="6077" w:type="dxa"/>
            <w:vAlign w:val="center"/>
          </w:tcPr>
          <w:p w14:paraId="0CDF2375" w14:textId="77777777" w:rsidR="00112E20" w:rsidRPr="00FD7C84" w:rsidRDefault="00581AF6" w:rsidP="00112E20">
            <w:pPr>
              <w:rPr>
                <w:rFonts w:asciiTheme="majorEastAsia" w:eastAsiaTheme="majorEastAsia" w:hAnsiTheme="majorEastAsia"/>
                <w:color w:val="000000" w:themeColor="text1"/>
                <w:sz w:val="22"/>
                <w:szCs w:val="22"/>
              </w:rPr>
            </w:pPr>
            <w:r w:rsidRPr="00FD7C84">
              <w:rPr>
                <w:rFonts w:asciiTheme="majorEastAsia" w:eastAsiaTheme="majorEastAsia" w:hAnsiTheme="majorEastAsia" w:hint="eastAsia"/>
                <w:color w:val="000000" w:themeColor="text1"/>
                <w:sz w:val="22"/>
                <w:szCs w:val="22"/>
              </w:rPr>
              <w:t xml:space="preserve">1　</w:t>
            </w:r>
            <w:r w:rsidR="00112E20" w:rsidRPr="00FD7C84">
              <w:rPr>
                <w:rFonts w:asciiTheme="majorEastAsia" w:eastAsiaTheme="majorEastAsia" w:hAnsiTheme="majorEastAsia" w:hint="eastAsia"/>
                <w:color w:val="000000" w:themeColor="text1"/>
                <w:sz w:val="22"/>
                <w:szCs w:val="22"/>
              </w:rPr>
              <w:t>利用者又はその家族等からの通報に対応します。</w:t>
            </w:r>
          </w:p>
          <w:p w14:paraId="675FFBD2" w14:textId="77777777" w:rsidR="00112E20" w:rsidRPr="00FD7C84" w:rsidRDefault="00112E20" w:rsidP="00112E20">
            <w:pPr>
              <w:ind w:left="324" w:hangingChars="150" w:hanging="324"/>
              <w:rPr>
                <w:rFonts w:asciiTheme="majorEastAsia" w:eastAsiaTheme="majorEastAsia" w:hAnsiTheme="majorEastAsia"/>
                <w:color w:val="000000" w:themeColor="text1"/>
                <w:sz w:val="22"/>
                <w:szCs w:val="22"/>
              </w:rPr>
            </w:pPr>
            <w:r w:rsidRPr="00FD7C84">
              <w:rPr>
                <w:rFonts w:asciiTheme="majorEastAsia" w:eastAsiaTheme="majorEastAsia" w:hAnsiTheme="majorEastAsia" w:hint="eastAsia"/>
                <w:color w:val="000000" w:themeColor="text1"/>
                <w:sz w:val="22"/>
                <w:szCs w:val="22"/>
              </w:rPr>
              <w:t>2　計画作成責任者及び定期巡回サービスを行</w:t>
            </w:r>
            <w:r w:rsidR="00035114" w:rsidRPr="00FD7C84">
              <w:rPr>
                <w:rFonts w:asciiTheme="majorEastAsia" w:eastAsiaTheme="majorEastAsia" w:hAnsiTheme="majorEastAsia" w:hint="eastAsia"/>
                <w:color w:val="000000" w:themeColor="text1"/>
                <w:sz w:val="22"/>
                <w:szCs w:val="22"/>
              </w:rPr>
              <w:t>う訪問介護員と密接に連携し、利用者の心身の状況等の把握に努めます</w:t>
            </w:r>
            <w:r w:rsidRPr="00FD7C84">
              <w:rPr>
                <w:rFonts w:asciiTheme="majorEastAsia" w:eastAsiaTheme="majorEastAsia" w:hAnsiTheme="majorEastAsia" w:hint="eastAsia"/>
                <w:color w:val="000000" w:themeColor="text1"/>
                <w:sz w:val="22"/>
                <w:szCs w:val="22"/>
              </w:rPr>
              <w:t>。</w:t>
            </w:r>
          </w:p>
          <w:p w14:paraId="684C8998" w14:textId="77777777" w:rsidR="004B0282" w:rsidRPr="00FD7C84" w:rsidRDefault="008A0327" w:rsidP="004B0282">
            <w:pPr>
              <w:rPr>
                <w:rFonts w:asciiTheme="majorEastAsia" w:eastAsiaTheme="majorEastAsia" w:hAnsiTheme="majorEastAsia"/>
                <w:color w:val="000000" w:themeColor="text1"/>
                <w:sz w:val="22"/>
                <w:szCs w:val="22"/>
              </w:rPr>
            </w:pPr>
            <w:r w:rsidRPr="00FD7C84">
              <w:rPr>
                <w:rFonts w:asciiTheme="majorEastAsia" w:eastAsiaTheme="majorEastAsia" w:hAnsiTheme="majorEastAsia" w:hint="eastAsia"/>
                <w:color w:val="000000" w:themeColor="text1"/>
                <w:sz w:val="22"/>
                <w:szCs w:val="22"/>
              </w:rPr>
              <w:t>3　利用者又はその家族に対し、相談及び助言を行います。</w:t>
            </w:r>
          </w:p>
          <w:p w14:paraId="5B47720C" w14:textId="77777777" w:rsidR="004B0282" w:rsidRPr="00FD7C84" w:rsidRDefault="004B0282" w:rsidP="004B0282">
            <w:pPr>
              <w:ind w:left="324" w:hangingChars="150" w:hanging="324"/>
              <w:rPr>
                <w:rFonts w:asciiTheme="majorEastAsia" w:eastAsiaTheme="majorEastAsia" w:hAnsiTheme="majorEastAsia"/>
                <w:color w:val="000000" w:themeColor="text1"/>
                <w:sz w:val="22"/>
                <w:szCs w:val="22"/>
              </w:rPr>
            </w:pPr>
            <w:r w:rsidRPr="00FD7C84">
              <w:rPr>
                <w:rFonts w:asciiTheme="majorEastAsia" w:eastAsiaTheme="majorEastAsia" w:hAnsiTheme="majorEastAsia" w:hint="eastAsia"/>
                <w:color w:val="000000" w:themeColor="text1"/>
                <w:sz w:val="22"/>
                <w:szCs w:val="22"/>
              </w:rPr>
              <w:t>4　事業所に対する</w:t>
            </w:r>
            <w:r w:rsidR="00D448A3" w:rsidRPr="00FD7C84">
              <w:rPr>
                <w:rFonts w:asciiTheme="majorEastAsia" w:eastAsiaTheme="majorEastAsia" w:hAnsiTheme="majorEastAsia" w:hint="eastAsia"/>
                <w:color w:val="000000" w:themeColor="text1"/>
                <w:sz w:val="22"/>
                <w:szCs w:val="22"/>
              </w:rPr>
              <w:t>指定</w:t>
            </w:r>
            <w:r w:rsidRPr="00FD7C84">
              <w:rPr>
                <w:rFonts w:asciiTheme="majorEastAsia" w:eastAsiaTheme="majorEastAsia" w:hAnsiTheme="majorEastAsia" w:hint="eastAsia"/>
                <w:color w:val="000000" w:themeColor="text1"/>
                <w:sz w:val="22"/>
                <w:szCs w:val="22"/>
              </w:rPr>
              <w:t>定期巡回・随時対応型訪問介護看護の利用の申込みに係る調整を行います。</w:t>
            </w:r>
          </w:p>
          <w:p w14:paraId="5EEF0A6D" w14:textId="77777777" w:rsidR="004B0282" w:rsidRPr="00FD7C84" w:rsidRDefault="004B0282" w:rsidP="00117012">
            <w:pPr>
              <w:ind w:left="324" w:hangingChars="150" w:hanging="324"/>
              <w:rPr>
                <w:rFonts w:asciiTheme="majorEastAsia" w:eastAsiaTheme="majorEastAsia" w:hAnsiTheme="majorEastAsia"/>
                <w:color w:val="000000" w:themeColor="text1"/>
                <w:sz w:val="22"/>
                <w:szCs w:val="22"/>
              </w:rPr>
            </w:pPr>
            <w:r w:rsidRPr="00FD7C84">
              <w:rPr>
                <w:rFonts w:asciiTheme="majorEastAsia" w:eastAsiaTheme="majorEastAsia" w:hAnsiTheme="majorEastAsia" w:hint="eastAsia"/>
                <w:color w:val="000000" w:themeColor="text1"/>
                <w:sz w:val="22"/>
                <w:szCs w:val="22"/>
              </w:rPr>
              <w:t>5　訪問介護員等に対する技術的指導等のサービスの内容の確認を行</w:t>
            </w:r>
            <w:r w:rsidR="00117012" w:rsidRPr="00FD7C84">
              <w:rPr>
                <w:rFonts w:asciiTheme="majorEastAsia" w:eastAsiaTheme="majorEastAsia" w:hAnsiTheme="majorEastAsia" w:hint="eastAsia"/>
                <w:color w:val="000000" w:themeColor="text1"/>
                <w:sz w:val="22"/>
                <w:szCs w:val="22"/>
              </w:rPr>
              <w:t>います。</w:t>
            </w:r>
          </w:p>
        </w:tc>
        <w:tc>
          <w:tcPr>
            <w:tcW w:w="1545" w:type="dxa"/>
            <w:vAlign w:val="center"/>
          </w:tcPr>
          <w:p w14:paraId="157BB9C5" w14:textId="77777777" w:rsidR="00FD7C84" w:rsidRPr="00FD7C84" w:rsidRDefault="00581AF6" w:rsidP="00883193">
            <w:pPr>
              <w:rPr>
                <w:rFonts w:asciiTheme="majorEastAsia" w:eastAsiaTheme="majorEastAsia" w:hAnsiTheme="majorEastAsia"/>
                <w:color w:val="000000" w:themeColor="text1"/>
                <w:sz w:val="22"/>
                <w:szCs w:val="22"/>
              </w:rPr>
            </w:pPr>
            <w:r w:rsidRPr="00FD7C84">
              <w:rPr>
                <w:rFonts w:asciiTheme="majorEastAsia" w:eastAsiaTheme="majorEastAsia" w:hAnsiTheme="majorEastAsia" w:hint="eastAsia"/>
                <w:color w:val="000000" w:themeColor="text1"/>
                <w:sz w:val="22"/>
                <w:szCs w:val="22"/>
              </w:rPr>
              <w:t>常　勤</w:t>
            </w:r>
          </w:p>
          <w:p w14:paraId="27106640" w14:textId="69CCF916" w:rsidR="00F9737B" w:rsidRPr="00FD7C84" w:rsidRDefault="00FD7C84" w:rsidP="00FD7C84">
            <w:pPr>
              <w:ind w:firstLineChars="200" w:firstLine="432"/>
              <w:rPr>
                <w:rFonts w:asciiTheme="majorEastAsia" w:eastAsiaTheme="majorEastAsia" w:hAnsiTheme="majorEastAsia"/>
                <w:color w:val="000000" w:themeColor="text1"/>
                <w:sz w:val="22"/>
                <w:szCs w:val="22"/>
              </w:rPr>
            </w:pPr>
            <w:r w:rsidRPr="00FD7C84">
              <w:rPr>
                <w:rFonts w:asciiTheme="majorEastAsia" w:eastAsiaTheme="majorEastAsia" w:hAnsiTheme="majorEastAsia" w:cs="Segoe UI Symbol" w:hint="eastAsia"/>
                <w:color w:val="000000" w:themeColor="text1"/>
                <w:sz w:val="22"/>
                <w:szCs w:val="22"/>
              </w:rPr>
              <w:t>3</w:t>
            </w:r>
            <w:r w:rsidR="00581AF6" w:rsidRPr="00FD7C84">
              <w:rPr>
                <w:rFonts w:asciiTheme="majorEastAsia" w:eastAsiaTheme="majorEastAsia" w:hAnsiTheme="majorEastAsia" w:hint="eastAsia"/>
                <w:color w:val="000000" w:themeColor="text1"/>
                <w:sz w:val="22"/>
                <w:szCs w:val="22"/>
              </w:rPr>
              <w:t>名</w:t>
            </w:r>
            <w:r w:rsidR="00F9737B" w:rsidRPr="00FD7C84">
              <w:rPr>
                <w:rFonts w:asciiTheme="majorEastAsia" w:eastAsiaTheme="majorEastAsia" w:hAnsiTheme="majorEastAsia" w:hint="eastAsia"/>
                <w:color w:val="000000" w:themeColor="text1"/>
                <w:sz w:val="22"/>
                <w:szCs w:val="22"/>
              </w:rPr>
              <w:t>以上</w:t>
            </w:r>
          </w:p>
          <w:p w14:paraId="60E053A6" w14:textId="77777777" w:rsidR="00FD7C84" w:rsidRPr="00FD7C84" w:rsidRDefault="00581AF6" w:rsidP="00E5676C">
            <w:pPr>
              <w:rPr>
                <w:rFonts w:asciiTheme="majorEastAsia" w:eastAsiaTheme="majorEastAsia" w:hAnsiTheme="majorEastAsia"/>
                <w:color w:val="000000" w:themeColor="text1"/>
                <w:sz w:val="22"/>
                <w:szCs w:val="22"/>
              </w:rPr>
            </w:pPr>
            <w:r w:rsidRPr="00FD7C84">
              <w:rPr>
                <w:rFonts w:asciiTheme="majorEastAsia" w:eastAsiaTheme="majorEastAsia" w:hAnsiTheme="majorEastAsia" w:hint="eastAsia"/>
                <w:color w:val="000000" w:themeColor="text1"/>
                <w:sz w:val="22"/>
                <w:szCs w:val="22"/>
              </w:rPr>
              <w:t>非常勤</w:t>
            </w:r>
          </w:p>
          <w:p w14:paraId="485D1256" w14:textId="454C9A9F" w:rsidR="00581AF6" w:rsidRPr="00FD7C84" w:rsidRDefault="00FD7C84" w:rsidP="00FD7C84">
            <w:pPr>
              <w:ind w:firstLineChars="200" w:firstLine="432"/>
              <w:rPr>
                <w:rFonts w:asciiTheme="majorEastAsia" w:eastAsiaTheme="majorEastAsia" w:hAnsiTheme="majorEastAsia"/>
                <w:color w:val="000000" w:themeColor="text1"/>
              </w:rPr>
            </w:pPr>
            <w:r w:rsidRPr="00FD7C84">
              <w:rPr>
                <w:rFonts w:asciiTheme="majorEastAsia" w:eastAsiaTheme="majorEastAsia" w:hAnsiTheme="majorEastAsia" w:cs="Segoe UI Symbol" w:hint="eastAsia"/>
                <w:color w:val="000000" w:themeColor="text1"/>
                <w:sz w:val="22"/>
                <w:szCs w:val="22"/>
              </w:rPr>
              <w:t>2</w:t>
            </w:r>
            <w:r w:rsidR="00581AF6" w:rsidRPr="00FD7C84">
              <w:rPr>
                <w:rFonts w:asciiTheme="majorEastAsia" w:eastAsiaTheme="majorEastAsia" w:hAnsiTheme="majorEastAsia" w:hint="eastAsia"/>
                <w:color w:val="000000" w:themeColor="text1"/>
                <w:sz w:val="22"/>
                <w:szCs w:val="22"/>
              </w:rPr>
              <w:t>名</w:t>
            </w:r>
            <w:r w:rsidR="00F9737B" w:rsidRPr="00FD7C84">
              <w:rPr>
                <w:rFonts w:asciiTheme="majorEastAsia" w:eastAsiaTheme="majorEastAsia" w:hAnsiTheme="majorEastAsia" w:hint="eastAsia"/>
                <w:color w:val="000000" w:themeColor="text1"/>
                <w:sz w:val="22"/>
                <w:szCs w:val="22"/>
              </w:rPr>
              <w:t>以上</w:t>
            </w:r>
          </w:p>
        </w:tc>
      </w:tr>
      <w:tr w:rsidR="00BE5F5A" w:rsidRPr="00FD7C84" w14:paraId="52D8DE11" w14:textId="77777777" w:rsidTr="00A33547">
        <w:trPr>
          <w:cantSplit/>
          <w:trHeight w:val="85"/>
        </w:trPr>
        <w:tc>
          <w:tcPr>
            <w:tcW w:w="1442" w:type="dxa"/>
            <w:shd w:val="pct12" w:color="000000" w:fill="FFFFFF"/>
            <w:vAlign w:val="center"/>
          </w:tcPr>
          <w:p w14:paraId="3A8445EC" w14:textId="77777777" w:rsidR="00E5676C" w:rsidRPr="00D61E24" w:rsidRDefault="00E5676C" w:rsidP="00204B4E">
            <w:pPr>
              <w:jc w:val="center"/>
              <w:rPr>
                <w:rFonts w:asciiTheme="majorEastAsia" w:eastAsiaTheme="majorEastAsia" w:hAnsiTheme="majorEastAsia"/>
                <w:color w:val="000000" w:themeColor="text1"/>
              </w:rPr>
            </w:pPr>
            <w:r w:rsidRPr="00D61E24">
              <w:rPr>
                <w:rFonts w:asciiTheme="majorEastAsia" w:eastAsiaTheme="majorEastAsia" w:hAnsiTheme="majorEastAsia" w:hint="eastAsia"/>
                <w:color w:val="000000" w:themeColor="text1"/>
              </w:rPr>
              <w:t>定期巡回サービスを行う訪問介護員等</w:t>
            </w:r>
          </w:p>
        </w:tc>
        <w:tc>
          <w:tcPr>
            <w:tcW w:w="6077" w:type="dxa"/>
            <w:vAlign w:val="center"/>
          </w:tcPr>
          <w:p w14:paraId="7F7B486C" w14:textId="77777777" w:rsidR="00E5676C" w:rsidRPr="00FD7C84" w:rsidRDefault="00117012" w:rsidP="00581AF6">
            <w:pPr>
              <w:rPr>
                <w:rFonts w:asciiTheme="majorEastAsia" w:eastAsiaTheme="majorEastAsia" w:hAnsiTheme="majorEastAsia"/>
                <w:color w:val="000000" w:themeColor="text1"/>
                <w:sz w:val="22"/>
                <w:szCs w:val="22"/>
              </w:rPr>
            </w:pPr>
            <w:r w:rsidRPr="00FD7C84">
              <w:rPr>
                <w:rFonts w:asciiTheme="majorEastAsia" w:eastAsiaTheme="majorEastAsia" w:hAnsiTheme="majorEastAsia" w:hint="eastAsia"/>
                <w:color w:val="000000" w:themeColor="text1"/>
                <w:sz w:val="22"/>
                <w:szCs w:val="22"/>
              </w:rPr>
              <w:t>定期的な巡回により、排せつの介護、日常生活上の世話等の</w:t>
            </w:r>
            <w:r w:rsidR="00D448A3" w:rsidRPr="00FD7C84">
              <w:rPr>
                <w:rFonts w:asciiTheme="majorEastAsia" w:eastAsiaTheme="majorEastAsia" w:hAnsiTheme="majorEastAsia" w:hint="eastAsia"/>
                <w:color w:val="000000" w:themeColor="text1"/>
                <w:sz w:val="22"/>
                <w:szCs w:val="22"/>
              </w:rPr>
              <w:t>指定</w:t>
            </w:r>
            <w:r w:rsidRPr="00FD7C84">
              <w:rPr>
                <w:rFonts w:asciiTheme="majorEastAsia" w:eastAsiaTheme="majorEastAsia" w:hAnsiTheme="majorEastAsia" w:hint="eastAsia"/>
                <w:color w:val="000000" w:themeColor="text1"/>
                <w:sz w:val="22"/>
                <w:szCs w:val="22"/>
              </w:rPr>
              <w:t>定期巡回・随時対応型訪問介護看護の提供を行います。</w:t>
            </w:r>
          </w:p>
        </w:tc>
        <w:tc>
          <w:tcPr>
            <w:tcW w:w="1545" w:type="dxa"/>
            <w:vAlign w:val="center"/>
          </w:tcPr>
          <w:p w14:paraId="0A45997F" w14:textId="77777777" w:rsidR="00FD7C84" w:rsidRPr="00D61E24" w:rsidRDefault="00FD7C84" w:rsidP="00FD7C84">
            <w:pPr>
              <w:rPr>
                <w:rFonts w:asciiTheme="majorEastAsia" w:eastAsiaTheme="majorEastAsia" w:hAnsiTheme="majorEastAsia"/>
                <w:color w:val="000000" w:themeColor="text1"/>
              </w:rPr>
            </w:pPr>
            <w:r w:rsidRPr="00D61E24">
              <w:rPr>
                <w:rFonts w:asciiTheme="majorEastAsia" w:eastAsiaTheme="majorEastAsia" w:hAnsiTheme="majorEastAsia" w:hint="eastAsia"/>
                <w:color w:val="000000" w:themeColor="text1"/>
              </w:rPr>
              <w:t>常　勤</w:t>
            </w:r>
          </w:p>
          <w:p w14:paraId="2B1E59E8" w14:textId="77777777" w:rsidR="00FD7C84" w:rsidRPr="00D61E24" w:rsidRDefault="00FD7C84" w:rsidP="00FD7C84">
            <w:pPr>
              <w:ind w:firstLineChars="200" w:firstLine="412"/>
              <w:rPr>
                <w:rFonts w:asciiTheme="majorEastAsia" w:eastAsiaTheme="majorEastAsia" w:hAnsiTheme="majorEastAsia"/>
                <w:color w:val="000000" w:themeColor="text1"/>
              </w:rPr>
            </w:pPr>
            <w:r w:rsidRPr="00D61E24">
              <w:rPr>
                <w:rFonts w:asciiTheme="majorEastAsia" w:eastAsiaTheme="majorEastAsia" w:hAnsiTheme="majorEastAsia" w:cs="Segoe UI Symbol" w:hint="eastAsia"/>
                <w:color w:val="000000" w:themeColor="text1"/>
              </w:rPr>
              <w:t>3</w:t>
            </w:r>
            <w:r w:rsidRPr="00D61E24">
              <w:rPr>
                <w:rFonts w:asciiTheme="majorEastAsia" w:eastAsiaTheme="majorEastAsia" w:hAnsiTheme="majorEastAsia" w:hint="eastAsia"/>
                <w:color w:val="000000" w:themeColor="text1"/>
              </w:rPr>
              <w:t>名以上</w:t>
            </w:r>
          </w:p>
          <w:p w14:paraId="466BD8AC" w14:textId="77777777" w:rsidR="00FD7C84" w:rsidRPr="00D61E24" w:rsidRDefault="00FD7C84" w:rsidP="00FD7C84">
            <w:pPr>
              <w:rPr>
                <w:rFonts w:asciiTheme="majorEastAsia" w:eastAsiaTheme="majorEastAsia" w:hAnsiTheme="majorEastAsia"/>
                <w:color w:val="000000" w:themeColor="text1"/>
              </w:rPr>
            </w:pPr>
            <w:r w:rsidRPr="00D61E24">
              <w:rPr>
                <w:rFonts w:asciiTheme="majorEastAsia" w:eastAsiaTheme="majorEastAsia" w:hAnsiTheme="majorEastAsia" w:hint="eastAsia"/>
                <w:color w:val="000000" w:themeColor="text1"/>
              </w:rPr>
              <w:t>非常勤</w:t>
            </w:r>
          </w:p>
          <w:p w14:paraId="1A553B83" w14:textId="32640B96" w:rsidR="005B4ADD" w:rsidRPr="00D61E24" w:rsidRDefault="00FD7C84" w:rsidP="00FD7C84">
            <w:pPr>
              <w:ind w:firstLineChars="200" w:firstLine="412"/>
              <w:rPr>
                <w:rFonts w:asciiTheme="majorEastAsia" w:eastAsiaTheme="majorEastAsia" w:hAnsiTheme="majorEastAsia"/>
                <w:color w:val="000000" w:themeColor="text1"/>
              </w:rPr>
            </w:pPr>
            <w:r w:rsidRPr="00D61E24">
              <w:rPr>
                <w:rFonts w:asciiTheme="majorEastAsia" w:eastAsiaTheme="majorEastAsia" w:hAnsiTheme="majorEastAsia" w:cs="Segoe UI Symbol" w:hint="eastAsia"/>
                <w:color w:val="000000" w:themeColor="text1"/>
              </w:rPr>
              <w:t>2</w:t>
            </w:r>
            <w:r w:rsidRPr="00D61E24">
              <w:rPr>
                <w:rFonts w:asciiTheme="majorEastAsia" w:eastAsiaTheme="majorEastAsia" w:hAnsiTheme="majorEastAsia" w:hint="eastAsia"/>
                <w:color w:val="000000" w:themeColor="text1"/>
              </w:rPr>
              <w:t>名以上</w:t>
            </w:r>
          </w:p>
        </w:tc>
      </w:tr>
      <w:tr w:rsidR="00BE5F5A" w:rsidRPr="00FD7C84" w14:paraId="7730BC47" w14:textId="77777777" w:rsidTr="0086462E">
        <w:trPr>
          <w:cantSplit/>
          <w:trHeight w:val="85"/>
        </w:trPr>
        <w:tc>
          <w:tcPr>
            <w:tcW w:w="1442" w:type="dxa"/>
            <w:shd w:val="pct12" w:color="000000" w:fill="FFFFFF"/>
            <w:vAlign w:val="center"/>
          </w:tcPr>
          <w:p w14:paraId="64CC04F8" w14:textId="77777777" w:rsidR="00E5676C" w:rsidRPr="00D61E24" w:rsidRDefault="00E5676C" w:rsidP="00204B4E">
            <w:pPr>
              <w:jc w:val="center"/>
              <w:rPr>
                <w:rFonts w:asciiTheme="majorEastAsia" w:eastAsiaTheme="majorEastAsia" w:hAnsiTheme="majorEastAsia"/>
                <w:color w:val="000000" w:themeColor="text1"/>
              </w:rPr>
            </w:pPr>
            <w:r w:rsidRPr="00D61E24">
              <w:rPr>
                <w:rFonts w:asciiTheme="majorEastAsia" w:eastAsiaTheme="majorEastAsia" w:hAnsiTheme="majorEastAsia" w:hint="eastAsia"/>
                <w:color w:val="000000" w:themeColor="text1"/>
              </w:rPr>
              <w:t>随時訪問サービスを行う訪問介護員等</w:t>
            </w:r>
          </w:p>
        </w:tc>
        <w:tc>
          <w:tcPr>
            <w:tcW w:w="6077" w:type="dxa"/>
            <w:vAlign w:val="center"/>
          </w:tcPr>
          <w:p w14:paraId="01E79349" w14:textId="77777777" w:rsidR="00E5676C" w:rsidRPr="00FD7C84" w:rsidRDefault="00117012" w:rsidP="00581AF6">
            <w:pPr>
              <w:rPr>
                <w:rFonts w:asciiTheme="majorEastAsia" w:eastAsiaTheme="majorEastAsia" w:hAnsiTheme="majorEastAsia"/>
                <w:color w:val="000000" w:themeColor="text1"/>
                <w:sz w:val="22"/>
                <w:szCs w:val="22"/>
              </w:rPr>
            </w:pPr>
            <w:r w:rsidRPr="00FD7C84">
              <w:rPr>
                <w:rFonts w:asciiTheme="majorEastAsia" w:eastAsiaTheme="majorEastAsia" w:hAnsiTheme="majorEastAsia" w:hint="eastAsia"/>
                <w:color w:val="000000" w:themeColor="text1"/>
                <w:sz w:val="22"/>
                <w:szCs w:val="22"/>
              </w:rPr>
              <w:t>利用者からの通報によりその者の居宅を訪問し、日常生活上の緊急時の対応等の</w:t>
            </w:r>
            <w:r w:rsidR="00D448A3" w:rsidRPr="00FD7C84">
              <w:rPr>
                <w:rFonts w:asciiTheme="majorEastAsia" w:eastAsiaTheme="majorEastAsia" w:hAnsiTheme="majorEastAsia" w:hint="eastAsia"/>
                <w:color w:val="000000" w:themeColor="text1"/>
                <w:sz w:val="22"/>
                <w:szCs w:val="22"/>
              </w:rPr>
              <w:t>指定</w:t>
            </w:r>
            <w:r w:rsidR="00035114" w:rsidRPr="00FD7C84">
              <w:rPr>
                <w:rFonts w:asciiTheme="majorEastAsia" w:eastAsiaTheme="majorEastAsia" w:hAnsiTheme="majorEastAsia" w:hint="eastAsia"/>
                <w:color w:val="000000" w:themeColor="text1"/>
                <w:sz w:val="22"/>
                <w:szCs w:val="22"/>
              </w:rPr>
              <w:t>定期巡回・随時対応型訪問介護看護の提供を行います</w:t>
            </w:r>
            <w:r w:rsidRPr="00FD7C84">
              <w:rPr>
                <w:rFonts w:asciiTheme="majorEastAsia" w:eastAsiaTheme="majorEastAsia" w:hAnsiTheme="majorEastAsia" w:hint="eastAsia"/>
                <w:color w:val="000000" w:themeColor="text1"/>
                <w:sz w:val="22"/>
                <w:szCs w:val="22"/>
              </w:rPr>
              <w:t>。</w:t>
            </w:r>
          </w:p>
        </w:tc>
        <w:tc>
          <w:tcPr>
            <w:tcW w:w="1545" w:type="dxa"/>
            <w:vAlign w:val="center"/>
          </w:tcPr>
          <w:p w14:paraId="7A030595" w14:textId="77777777" w:rsidR="00FD7C84" w:rsidRPr="00D61E24" w:rsidRDefault="00FD7C84" w:rsidP="00FD7C84">
            <w:pPr>
              <w:rPr>
                <w:rFonts w:asciiTheme="majorEastAsia" w:eastAsiaTheme="majorEastAsia" w:hAnsiTheme="majorEastAsia"/>
                <w:color w:val="000000" w:themeColor="text1"/>
              </w:rPr>
            </w:pPr>
            <w:r w:rsidRPr="00D61E24">
              <w:rPr>
                <w:rFonts w:asciiTheme="majorEastAsia" w:eastAsiaTheme="majorEastAsia" w:hAnsiTheme="majorEastAsia" w:hint="eastAsia"/>
                <w:color w:val="000000" w:themeColor="text1"/>
              </w:rPr>
              <w:t>常　勤</w:t>
            </w:r>
          </w:p>
          <w:p w14:paraId="51DC9E81" w14:textId="2A61839E" w:rsidR="00FD7C84" w:rsidRPr="00D61E24" w:rsidRDefault="00FD7C84" w:rsidP="00FD7C84">
            <w:pPr>
              <w:ind w:firstLineChars="200" w:firstLine="412"/>
              <w:rPr>
                <w:rFonts w:asciiTheme="majorEastAsia" w:eastAsiaTheme="majorEastAsia" w:hAnsiTheme="majorEastAsia"/>
                <w:color w:val="000000" w:themeColor="text1"/>
              </w:rPr>
            </w:pPr>
            <w:r w:rsidRPr="00D61E24">
              <w:rPr>
                <w:rFonts w:asciiTheme="majorEastAsia" w:eastAsiaTheme="majorEastAsia" w:hAnsiTheme="majorEastAsia" w:hint="eastAsia"/>
                <w:color w:val="000000" w:themeColor="text1"/>
              </w:rPr>
              <w:t>3名以上</w:t>
            </w:r>
          </w:p>
          <w:p w14:paraId="41B42482" w14:textId="77777777" w:rsidR="00FD7C84" w:rsidRPr="00D61E24" w:rsidRDefault="00FD7C84" w:rsidP="00FD7C84">
            <w:pPr>
              <w:rPr>
                <w:rFonts w:asciiTheme="majorEastAsia" w:eastAsiaTheme="majorEastAsia" w:hAnsiTheme="majorEastAsia"/>
                <w:color w:val="000000" w:themeColor="text1"/>
              </w:rPr>
            </w:pPr>
            <w:r w:rsidRPr="00D61E24">
              <w:rPr>
                <w:rFonts w:asciiTheme="majorEastAsia" w:eastAsiaTheme="majorEastAsia" w:hAnsiTheme="majorEastAsia" w:hint="eastAsia"/>
                <w:color w:val="000000" w:themeColor="text1"/>
              </w:rPr>
              <w:t>非常勤</w:t>
            </w:r>
          </w:p>
          <w:p w14:paraId="18D324A0" w14:textId="35B37C4B" w:rsidR="00E5676C" w:rsidRPr="00FD7C84" w:rsidRDefault="00FD7C84" w:rsidP="00FD7C84">
            <w:pPr>
              <w:ind w:firstLineChars="200" w:firstLine="412"/>
              <w:rPr>
                <w:rFonts w:asciiTheme="majorEastAsia" w:eastAsiaTheme="majorEastAsia" w:hAnsiTheme="majorEastAsia"/>
                <w:color w:val="000000" w:themeColor="text1"/>
                <w:sz w:val="22"/>
                <w:szCs w:val="22"/>
              </w:rPr>
            </w:pPr>
            <w:r w:rsidRPr="00D61E24">
              <w:rPr>
                <w:rFonts w:asciiTheme="majorEastAsia" w:eastAsiaTheme="majorEastAsia" w:hAnsiTheme="majorEastAsia" w:hint="eastAsia"/>
                <w:color w:val="000000" w:themeColor="text1"/>
              </w:rPr>
              <w:t>2名以上</w:t>
            </w:r>
          </w:p>
        </w:tc>
      </w:tr>
    </w:tbl>
    <w:p w14:paraId="1D03FFC4" w14:textId="3670D80E" w:rsidR="002A2663" w:rsidRDefault="002A2663" w:rsidP="009D0B32">
      <w:pPr>
        <w:tabs>
          <w:tab w:val="left" w:pos="1442"/>
        </w:tabs>
        <w:rPr>
          <w:color w:val="000000" w:themeColor="text1"/>
          <w:sz w:val="20"/>
          <w:szCs w:val="18"/>
        </w:rPr>
      </w:pPr>
    </w:p>
    <w:p w14:paraId="76E47BDE" w14:textId="1BEF14F0" w:rsidR="00FD7C84" w:rsidRDefault="00FD7C84" w:rsidP="002A2663">
      <w:pPr>
        <w:widowControl/>
        <w:jc w:val="left"/>
        <w:rPr>
          <w:color w:val="000000" w:themeColor="text1"/>
          <w:sz w:val="20"/>
          <w:szCs w:val="18"/>
        </w:rPr>
      </w:pPr>
    </w:p>
    <w:p w14:paraId="4FC449CB" w14:textId="77777777" w:rsidR="00A33547" w:rsidRDefault="00A33547" w:rsidP="002A2663">
      <w:pPr>
        <w:widowControl/>
        <w:jc w:val="left"/>
        <w:rPr>
          <w:color w:val="000000" w:themeColor="text1"/>
          <w:sz w:val="20"/>
          <w:szCs w:val="18"/>
        </w:rPr>
      </w:pPr>
    </w:p>
    <w:p w14:paraId="6ADECE59" w14:textId="77777777" w:rsidR="00A33547" w:rsidRDefault="00A33547" w:rsidP="002A2663">
      <w:pPr>
        <w:widowControl/>
        <w:jc w:val="left"/>
        <w:rPr>
          <w:color w:val="000000" w:themeColor="text1"/>
          <w:sz w:val="20"/>
          <w:szCs w:val="18"/>
        </w:rPr>
      </w:pPr>
    </w:p>
    <w:p w14:paraId="3BFC1353" w14:textId="77777777" w:rsidR="00A33547" w:rsidRDefault="00A33547" w:rsidP="002A2663">
      <w:pPr>
        <w:widowControl/>
        <w:jc w:val="left"/>
        <w:rPr>
          <w:color w:val="000000" w:themeColor="text1"/>
          <w:sz w:val="20"/>
          <w:szCs w:val="18"/>
        </w:rPr>
      </w:pPr>
    </w:p>
    <w:p w14:paraId="134CFBE8" w14:textId="77777777" w:rsidR="00A33547" w:rsidRDefault="00A33547" w:rsidP="002A2663">
      <w:pPr>
        <w:widowControl/>
        <w:jc w:val="left"/>
        <w:rPr>
          <w:color w:val="000000" w:themeColor="text1"/>
          <w:sz w:val="20"/>
          <w:szCs w:val="18"/>
        </w:rPr>
      </w:pPr>
    </w:p>
    <w:p w14:paraId="4A5080F3" w14:textId="77777777" w:rsidR="00A33547" w:rsidRDefault="00A33547" w:rsidP="002A2663">
      <w:pPr>
        <w:widowControl/>
        <w:jc w:val="left"/>
        <w:rPr>
          <w:color w:val="000000" w:themeColor="text1"/>
          <w:sz w:val="20"/>
          <w:szCs w:val="18"/>
        </w:rPr>
      </w:pPr>
    </w:p>
    <w:p w14:paraId="120BB85C" w14:textId="77777777" w:rsidR="00A33547" w:rsidRDefault="00A33547" w:rsidP="002A2663">
      <w:pPr>
        <w:widowControl/>
        <w:jc w:val="left"/>
        <w:rPr>
          <w:color w:val="000000" w:themeColor="text1"/>
          <w:sz w:val="20"/>
          <w:szCs w:val="18"/>
        </w:rPr>
      </w:pPr>
    </w:p>
    <w:p w14:paraId="7EB19129" w14:textId="77777777" w:rsidR="00A33547" w:rsidRDefault="00A33547" w:rsidP="002A2663">
      <w:pPr>
        <w:widowControl/>
        <w:jc w:val="left"/>
        <w:rPr>
          <w:color w:val="000000" w:themeColor="text1"/>
          <w:sz w:val="20"/>
          <w:szCs w:val="18"/>
        </w:rPr>
      </w:pPr>
    </w:p>
    <w:p w14:paraId="72F8727C" w14:textId="77777777" w:rsidR="00A33547" w:rsidRDefault="00A33547" w:rsidP="002A2663">
      <w:pPr>
        <w:widowControl/>
        <w:jc w:val="left"/>
        <w:rPr>
          <w:color w:val="000000" w:themeColor="text1"/>
          <w:sz w:val="20"/>
          <w:szCs w:val="18"/>
        </w:rPr>
      </w:pPr>
    </w:p>
    <w:p w14:paraId="607F6A49" w14:textId="77777777" w:rsidR="00A33547" w:rsidRDefault="00A33547" w:rsidP="002A2663">
      <w:pPr>
        <w:widowControl/>
        <w:jc w:val="left"/>
        <w:rPr>
          <w:color w:val="000000" w:themeColor="text1"/>
          <w:sz w:val="20"/>
          <w:szCs w:val="18"/>
        </w:rPr>
      </w:pPr>
    </w:p>
    <w:p w14:paraId="670CCB53" w14:textId="77777777" w:rsidR="00A33547" w:rsidRDefault="00A33547" w:rsidP="002A2663">
      <w:pPr>
        <w:widowControl/>
        <w:jc w:val="left"/>
        <w:rPr>
          <w:color w:val="000000" w:themeColor="text1"/>
          <w:sz w:val="20"/>
          <w:szCs w:val="18"/>
        </w:rPr>
      </w:pPr>
    </w:p>
    <w:p w14:paraId="055C1BDA" w14:textId="77777777" w:rsidR="00A33547" w:rsidRPr="00BE5F5A" w:rsidRDefault="00A33547" w:rsidP="002A2663">
      <w:pPr>
        <w:widowControl/>
        <w:jc w:val="left"/>
        <w:rPr>
          <w:color w:val="000000" w:themeColor="text1"/>
          <w:sz w:val="20"/>
          <w:szCs w:val="18"/>
        </w:rPr>
      </w:pPr>
    </w:p>
    <w:p w14:paraId="4ADC005B" w14:textId="77777777" w:rsidR="00B643F9" w:rsidRPr="00BE5F5A" w:rsidRDefault="00F14F55" w:rsidP="00CC58B5">
      <w:pPr>
        <w:rPr>
          <w:color w:val="000000" w:themeColor="text1"/>
          <w:sz w:val="22"/>
          <w:szCs w:val="22"/>
        </w:rPr>
      </w:pPr>
      <w:r w:rsidRPr="00BE5F5A">
        <w:rPr>
          <w:rFonts w:hint="eastAsia"/>
          <w:color w:val="000000" w:themeColor="text1"/>
          <w:sz w:val="22"/>
          <w:szCs w:val="22"/>
        </w:rPr>
        <w:t>３　提供するサービスの内容及び費用</w:t>
      </w:r>
      <w:r w:rsidR="00B643F9" w:rsidRPr="00BE5F5A">
        <w:rPr>
          <w:rFonts w:hint="eastAsia"/>
          <w:color w:val="000000" w:themeColor="text1"/>
          <w:sz w:val="22"/>
          <w:szCs w:val="22"/>
        </w:rPr>
        <w:t>について</w:t>
      </w:r>
    </w:p>
    <w:p w14:paraId="75068955" w14:textId="77777777" w:rsidR="00B643F9" w:rsidRPr="00BE5F5A" w:rsidRDefault="00B643F9">
      <w:pPr>
        <w:numPr>
          <w:ilvl w:val="0"/>
          <w:numId w:val="8"/>
        </w:numPr>
        <w:rPr>
          <w:color w:val="000000" w:themeColor="text1"/>
          <w:sz w:val="22"/>
          <w:szCs w:val="22"/>
        </w:rPr>
      </w:pPr>
      <w:r w:rsidRPr="00BE5F5A">
        <w:rPr>
          <w:rFonts w:hint="eastAsia"/>
          <w:color w:val="000000" w:themeColor="text1"/>
          <w:sz w:val="22"/>
          <w:szCs w:val="22"/>
        </w:rPr>
        <w:t>提供するサービスの内容について</w:t>
      </w:r>
    </w:p>
    <w:tbl>
      <w:tblPr>
        <w:tblW w:w="9553" w:type="dxa"/>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2910"/>
        <w:gridCol w:w="6643"/>
      </w:tblGrid>
      <w:tr w:rsidR="00BE5F5A" w:rsidRPr="00BE5F5A" w14:paraId="760786E4" w14:textId="77777777" w:rsidTr="00EC3829">
        <w:trPr>
          <w:trHeight w:val="285"/>
        </w:trPr>
        <w:tc>
          <w:tcPr>
            <w:tcW w:w="2910" w:type="dxa"/>
            <w:shd w:val="pct20" w:color="000000" w:fill="FFFFFF"/>
            <w:vAlign w:val="center"/>
          </w:tcPr>
          <w:p w14:paraId="16CF8B3A" w14:textId="77777777" w:rsidR="00B643F9" w:rsidRPr="00BE5F5A" w:rsidRDefault="00B643F9" w:rsidP="00CC58B5">
            <w:pPr>
              <w:jc w:val="center"/>
              <w:rPr>
                <w:color w:val="000000" w:themeColor="text1"/>
                <w:sz w:val="22"/>
                <w:szCs w:val="22"/>
              </w:rPr>
            </w:pPr>
            <w:r w:rsidRPr="00BE5F5A">
              <w:rPr>
                <w:rFonts w:hint="eastAsia"/>
                <w:color w:val="000000" w:themeColor="text1"/>
                <w:sz w:val="22"/>
                <w:szCs w:val="22"/>
              </w:rPr>
              <w:t>サービス区分と種類</w:t>
            </w:r>
          </w:p>
        </w:tc>
        <w:tc>
          <w:tcPr>
            <w:tcW w:w="6643" w:type="dxa"/>
            <w:shd w:val="pct20" w:color="000000" w:fill="FFFFFF"/>
            <w:vAlign w:val="center"/>
          </w:tcPr>
          <w:p w14:paraId="331CE199" w14:textId="77777777" w:rsidR="00B643F9" w:rsidRPr="00BE5F5A" w:rsidRDefault="00B643F9" w:rsidP="00CC58B5">
            <w:pPr>
              <w:jc w:val="center"/>
              <w:rPr>
                <w:color w:val="000000" w:themeColor="text1"/>
                <w:sz w:val="22"/>
                <w:szCs w:val="22"/>
              </w:rPr>
            </w:pPr>
            <w:r w:rsidRPr="00BE5F5A">
              <w:rPr>
                <w:rFonts w:hint="eastAsia"/>
                <w:color w:val="000000" w:themeColor="text1"/>
                <w:spacing w:val="123"/>
                <w:kern w:val="0"/>
                <w:sz w:val="22"/>
                <w:szCs w:val="22"/>
                <w:fitText w:val="3024" w:id="-1521732096"/>
              </w:rPr>
              <w:t>サービスの内</w:t>
            </w:r>
            <w:r w:rsidRPr="00BE5F5A">
              <w:rPr>
                <w:rFonts w:hint="eastAsia"/>
                <w:color w:val="000000" w:themeColor="text1"/>
                <w:spacing w:val="4"/>
                <w:kern w:val="0"/>
                <w:sz w:val="22"/>
                <w:szCs w:val="22"/>
                <w:fitText w:val="3024" w:id="-1521732096"/>
              </w:rPr>
              <w:t>容</w:t>
            </w:r>
          </w:p>
        </w:tc>
      </w:tr>
      <w:tr w:rsidR="00BE5F5A" w:rsidRPr="00BE5F5A" w14:paraId="0E905343" w14:textId="77777777" w:rsidTr="00EC3829">
        <w:trPr>
          <w:cantSplit/>
          <w:trHeight w:val="2904"/>
        </w:trPr>
        <w:tc>
          <w:tcPr>
            <w:tcW w:w="2910" w:type="dxa"/>
            <w:tcBorders>
              <w:bottom w:val="single" w:sz="4" w:space="0" w:color="auto"/>
            </w:tcBorders>
            <w:vAlign w:val="center"/>
          </w:tcPr>
          <w:p w14:paraId="19CED0A4" w14:textId="77777777" w:rsidR="00AC3449" w:rsidRPr="00BE5F5A" w:rsidRDefault="00BB4688" w:rsidP="00CC58B5">
            <w:pPr>
              <w:rPr>
                <w:color w:val="000000" w:themeColor="text1"/>
                <w:sz w:val="22"/>
                <w:szCs w:val="22"/>
              </w:rPr>
            </w:pPr>
            <w:r w:rsidRPr="00BE5F5A">
              <w:rPr>
                <w:rFonts w:hint="eastAsia"/>
                <w:color w:val="000000" w:themeColor="text1"/>
                <w:sz w:val="22"/>
                <w:szCs w:val="22"/>
              </w:rPr>
              <w:t>定期巡回・随時対応型訪問</w:t>
            </w:r>
            <w:r w:rsidR="009626F1" w:rsidRPr="00BE5F5A">
              <w:rPr>
                <w:rFonts w:hint="eastAsia"/>
                <w:color w:val="000000" w:themeColor="text1"/>
                <w:sz w:val="22"/>
                <w:szCs w:val="22"/>
              </w:rPr>
              <w:t>介護</w:t>
            </w:r>
            <w:r w:rsidRPr="00BE5F5A">
              <w:rPr>
                <w:rFonts w:hint="eastAsia"/>
                <w:color w:val="000000" w:themeColor="text1"/>
                <w:sz w:val="22"/>
                <w:szCs w:val="22"/>
              </w:rPr>
              <w:t>看護</w:t>
            </w:r>
            <w:r w:rsidR="00B81016" w:rsidRPr="00BE5F5A">
              <w:rPr>
                <w:rFonts w:hint="eastAsia"/>
                <w:color w:val="000000" w:themeColor="text1"/>
                <w:sz w:val="22"/>
                <w:szCs w:val="22"/>
              </w:rPr>
              <w:t>計画の作成</w:t>
            </w:r>
          </w:p>
        </w:tc>
        <w:tc>
          <w:tcPr>
            <w:tcW w:w="6643" w:type="dxa"/>
            <w:tcBorders>
              <w:bottom w:val="single" w:sz="4" w:space="0" w:color="auto"/>
            </w:tcBorders>
            <w:vAlign w:val="center"/>
          </w:tcPr>
          <w:p w14:paraId="2E26E824" w14:textId="77777777" w:rsidR="00DE7228" w:rsidRPr="00BE5F5A" w:rsidRDefault="00BB4688">
            <w:pPr>
              <w:numPr>
                <w:ilvl w:val="0"/>
                <w:numId w:val="13"/>
              </w:numPr>
              <w:rPr>
                <w:color w:val="000000" w:themeColor="text1"/>
                <w:sz w:val="22"/>
                <w:szCs w:val="22"/>
              </w:rPr>
            </w:pPr>
            <w:r w:rsidRPr="00BE5F5A">
              <w:rPr>
                <w:rFonts w:hint="eastAsia"/>
                <w:color w:val="000000" w:themeColor="text1"/>
                <w:sz w:val="22"/>
                <w:szCs w:val="22"/>
              </w:rPr>
              <w:t>利用者の日常生活全般の状況及び希望を踏まえて、定期巡回サービス及び随時訪問サービスの目標、当該目標を達成するための具体的な定期巡回サービス及び随時訪問サービスの内容等を記載した定期巡回・随時対応型訪問介護看護計画を作成します</w:t>
            </w:r>
            <w:r w:rsidR="00217CB0" w:rsidRPr="00BE5F5A">
              <w:rPr>
                <w:rFonts w:hint="eastAsia"/>
                <w:color w:val="000000" w:themeColor="text1"/>
                <w:sz w:val="22"/>
                <w:szCs w:val="22"/>
              </w:rPr>
              <w:t>。</w:t>
            </w:r>
          </w:p>
          <w:p w14:paraId="25A46846" w14:textId="77777777" w:rsidR="00217CB0" w:rsidRPr="00BE5F5A" w:rsidRDefault="00BB4688">
            <w:pPr>
              <w:numPr>
                <w:ilvl w:val="0"/>
                <w:numId w:val="13"/>
              </w:numPr>
              <w:rPr>
                <w:color w:val="000000" w:themeColor="text1"/>
                <w:sz w:val="22"/>
                <w:szCs w:val="22"/>
              </w:rPr>
            </w:pPr>
            <w:r w:rsidRPr="00BE5F5A">
              <w:rPr>
                <w:rFonts w:hint="eastAsia"/>
                <w:color w:val="000000" w:themeColor="text1"/>
                <w:sz w:val="22"/>
                <w:szCs w:val="22"/>
              </w:rPr>
              <w:t>利用者に応じて作成した</w:t>
            </w:r>
            <w:r w:rsidR="00947772" w:rsidRPr="00BE5F5A">
              <w:rPr>
                <w:rFonts w:hint="eastAsia"/>
                <w:color w:val="000000" w:themeColor="text1"/>
                <w:sz w:val="22"/>
                <w:szCs w:val="22"/>
              </w:rPr>
              <w:t>計画について</w:t>
            </w:r>
            <w:r w:rsidR="00217CB0" w:rsidRPr="00BE5F5A">
              <w:rPr>
                <w:rFonts w:hint="eastAsia"/>
                <w:color w:val="000000" w:themeColor="text1"/>
                <w:sz w:val="22"/>
                <w:szCs w:val="22"/>
              </w:rPr>
              <w:t>、利用者及びその家族に対して、その内容について説明し同意を得ます。</w:t>
            </w:r>
          </w:p>
          <w:p w14:paraId="2F410BF0" w14:textId="77777777" w:rsidR="00DE7228" w:rsidRPr="00BE5F5A" w:rsidRDefault="00A855E5">
            <w:pPr>
              <w:numPr>
                <w:ilvl w:val="0"/>
                <w:numId w:val="13"/>
              </w:numPr>
              <w:rPr>
                <w:color w:val="000000" w:themeColor="text1"/>
                <w:sz w:val="22"/>
                <w:szCs w:val="22"/>
              </w:rPr>
            </w:pPr>
            <w:r w:rsidRPr="00BE5F5A">
              <w:rPr>
                <w:rFonts w:hint="eastAsia"/>
                <w:color w:val="000000" w:themeColor="text1"/>
                <w:sz w:val="22"/>
                <w:szCs w:val="22"/>
              </w:rPr>
              <w:t>計画を作成した際には、当該</w:t>
            </w:r>
            <w:r w:rsidR="004D1497" w:rsidRPr="00BE5F5A">
              <w:rPr>
                <w:rFonts w:hint="eastAsia"/>
                <w:color w:val="000000" w:themeColor="text1"/>
                <w:sz w:val="22"/>
                <w:szCs w:val="22"/>
              </w:rPr>
              <w:t>計画</w:t>
            </w:r>
            <w:r w:rsidR="00217CB0" w:rsidRPr="00BE5F5A">
              <w:rPr>
                <w:rFonts w:hint="eastAsia"/>
                <w:color w:val="000000" w:themeColor="text1"/>
                <w:sz w:val="22"/>
                <w:szCs w:val="22"/>
              </w:rPr>
              <w:t>を利用者に交付します。</w:t>
            </w:r>
          </w:p>
          <w:p w14:paraId="6D73CD1A" w14:textId="77777777" w:rsidR="00427BDA" w:rsidRPr="00BE5F5A" w:rsidRDefault="00217CB0">
            <w:pPr>
              <w:numPr>
                <w:ilvl w:val="0"/>
                <w:numId w:val="13"/>
              </w:numPr>
              <w:rPr>
                <w:color w:val="000000" w:themeColor="text1"/>
                <w:sz w:val="22"/>
                <w:szCs w:val="22"/>
              </w:rPr>
            </w:pPr>
            <w:r w:rsidRPr="00BE5F5A">
              <w:rPr>
                <w:rFonts w:hint="eastAsia"/>
                <w:color w:val="000000" w:themeColor="text1"/>
                <w:sz w:val="22"/>
                <w:szCs w:val="22"/>
              </w:rPr>
              <w:t>作</w:t>
            </w:r>
            <w:r w:rsidR="00831141" w:rsidRPr="00BE5F5A">
              <w:rPr>
                <w:rFonts w:hint="eastAsia"/>
                <w:color w:val="000000" w:themeColor="text1"/>
                <w:sz w:val="22"/>
                <w:szCs w:val="22"/>
              </w:rPr>
              <w:t>成に当たっては、利用者の状態に応じた多様なサービスの提供</w:t>
            </w:r>
            <w:r w:rsidRPr="00BE5F5A">
              <w:rPr>
                <w:rFonts w:hint="eastAsia"/>
                <w:color w:val="000000" w:themeColor="text1"/>
                <w:sz w:val="22"/>
                <w:szCs w:val="22"/>
              </w:rPr>
              <w:t>に努め、さらに作成後は実施状況の把握を行い、必要に応じて</w:t>
            </w:r>
            <w:r w:rsidR="00035114" w:rsidRPr="00BE5F5A">
              <w:rPr>
                <w:rFonts w:hint="eastAsia"/>
                <w:color w:val="000000" w:themeColor="text1"/>
                <w:sz w:val="22"/>
                <w:szCs w:val="22"/>
              </w:rPr>
              <w:t>定期巡回・随時対応型訪問介護看護</w:t>
            </w:r>
            <w:r w:rsidRPr="00BE5F5A">
              <w:rPr>
                <w:rFonts w:hint="eastAsia"/>
                <w:color w:val="000000" w:themeColor="text1"/>
                <w:sz w:val="22"/>
                <w:szCs w:val="22"/>
              </w:rPr>
              <w:t>計画の変更を行います。</w:t>
            </w:r>
          </w:p>
        </w:tc>
      </w:tr>
      <w:tr w:rsidR="00417BDA" w:rsidRPr="00BE5F5A" w14:paraId="6BC33EDD" w14:textId="77777777" w:rsidTr="00EC3829">
        <w:trPr>
          <w:cantSplit/>
          <w:trHeight w:val="2641"/>
        </w:trPr>
        <w:tc>
          <w:tcPr>
            <w:tcW w:w="2910" w:type="dxa"/>
            <w:tcBorders>
              <w:bottom w:val="single" w:sz="4" w:space="0" w:color="auto"/>
            </w:tcBorders>
            <w:vAlign w:val="center"/>
          </w:tcPr>
          <w:p w14:paraId="51D6EBB5" w14:textId="77777777" w:rsidR="00417BDA" w:rsidRPr="00BE5F5A" w:rsidRDefault="00417BDA" w:rsidP="00CC58B5">
            <w:pPr>
              <w:rPr>
                <w:color w:val="000000" w:themeColor="text1"/>
                <w:sz w:val="22"/>
                <w:szCs w:val="22"/>
              </w:rPr>
            </w:pPr>
            <w:r w:rsidRPr="00BE5F5A">
              <w:rPr>
                <w:rFonts w:hint="eastAsia"/>
                <w:color w:val="000000" w:themeColor="text1"/>
                <w:sz w:val="22"/>
                <w:szCs w:val="22"/>
              </w:rPr>
              <w:t>定期巡回・随時対応型訪問介護看護の内容</w:t>
            </w:r>
          </w:p>
        </w:tc>
        <w:tc>
          <w:tcPr>
            <w:tcW w:w="6643" w:type="dxa"/>
            <w:tcBorders>
              <w:bottom w:val="single" w:sz="4" w:space="0" w:color="auto"/>
            </w:tcBorders>
            <w:vAlign w:val="center"/>
          </w:tcPr>
          <w:p w14:paraId="3D1D6BB3" w14:textId="77777777" w:rsidR="00417BDA" w:rsidRPr="00BE5F5A" w:rsidRDefault="00417BDA" w:rsidP="00417BDA">
            <w:pPr>
              <w:ind w:left="324" w:hangingChars="150" w:hanging="324"/>
              <w:rPr>
                <w:color w:val="000000" w:themeColor="text1"/>
                <w:sz w:val="22"/>
                <w:szCs w:val="22"/>
              </w:rPr>
            </w:pPr>
            <w:r w:rsidRPr="00BE5F5A">
              <w:rPr>
                <w:rFonts w:hint="eastAsia"/>
                <w:color w:val="000000" w:themeColor="text1"/>
                <w:sz w:val="22"/>
                <w:szCs w:val="22"/>
              </w:rPr>
              <w:t>1　利用者又はその家族に対する相談、助言等</w:t>
            </w:r>
            <w:r w:rsidR="00035114" w:rsidRPr="00BE5F5A">
              <w:rPr>
                <w:rFonts w:hint="eastAsia"/>
                <w:color w:val="000000" w:themeColor="text1"/>
                <w:sz w:val="22"/>
                <w:szCs w:val="22"/>
              </w:rPr>
              <w:t>を行います。</w:t>
            </w:r>
          </w:p>
          <w:p w14:paraId="2CB98FEA" w14:textId="77777777" w:rsidR="00417BDA" w:rsidRPr="00BE5F5A" w:rsidRDefault="00417BDA" w:rsidP="00417BDA">
            <w:pPr>
              <w:ind w:left="324" w:hangingChars="150" w:hanging="324"/>
              <w:rPr>
                <w:color w:val="000000" w:themeColor="text1"/>
                <w:sz w:val="22"/>
                <w:szCs w:val="22"/>
              </w:rPr>
            </w:pPr>
            <w:r w:rsidRPr="00BE5F5A">
              <w:rPr>
                <w:rFonts w:hint="eastAsia"/>
                <w:color w:val="000000" w:themeColor="text1"/>
                <w:sz w:val="22"/>
                <w:szCs w:val="22"/>
              </w:rPr>
              <w:t>2　利用者からの随時の連絡に対する受付、相談等</w:t>
            </w:r>
            <w:r w:rsidR="00035114" w:rsidRPr="00BE5F5A">
              <w:rPr>
                <w:rFonts w:hint="eastAsia"/>
                <w:color w:val="000000" w:themeColor="text1"/>
                <w:sz w:val="22"/>
                <w:szCs w:val="22"/>
              </w:rPr>
              <w:t>を行います。</w:t>
            </w:r>
          </w:p>
          <w:p w14:paraId="65D2CE56" w14:textId="77777777" w:rsidR="00417BDA" w:rsidRPr="00BE5F5A" w:rsidRDefault="00417BDA" w:rsidP="00417BDA">
            <w:pPr>
              <w:ind w:left="324" w:hangingChars="150" w:hanging="324"/>
              <w:rPr>
                <w:color w:val="000000" w:themeColor="text1"/>
                <w:sz w:val="22"/>
                <w:szCs w:val="22"/>
              </w:rPr>
            </w:pPr>
            <w:r w:rsidRPr="00BE5F5A">
              <w:rPr>
                <w:rFonts w:hint="eastAsia"/>
                <w:color w:val="000000" w:themeColor="text1"/>
                <w:sz w:val="22"/>
                <w:szCs w:val="22"/>
              </w:rPr>
              <w:t>3　定期巡回・随時対応型訪問介護看護計画に基づ</w:t>
            </w:r>
            <w:r w:rsidR="00035114" w:rsidRPr="00BE5F5A">
              <w:rPr>
                <w:rFonts w:hint="eastAsia"/>
                <w:color w:val="000000" w:themeColor="text1"/>
                <w:sz w:val="22"/>
                <w:szCs w:val="22"/>
              </w:rPr>
              <w:t>き、排せつ介助、体位交換、移動・移乗介助、その他の必要な介護を行います。</w:t>
            </w:r>
          </w:p>
          <w:p w14:paraId="63429A46" w14:textId="77777777" w:rsidR="00417BDA" w:rsidRPr="00BE5F5A" w:rsidRDefault="00417BDA" w:rsidP="00417BDA">
            <w:pPr>
              <w:ind w:left="324" w:hangingChars="150" w:hanging="324"/>
              <w:rPr>
                <w:color w:val="000000" w:themeColor="text1"/>
                <w:sz w:val="22"/>
                <w:szCs w:val="22"/>
              </w:rPr>
            </w:pPr>
            <w:r w:rsidRPr="00BE5F5A">
              <w:rPr>
                <w:rFonts w:hint="eastAsia"/>
                <w:color w:val="000000" w:themeColor="text1"/>
                <w:sz w:val="22"/>
                <w:szCs w:val="22"/>
              </w:rPr>
              <w:t>4</w:t>
            </w:r>
            <w:r w:rsidR="00035114" w:rsidRPr="00BE5F5A">
              <w:rPr>
                <w:rFonts w:hint="eastAsia"/>
                <w:color w:val="000000" w:themeColor="text1"/>
                <w:sz w:val="22"/>
                <w:szCs w:val="22"/>
              </w:rPr>
              <w:t xml:space="preserve">　利用者からの随時の連絡に対応した排せつ介助、体位交換、移動・移乗介助、その他の必要な介護を行います。</w:t>
            </w:r>
          </w:p>
          <w:p w14:paraId="0D2551E4" w14:textId="17167EC8" w:rsidR="00417BDA" w:rsidRPr="00BE5F5A" w:rsidRDefault="00417BDA" w:rsidP="00417BDA">
            <w:pPr>
              <w:ind w:left="324" w:hangingChars="150" w:hanging="324"/>
              <w:rPr>
                <w:color w:val="000000" w:themeColor="text1"/>
                <w:sz w:val="22"/>
                <w:szCs w:val="22"/>
              </w:rPr>
            </w:pPr>
            <w:r w:rsidRPr="00BE5F5A">
              <w:rPr>
                <w:rFonts w:hint="eastAsia"/>
                <w:color w:val="000000" w:themeColor="text1"/>
                <w:sz w:val="22"/>
                <w:szCs w:val="22"/>
              </w:rPr>
              <w:t xml:space="preserve">5　</w:t>
            </w:r>
            <w:r w:rsidR="00967C4A">
              <w:rPr>
                <w:rFonts w:hint="eastAsia"/>
                <w:color w:val="000000" w:themeColor="text1"/>
                <w:sz w:val="22"/>
                <w:szCs w:val="22"/>
              </w:rPr>
              <w:t>利用者が訪問看護を必要とする場合は、主治医</w:t>
            </w:r>
            <w:r w:rsidRPr="00BE5F5A">
              <w:rPr>
                <w:rFonts w:hint="eastAsia"/>
                <w:color w:val="000000" w:themeColor="text1"/>
                <w:sz w:val="22"/>
                <w:szCs w:val="22"/>
              </w:rPr>
              <w:t>の指示に</w:t>
            </w:r>
            <w:r w:rsidR="009A5631">
              <w:rPr>
                <w:rFonts w:hint="eastAsia"/>
                <w:color w:val="000000" w:themeColor="text1"/>
                <w:sz w:val="22"/>
                <w:szCs w:val="22"/>
              </w:rPr>
              <w:t>基づき</w:t>
            </w:r>
            <w:r w:rsidRPr="00BE5F5A">
              <w:rPr>
                <w:rFonts w:hint="eastAsia"/>
                <w:color w:val="000000" w:themeColor="text1"/>
                <w:sz w:val="22"/>
                <w:szCs w:val="22"/>
              </w:rPr>
              <w:t>、</w:t>
            </w:r>
            <w:r w:rsidR="009A5631">
              <w:rPr>
                <w:rFonts w:hint="eastAsia"/>
                <w:color w:val="000000" w:themeColor="text1"/>
                <w:sz w:val="22"/>
                <w:szCs w:val="22"/>
              </w:rPr>
              <w:t>外部の指定訪問看護事業所等と密接な連携を図り、必要な情報の共有や随時対応の協力体制を構築します。</w:t>
            </w:r>
          </w:p>
        </w:tc>
      </w:tr>
    </w:tbl>
    <w:p w14:paraId="172A91C0" w14:textId="77777777" w:rsidR="00A41EC9" w:rsidRPr="00FD7C84" w:rsidRDefault="00A41EC9" w:rsidP="00CC58B5">
      <w:pPr>
        <w:ind w:rightChars="100" w:right="206"/>
        <w:rPr>
          <w:rFonts w:asciiTheme="majorEastAsia" w:eastAsiaTheme="majorEastAsia" w:hAnsiTheme="majorEastAsia"/>
          <w:color w:val="000000" w:themeColor="text1"/>
          <w:sz w:val="22"/>
          <w:szCs w:val="22"/>
        </w:rPr>
      </w:pPr>
    </w:p>
    <w:p w14:paraId="57262939" w14:textId="77777777" w:rsidR="002367AE" w:rsidRPr="00FD7C84" w:rsidRDefault="00A565D3">
      <w:pPr>
        <w:numPr>
          <w:ilvl w:val="0"/>
          <w:numId w:val="8"/>
        </w:numPr>
        <w:rPr>
          <w:rFonts w:asciiTheme="majorEastAsia" w:eastAsiaTheme="majorEastAsia" w:hAnsiTheme="majorEastAsia"/>
          <w:color w:val="000000" w:themeColor="text1"/>
          <w:sz w:val="22"/>
          <w:szCs w:val="22"/>
        </w:rPr>
      </w:pPr>
      <w:r w:rsidRPr="00FD7C84">
        <w:rPr>
          <w:rFonts w:asciiTheme="majorEastAsia" w:eastAsiaTheme="majorEastAsia" w:hAnsiTheme="majorEastAsia" w:hint="eastAsia"/>
          <w:color w:val="000000" w:themeColor="text1"/>
          <w:sz w:val="22"/>
          <w:szCs w:val="22"/>
        </w:rPr>
        <w:t>訪問介護員</w:t>
      </w:r>
      <w:r w:rsidR="002367AE" w:rsidRPr="00FD7C84">
        <w:rPr>
          <w:rFonts w:asciiTheme="majorEastAsia" w:eastAsiaTheme="majorEastAsia" w:hAnsiTheme="majorEastAsia" w:hint="eastAsia"/>
          <w:color w:val="000000" w:themeColor="text1"/>
          <w:sz w:val="22"/>
          <w:szCs w:val="22"/>
        </w:rPr>
        <w:t>の禁止行為</w:t>
      </w:r>
    </w:p>
    <w:p w14:paraId="6E084B91" w14:textId="77777777" w:rsidR="002367AE" w:rsidRPr="00FD7C84" w:rsidRDefault="00035114" w:rsidP="00A41EC9">
      <w:pPr>
        <w:tabs>
          <w:tab w:val="left" w:pos="8820"/>
        </w:tabs>
        <w:ind w:leftChars="174" w:left="359"/>
        <w:rPr>
          <w:rFonts w:asciiTheme="majorEastAsia" w:eastAsiaTheme="majorEastAsia" w:hAnsiTheme="majorEastAsia"/>
          <w:color w:val="000000" w:themeColor="text1"/>
          <w:sz w:val="22"/>
          <w:szCs w:val="22"/>
        </w:rPr>
      </w:pPr>
      <w:r w:rsidRPr="00FD7C84">
        <w:rPr>
          <w:rFonts w:asciiTheme="majorEastAsia" w:eastAsiaTheme="majorEastAsia" w:hAnsiTheme="majorEastAsia" w:hint="eastAsia"/>
          <w:color w:val="000000" w:themeColor="text1"/>
          <w:sz w:val="22"/>
          <w:szCs w:val="22"/>
        </w:rPr>
        <w:t>訪問介護員は、</w:t>
      </w:r>
      <w:r w:rsidR="00A565D3" w:rsidRPr="00FD7C84">
        <w:rPr>
          <w:rFonts w:asciiTheme="majorEastAsia" w:eastAsiaTheme="majorEastAsia" w:hAnsiTheme="majorEastAsia" w:hint="eastAsia"/>
          <w:color w:val="000000" w:themeColor="text1"/>
          <w:sz w:val="22"/>
          <w:szCs w:val="22"/>
        </w:rPr>
        <w:t>サービスの提供にあたって、次に該当する行為は行いません。</w:t>
      </w:r>
    </w:p>
    <w:p w14:paraId="4F47EE0A" w14:textId="77777777" w:rsidR="002367AE" w:rsidRPr="00FD7C84" w:rsidRDefault="002367AE">
      <w:pPr>
        <w:numPr>
          <w:ilvl w:val="0"/>
          <w:numId w:val="10"/>
        </w:numPr>
        <w:tabs>
          <w:tab w:val="left" w:pos="8820"/>
        </w:tabs>
        <w:ind w:left="663" w:hanging="357"/>
        <w:rPr>
          <w:rFonts w:asciiTheme="majorEastAsia" w:eastAsiaTheme="majorEastAsia" w:hAnsiTheme="majorEastAsia"/>
          <w:color w:val="000000" w:themeColor="text1"/>
          <w:sz w:val="22"/>
          <w:szCs w:val="22"/>
        </w:rPr>
      </w:pPr>
      <w:r w:rsidRPr="00FD7C84">
        <w:rPr>
          <w:rFonts w:asciiTheme="majorEastAsia" w:eastAsiaTheme="majorEastAsia" w:hAnsiTheme="majorEastAsia" w:hint="eastAsia"/>
          <w:color w:val="000000" w:themeColor="text1"/>
          <w:sz w:val="22"/>
          <w:szCs w:val="22"/>
        </w:rPr>
        <w:t>医療行為</w:t>
      </w:r>
    </w:p>
    <w:p w14:paraId="1583D2EC" w14:textId="77777777" w:rsidR="002367AE" w:rsidRPr="00FD7C84" w:rsidRDefault="002367AE">
      <w:pPr>
        <w:numPr>
          <w:ilvl w:val="0"/>
          <w:numId w:val="10"/>
        </w:numPr>
        <w:tabs>
          <w:tab w:val="left" w:pos="8820"/>
        </w:tabs>
        <w:ind w:left="663" w:hanging="357"/>
        <w:rPr>
          <w:rFonts w:asciiTheme="majorEastAsia" w:eastAsiaTheme="majorEastAsia" w:hAnsiTheme="majorEastAsia"/>
          <w:color w:val="000000" w:themeColor="text1"/>
          <w:sz w:val="22"/>
          <w:szCs w:val="22"/>
        </w:rPr>
      </w:pPr>
      <w:r w:rsidRPr="00FD7C84">
        <w:rPr>
          <w:rFonts w:asciiTheme="majorEastAsia" w:eastAsiaTheme="majorEastAsia" w:hAnsiTheme="majorEastAsia" w:hint="eastAsia"/>
          <w:color w:val="000000" w:themeColor="text1"/>
          <w:sz w:val="22"/>
          <w:szCs w:val="22"/>
        </w:rPr>
        <w:t>利用者又は家族の金銭、預貯金通帳、証書、書類などの預かり</w:t>
      </w:r>
    </w:p>
    <w:p w14:paraId="7D3F60AD" w14:textId="77777777" w:rsidR="002367AE" w:rsidRPr="00FD7C84" w:rsidRDefault="002367AE">
      <w:pPr>
        <w:numPr>
          <w:ilvl w:val="0"/>
          <w:numId w:val="10"/>
        </w:numPr>
        <w:tabs>
          <w:tab w:val="left" w:pos="8820"/>
        </w:tabs>
        <w:ind w:left="663" w:hanging="357"/>
        <w:rPr>
          <w:rFonts w:asciiTheme="majorEastAsia" w:eastAsiaTheme="majorEastAsia" w:hAnsiTheme="majorEastAsia"/>
          <w:color w:val="000000" w:themeColor="text1"/>
          <w:sz w:val="22"/>
          <w:szCs w:val="22"/>
        </w:rPr>
      </w:pPr>
      <w:r w:rsidRPr="00FD7C84">
        <w:rPr>
          <w:rFonts w:asciiTheme="majorEastAsia" w:eastAsiaTheme="majorEastAsia" w:hAnsiTheme="majorEastAsia" w:hint="eastAsia"/>
          <w:color w:val="000000" w:themeColor="text1"/>
          <w:sz w:val="22"/>
          <w:szCs w:val="22"/>
        </w:rPr>
        <w:t>利用者又は家族からの金銭、物品、飲食の授受</w:t>
      </w:r>
    </w:p>
    <w:p w14:paraId="036CCEDA" w14:textId="77777777" w:rsidR="00CF304E" w:rsidRPr="00FD7C84" w:rsidRDefault="00CF304E">
      <w:pPr>
        <w:numPr>
          <w:ilvl w:val="0"/>
          <w:numId w:val="10"/>
        </w:numPr>
        <w:tabs>
          <w:tab w:val="left" w:pos="8820"/>
        </w:tabs>
        <w:ind w:left="663" w:hanging="357"/>
        <w:rPr>
          <w:rFonts w:asciiTheme="majorEastAsia" w:eastAsiaTheme="majorEastAsia" w:hAnsiTheme="majorEastAsia"/>
          <w:color w:val="000000" w:themeColor="text1"/>
          <w:sz w:val="22"/>
          <w:szCs w:val="22"/>
        </w:rPr>
      </w:pPr>
      <w:r w:rsidRPr="00FD7C84">
        <w:rPr>
          <w:rFonts w:asciiTheme="majorEastAsia" w:eastAsiaTheme="majorEastAsia" w:hAnsiTheme="majorEastAsia" w:hint="eastAsia"/>
          <w:color w:val="000000" w:themeColor="text1"/>
          <w:sz w:val="22"/>
          <w:szCs w:val="22"/>
        </w:rPr>
        <w:t>利用者の同居家族に対する訪問サービスの提供</w:t>
      </w:r>
    </w:p>
    <w:p w14:paraId="00483A5F" w14:textId="77777777" w:rsidR="00CF304E" w:rsidRPr="00FD7C84" w:rsidRDefault="00CF304E">
      <w:pPr>
        <w:numPr>
          <w:ilvl w:val="0"/>
          <w:numId w:val="10"/>
        </w:numPr>
        <w:tabs>
          <w:tab w:val="left" w:pos="8820"/>
        </w:tabs>
        <w:ind w:left="663" w:hanging="357"/>
        <w:rPr>
          <w:rFonts w:asciiTheme="majorEastAsia" w:eastAsiaTheme="majorEastAsia" w:hAnsiTheme="majorEastAsia"/>
          <w:color w:val="000000" w:themeColor="text1"/>
          <w:sz w:val="22"/>
          <w:szCs w:val="22"/>
        </w:rPr>
      </w:pPr>
      <w:r w:rsidRPr="00FD7C84">
        <w:rPr>
          <w:rFonts w:asciiTheme="majorEastAsia" w:eastAsiaTheme="majorEastAsia" w:hAnsiTheme="majorEastAsia" w:hint="eastAsia"/>
          <w:color w:val="000000" w:themeColor="text1"/>
          <w:sz w:val="22"/>
          <w:szCs w:val="22"/>
        </w:rPr>
        <w:t>利用者の日常生活の範囲を超えた訪問サービス提供（大掃除、庭掃除など）</w:t>
      </w:r>
    </w:p>
    <w:p w14:paraId="6DF3F253" w14:textId="77777777" w:rsidR="00CF304E" w:rsidRPr="00FD7C84" w:rsidRDefault="00CF304E">
      <w:pPr>
        <w:numPr>
          <w:ilvl w:val="0"/>
          <w:numId w:val="10"/>
        </w:numPr>
        <w:tabs>
          <w:tab w:val="left" w:pos="8820"/>
        </w:tabs>
        <w:ind w:left="663" w:hanging="357"/>
        <w:rPr>
          <w:rFonts w:asciiTheme="majorEastAsia" w:eastAsiaTheme="majorEastAsia" w:hAnsiTheme="majorEastAsia"/>
          <w:color w:val="000000" w:themeColor="text1"/>
          <w:sz w:val="22"/>
          <w:szCs w:val="22"/>
        </w:rPr>
      </w:pPr>
      <w:r w:rsidRPr="00FD7C84">
        <w:rPr>
          <w:rFonts w:asciiTheme="majorEastAsia" w:eastAsiaTheme="majorEastAsia" w:hAnsiTheme="majorEastAsia" w:hint="eastAsia"/>
          <w:color w:val="000000" w:themeColor="text1"/>
          <w:sz w:val="22"/>
          <w:szCs w:val="22"/>
        </w:rPr>
        <w:t>利用者の居宅での飲酒、喫煙、飲食</w:t>
      </w:r>
    </w:p>
    <w:p w14:paraId="42A4539D" w14:textId="77777777" w:rsidR="002367AE" w:rsidRPr="00FD7C84" w:rsidRDefault="002367AE">
      <w:pPr>
        <w:numPr>
          <w:ilvl w:val="0"/>
          <w:numId w:val="10"/>
        </w:numPr>
        <w:tabs>
          <w:tab w:val="left" w:pos="8820"/>
        </w:tabs>
        <w:ind w:left="663" w:hanging="357"/>
        <w:rPr>
          <w:rFonts w:asciiTheme="majorEastAsia" w:eastAsiaTheme="majorEastAsia" w:hAnsiTheme="majorEastAsia"/>
          <w:color w:val="000000" w:themeColor="text1"/>
          <w:sz w:val="22"/>
          <w:szCs w:val="22"/>
        </w:rPr>
      </w:pPr>
      <w:r w:rsidRPr="00FD7C84">
        <w:rPr>
          <w:rFonts w:asciiTheme="majorEastAsia" w:eastAsiaTheme="majorEastAsia" w:hAnsiTheme="majorEastAsia" w:hint="eastAsia"/>
          <w:color w:val="000000" w:themeColor="text1"/>
          <w:sz w:val="22"/>
          <w:szCs w:val="22"/>
        </w:rPr>
        <w:t>身体拘束その他利用者の行動を制限する行為（利用者又は第三者等の生命や身体を保護するため緊急やむを得ない場合を除く）</w:t>
      </w:r>
    </w:p>
    <w:p w14:paraId="352880D5" w14:textId="4BEE8E10" w:rsidR="00071142" w:rsidRPr="00FD7C84" w:rsidRDefault="002367AE">
      <w:pPr>
        <w:numPr>
          <w:ilvl w:val="0"/>
          <w:numId w:val="10"/>
        </w:numPr>
        <w:tabs>
          <w:tab w:val="left" w:pos="8820"/>
        </w:tabs>
        <w:ind w:left="663" w:hanging="357"/>
        <w:rPr>
          <w:rFonts w:asciiTheme="majorEastAsia" w:eastAsiaTheme="majorEastAsia" w:hAnsiTheme="majorEastAsia"/>
          <w:color w:val="000000" w:themeColor="text1"/>
          <w:sz w:val="22"/>
          <w:szCs w:val="22"/>
        </w:rPr>
      </w:pPr>
      <w:r w:rsidRPr="00FD7C84">
        <w:rPr>
          <w:rFonts w:asciiTheme="majorEastAsia" w:eastAsiaTheme="majorEastAsia" w:hAnsiTheme="majorEastAsia" w:hint="eastAsia"/>
          <w:color w:val="000000" w:themeColor="text1"/>
          <w:sz w:val="22"/>
          <w:szCs w:val="22"/>
        </w:rPr>
        <w:t>その他利用者又は家族等に対して行う宗教活動、政治活動、営利活動、その他迷惑行為</w:t>
      </w:r>
    </w:p>
    <w:p w14:paraId="7F10CB60" w14:textId="77777777" w:rsidR="00A41EC9" w:rsidRPr="00FD7C84" w:rsidRDefault="00A41EC9" w:rsidP="00661672">
      <w:pPr>
        <w:spacing w:line="240" w:lineRule="exact"/>
        <w:ind w:rightChars="100" w:right="206"/>
        <w:rPr>
          <w:rFonts w:asciiTheme="majorEastAsia" w:eastAsiaTheme="majorEastAsia" w:hAnsiTheme="majorEastAsia"/>
          <w:color w:val="000000" w:themeColor="text1"/>
          <w:sz w:val="22"/>
          <w:szCs w:val="22"/>
        </w:rPr>
      </w:pPr>
    </w:p>
    <w:p w14:paraId="4E369ECE" w14:textId="77777777" w:rsidR="00D305C6" w:rsidRDefault="00273C49">
      <w:pPr>
        <w:pStyle w:val="ac"/>
        <w:numPr>
          <w:ilvl w:val="0"/>
          <w:numId w:val="8"/>
        </w:numPr>
        <w:spacing w:line="240" w:lineRule="exact"/>
        <w:ind w:leftChars="0" w:rightChars="100" w:right="206"/>
        <w:rPr>
          <w:rFonts w:asciiTheme="majorEastAsia" w:eastAsiaTheme="majorEastAsia" w:hAnsiTheme="majorEastAsia"/>
          <w:color w:val="000000" w:themeColor="text1"/>
          <w:spacing w:val="-2"/>
          <w:sz w:val="22"/>
          <w:szCs w:val="22"/>
        </w:rPr>
      </w:pPr>
      <w:r w:rsidRPr="00FD7C84">
        <w:rPr>
          <w:rFonts w:asciiTheme="majorEastAsia" w:eastAsiaTheme="majorEastAsia" w:hAnsiTheme="majorEastAsia" w:hint="eastAsia"/>
          <w:color w:val="000000" w:themeColor="text1"/>
          <w:spacing w:val="-2"/>
          <w:sz w:val="22"/>
          <w:szCs w:val="22"/>
        </w:rPr>
        <w:t>介護保険給付サービス利用料金</w:t>
      </w:r>
    </w:p>
    <w:p w14:paraId="4A9E8712" w14:textId="1F5E8832" w:rsidR="00FD7C84" w:rsidRDefault="00FD7C84" w:rsidP="00D305C6">
      <w:pPr>
        <w:spacing w:line="240" w:lineRule="exact"/>
        <w:ind w:rightChars="100" w:right="206" w:firstLineChars="150" w:firstLine="318"/>
        <w:rPr>
          <w:rFonts w:asciiTheme="majorEastAsia" w:eastAsiaTheme="majorEastAsia" w:hAnsiTheme="majorEastAsia"/>
          <w:color w:val="000000" w:themeColor="text1"/>
          <w:spacing w:val="-2"/>
          <w:sz w:val="22"/>
          <w:szCs w:val="22"/>
        </w:rPr>
      </w:pPr>
      <w:r w:rsidRPr="00D305C6">
        <w:rPr>
          <w:rFonts w:asciiTheme="majorEastAsia" w:eastAsiaTheme="majorEastAsia" w:hAnsiTheme="majorEastAsia" w:hint="eastAsia"/>
          <w:color w:val="000000" w:themeColor="text1"/>
          <w:spacing w:val="-2"/>
          <w:sz w:val="22"/>
          <w:szCs w:val="22"/>
        </w:rPr>
        <w:t>〈</w:t>
      </w:r>
      <w:r w:rsidR="009D0B32" w:rsidRPr="00D305C6">
        <w:rPr>
          <w:rFonts w:asciiTheme="majorEastAsia" w:eastAsiaTheme="majorEastAsia" w:hAnsiTheme="majorEastAsia" w:hint="eastAsia"/>
          <w:color w:val="000000" w:themeColor="text1"/>
          <w:spacing w:val="-2"/>
          <w:sz w:val="22"/>
          <w:szCs w:val="22"/>
        </w:rPr>
        <w:t>別紙参照</w:t>
      </w:r>
      <w:r w:rsidRPr="00D305C6">
        <w:rPr>
          <w:rFonts w:asciiTheme="majorEastAsia" w:eastAsiaTheme="majorEastAsia" w:hAnsiTheme="majorEastAsia" w:hint="eastAsia"/>
          <w:color w:val="000000" w:themeColor="text1"/>
          <w:spacing w:val="-2"/>
          <w:sz w:val="22"/>
          <w:szCs w:val="22"/>
        </w:rPr>
        <w:t>〉</w:t>
      </w:r>
    </w:p>
    <w:p w14:paraId="6B87AEA7" w14:textId="77777777" w:rsidR="00D305C6" w:rsidRPr="00FD7C84" w:rsidRDefault="00D305C6" w:rsidP="00D305C6">
      <w:pPr>
        <w:spacing w:line="240" w:lineRule="exact"/>
        <w:ind w:rightChars="100" w:right="206" w:firstLineChars="100" w:firstLine="212"/>
        <w:rPr>
          <w:rFonts w:asciiTheme="majorEastAsia" w:eastAsiaTheme="majorEastAsia" w:hAnsiTheme="majorEastAsia"/>
          <w:color w:val="000000" w:themeColor="text1"/>
          <w:spacing w:val="-2"/>
          <w:sz w:val="22"/>
          <w:szCs w:val="22"/>
        </w:rPr>
      </w:pPr>
    </w:p>
    <w:p w14:paraId="0353DD11" w14:textId="450B8836" w:rsidR="00D305C6" w:rsidRPr="008D074F" w:rsidRDefault="00E543C9">
      <w:pPr>
        <w:numPr>
          <w:ilvl w:val="1"/>
          <w:numId w:val="8"/>
        </w:numPr>
        <w:rPr>
          <w:rFonts w:asciiTheme="majorEastAsia" w:eastAsiaTheme="majorEastAsia" w:hAnsiTheme="majorEastAsia"/>
          <w:color w:val="000000" w:themeColor="text1"/>
          <w:sz w:val="22"/>
          <w:szCs w:val="22"/>
        </w:rPr>
      </w:pPr>
      <w:r w:rsidRPr="00FD7C84">
        <w:rPr>
          <w:rFonts w:asciiTheme="majorEastAsia" w:eastAsiaTheme="majorEastAsia" w:hAnsiTheme="majorEastAsia" w:hint="eastAsia"/>
          <w:color w:val="000000" w:themeColor="text1"/>
          <w:sz w:val="22"/>
          <w:szCs w:val="22"/>
        </w:rPr>
        <w:t>月途中からの利用開始や、月途中での利用中止の場合日割り日額を乗じた利用料となります。</w:t>
      </w:r>
    </w:p>
    <w:p w14:paraId="566E7BF3" w14:textId="77777777" w:rsidR="00EC3829" w:rsidRDefault="00EC3829" w:rsidP="00E543C9">
      <w:pPr>
        <w:ind w:left="360"/>
        <w:rPr>
          <w:rFonts w:asciiTheme="majorEastAsia" w:eastAsiaTheme="majorEastAsia" w:hAnsiTheme="majorEastAsia"/>
          <w:color w:val="000000" w:themeColor="text1"/>
          <w:sz w:val="22"/>
          <w:szCs w:val="22"/>
        </w:rPr>
      </w:pPr>
    </w:p>
    <w:p w14:paraId="24031381" w14:textId="77777777" w:rsidR="00D61E24" w:rsidRDefault="00D61E24" w:rsidP="00E543C9">
      <w:pPr>
        <w:ind w:left="360"/>
        <w:rPr>
          <w:rFonts w:asciiTheme="majorEastAsia" w:eastAsiaTheme="majorEastAsia" w:hAnsiTheme="majorEastAsia"/>
          <w:color w:val="000000" w:themeColor="text1"/>
          <w:sz w:val="22"/>
          <w:szCs w:val="22"/>
        </w:rPr>
      </w:pPr>
    </w:p>
    <w:p w14:paraId="6F88CC56" w14:textId="77777777" w:rsidR="00D61E24" w:rsidRDefault="00D61E24" w:rsidP="00E543C9">
      <w:pPr>
        <w:ind w:left="360"/>
        <w:rPr>
          <w:rFonts w:asciiTheme="majorEastAsia" w:eastAsiaTheme="majorEastAsia" w:hAnsiTheme="majorEastAsia"/>
          <w:color w:val="000000" w:themeColor="text1"/>
          <w:sz w:val="22"/>
          <w:szCs w:val="22"/>
        </w:rPr>
      </w:pPr>
    </w:p>
    <w:p w14:paraId="0CA69358" w14:textId="77777777" w:rsidR="00D61E24" w:rsidRDefault="00D61E24" w:rsidP="00E543C9">
      <w:pPr>
        <w:ind w:left="360"/>
        <w:rPr>
          <w:rFonts w:asciiTheme="majorEastAsia" w:eastAsiaTheme="majorEastAsia" w:hAnsiTheme="majorEastAsia"/>
          <w:color w:val="000000" w:themeColor="text1"/>
          <w:sz w:val="22"/>
          <w:szCs w:val="22"/>
        </w:rPr>
      </w:pPr>
    </w:p>
    <w:p w14:paraId="12F0FA76" w14:textId="34665F9B" w:rsidR="007F333C" w:rsidRPr="00FD7C84" w:rsidRDefault="007F333C" w:rsidP="00E543C9">
      <w:pPr>
        <w:ind w:left="360"/>
        <w:rPr>
          <w:rFonts w:asciiTheme="majorEastAsia" w:eastAsiaTheme="majorEastAsia" w:hAnsiTheme="majorEastAsia"/>
          <w:color w:val="000000" w:themeColor="text1"/>
          <w:sz w:val="22"/>
          <w:szCs w:val="22"/>
        </w:rPr>
      </w:pPr>
      <w:r w:rsidRPr="00FD7C84">
        <w:rPr>
          <w:rFonts w:asciiTheme="majorEastAsia" w:eastAsiaTheme="majorEastAsia" w:hAnsiTheme="majorEastAsia" w:hint="eastAsia"/>
          <w:color w:val="000000" w:themeColor="text1"/>
          <w:sz w:val="22"/>
          <w:szCs w:val="22"/>
        </w:rPr>
        <w:lastRenderedPageBreak/>
        <w:t>&lt;&lt;通所サービス利用時の調整（１日につき）&gt;&gt;</w:t>
      </w:r>
    </w:p>
    <w:p w14:paraId="605AF52E" w14:textId="3A1FD773" w:rsidR="00A41EC9" w:rsidRPr="00FD7C84" w:rsidRDefault="00D72904" w:rsidP="00D61E24">
      <w:pPr>
        <w:ind w:left="360"/>
        <w:rPr>
          <w:rFonts w:asciiTheme="majorEastAsia" w:eastAsiaTheme="majorEastAsia" w:hAnsiTheme="majorEastAsia"/>
          <w:color w:val="000000" w:themeColor="text1"/>
          <w:sz w:val="22"/>
          <w:szCs w:val="22"/>
        </w:rPr>
      </w:pPr>
      <w:r w:rsidRPr="00FD7C84">
        <w:rPr>
          <w:rFonts w:asciiTheme="majorEastAsia" w:eastAsiaTheme="majorEastAsia" w:hAnsiTheme="majorEastAsia" w:hint="eastAsia"/>
          <w:color w:val="000000" w:themeColor="text1"/>
          <w:sz w:val="22"/>
          <w:szCs w:val="22"/>
        </w:rPr>
        <w:t>通所介護、通所リハビリテーション若しくは認知症対応型通所介護を利用している利用者は、所定単位数から、当該月の通所系サービスの利用日数に以下の単位数を乗じて得た単位数を減じたものを、当該月の所定単位数とします。</w:t>
      </w:r>
    </w:p>
    <w:p w14:paraId="1C7CC300" w14:textId="3FB366A4" w:rsidR="007C25D8" w:rsidRPr="00FD7C84" w:rsidRDefault="008D3153" w:rsidP="007C25D8">
      <w:pPr>
        <w:spacing w:line="280" w:lineRule="exact"/>
        <w:ind w:rightChars="100" w:right="206" w:firstLineChars="100" w:firstLine="212"/>
        <w:rPr>
          <w:rFonts w:asciiTheme="majorEastAsia" w:eastAsiaTheme="majorEastAsia" w:hAnsiTheme="majorEastAsia"/>
          <w:color w:val="000000" w:themeColor="text1"/>
          <w:spacing w:val="-2"/>
          <w:sz w:val="22"/>
          <w:szCs w:val="22"/>
        </w:rPr>
      </w:pPr>
      <w:r w:rsidRPr="00FD7C84">
        <w:rPr>
          <w:rFonts w:asciiTheme="majorEastAsia" w:eastAsiaTheme="majorEastAsia" w:hAnsiTheme="majorEastAsia" w:hint="eastAsia"/>
          <w:color w:val="000000" w:themeColor="text1"/>
          <w:spacing w:val="-2"/>
          <w:sz w:val="22"/>
          <w:szCs w:val="22"/>
        </w:rPr>
        <w:t>定期巡回・随時対応型訪問介護看護費（Ⅰ）（連携型）</w:t>
      </w:r>
    </w:p>
    <w:p w14:paraId="7D726518" w14:textId="0761B67C" w:rsidR="00050E64" w:rsidRPr="00FD7C84" w:rsidRDefault="007C25D8" w:rsidP="00313B5E">
      <w:pPr>
        <w:rPr>
          <w:rFonts w:asciiTheme="majorEastAsia" w:eastAsiaTheme="majorEastAsia" w:hAnsiTheme="majorEastAsia"/>
          <w:color w:val="000000" w:themeColor="text1"/>
          <w:sz w:val="22"/>
          <w:szCs w:val="22"/>
        </w:rPr>
      </w:pPr>
      <w:r w:rsidRPr="00FD7C84">
        <w:rPr>
          <w:rFonts w:asciiTheme="majorEastAsia" w:eastAsiaTheme="majorEastAsia" w:hAnsiTheme="majorEastAsia" w:hint="eastAsia"/>
          <w:color w:val="000000" w:themeColor="text1"/>
          <w:sz w:val="22"/>
          <w:szCs w:val="22"/>
        </w:rPr>
        <w:t xml:space="preserve">　</w:t>
      </w:r>
      <w:r w:rsidR="00D305C6">
        <w:rPr>
          <w:rFonts w:asciiTheme="majorEastAsia" w:eastAsiaTheme="majorEastAsia" w:hAnsiTheme="majorEastAsia" w:hint="eastAsia"/>
          <w:color w:val="000000" w:themeColor="text1"/>
          <w:sz w:val="22"/>
          <w:szCs w:val="22"/>
        </w:rPr>
        <w:t>〈</w:t>
      </w:r>
      <w:r w:rsidR="00313B5E" w:rsidRPr="00FD7C84">
        <w:rPr>
          <w:rFonts w:asciiTheme="majorEastAsia" w:eastAsiaTheme="majorEastAsia" w:hAnsiTheme="majorEastAsia" w:hint="eastAsia"/>
          <w:color w:val="000000" w:themeColor="text1"/>
          <w:sz w:val="22"/>
          <w:szCs w:val="22"/>
        </w:rPr>
        <w:t>別紙参照</w:t>
      </w:r>
      <w:r w:rsidR="00D305C6">
        <w:rPr>
          <w:rFonts w:asciiTheme="majorEastAsia" w:eastAsiaTheme="majorEastAsia" w:hAnsiTheme="majorEastAsia" w:hint="eastAsia"/>
          <w:color w:val="000000" w:themeColor="text1"/>
          <w:sz w:val="22"/>
          <w:szCs w:val="22"/>
        </w:rPr>
        <w:t>〉</w:t>
      </w:r>
    </w:p>
    <w:p w14:paraId="4C1F5C9C" w14:textId="7179FB5F" w:rsidR="008D4032" w:rsidRPr="00FD7C84" w:rsidRDefault="008D4032">
      <w:pPr>
        <w:numPr>
          <w:ilvl w:val="1"/>
          <w:numId w:val="8"/>
        </w:numPr>
        <w:rPr>
          <w:rFonts w:asciiTheme="majorEastAsia" w:eastAsiaTheme="majorEastAsia" w:hAnsiTheme="majorEastAsia"/>
          <w:color w:val="000000" w:themeColor="text1"/>
          <w:sz w:val="22"/>
          <w:szCs w:val="22"/>
        </w:rPr>
      </w:pPr>
      <w:r w:rsidRPr="00FD7C84">
        <w:rPr>
          <w:rFonts w:asciiTheme="majorEastAsia" w:eastAsiaTheme="majorEastAsia" w:hAnsiTheme="majorEastAsia" w:hint="eastAsia"/>
          <w:color w:val="000000" w:themeColor="text1"/>
          <w:sz w:val="22"/>
          <w:szCs w:val="22"/>
        </w:rPr>
        <w:t>「利用料」と「負担額」は、減算する単位数の相当金額であり実際の金額とは異なる場合があります</w:t>
      </w:r>
      <w:r w:rsidR="00D305C6">
        <w:rPr>
          <w:rFonts w:asciiTheme="majorEastAsia" w:eastAsiaTheme="majorEastAsia" w:hAnsiTheme="majorEastAsia" w:hint="eastAsia"/>
          <w:color w:val="000000" w:themeColor="text1"/>
          <w:sz w:val="22"/>
          <w:szCs w:val="22"/>
        </w:rPr>
        <w:t>。</w:t>
      </w:r>
    </w:p>
    <w:p w14:paraId="3ED13CAF" w14:textId="356FA493" w:rsidR="00A41EC9" w:rsidRPr="0020547A" w:rsidRDefault="00660930">
      <w:pPr>
        <w:numPr>
          <w:ilvl w:val="1"/>
          <w:numId w:val="8"/>
        </w:numPr>
        <w:rPr>
          <w:rFonts w:asciiTheme="majorEastAsia" w:eastAsiaTheme="majorEastAsia" w:hAnsiTheme="majorEastAsia"/>
          <w:color w:val="000000" w:themeColor="text1"/>
          <w:sz w:val="22"/>
          <w:szCs w:val="22"/>
        </w:rPr>
      </w:pPr>
      <w:r w:rsidRPr="00FD7C84">
        <w:rPr>
          <w:rFonts w:asciiTheme="majorEastAsia" w:eastAsiaTheme="majorEastAsia" w:hAnsiTheme="majorEastAsia" w:hint="eastAsia"/>
          <w:color w:val="000000" w:themeColor="text1"/>
          <w:sz w:val="22"/>
          <w:szCs w:val="22"/>
        </w:rPr>
        <w:t>当事業所の所在する建物と同一の敷地内若しくは隣接する敷地内の建物若しくは当事業所と同一建物に居住する利用者にサービス提供を行</w:t>
      </w:r>
      <w:r w:rsidR="00CB2ADB" w:rsidRPr="00FD7C84">
        <w:rPr>
          <w:rFonts w:asciiTheme="majorEastAsia" w:eastAsiaTheme="majorEastAsia" w:hAnsiTheme="majorEastAsia" w:hint="eastAsia"/>
          <w:color w:val="000000" w:themeColor="text1"/>
          <w:sz w:val="22"/>
          <w:szCs w:val="22"/>
        </w:rPr>
        <w:t>い</w:t>
      </w:r>
      <w:r w:rsidRPr="00FD7C84">
        <w:rPr>
          <w:rFonts w:asciiTheme="majorEastAsia" w:eastAsiaTheme="majorEastAsia" w:hAnsiTheme="majorEastAsia" w:hint="eastAsia"/>
          <w:color w:val="000000" w:themeColor="text1"/>
          <w:sz w:val="22"/>
          <w:szCs w:val="22"/>
        </w:rPr>
        <w:t>、</w:t>
      </w:r>
      <w:r w:rsidR="0089074A" w:rsidRPr="00FD7C84">
        <w:rPr>
          <w:rFonts w:asciiTheme="majorEastAsia" w:eastAsiaTheme="majorEastAsia" w:hAnsiTheme="majorEastAsia" w:hint="eastAsia"/>
          <w:color w:val="000000" w:themeColor="text1"/>
          <w:sz w:val="22"/>
          <w:szCs w:val="22"/>
        </w:rPr>
        <w:t>定期巡回・随時対応型訪問介護看護費（Ⅰ）、（Ⅱ）を算定する場合は</w:t>
      </w:r>
      <w:r w:rsidR="00486F03" w:rsidRPr="00FD7C84">
        <w:rPr>
          <w:rFonts w:asciiTheme="majorEastAsia" w:eastAsiaTheme="majorEastAsia" w:hAnsiTheme="majorEastAsia" w:hint="eastAsia"/>
          <w:color w:val="000000" w:themeColor="text1"/>
          <w:sz w:val="22"/>
          <w:szCs w:val="22"/>
        </w:rPr>
        <w:t>１月につき</w:t>
      </w:r>
      <w:r w:rsidR="00B65CD4" w:rsidRPr="00FD7C84">
        <w:rPr>
          <w:rFonts w:asciiTheme="majorEastAsia" w:eastAsiaTheme="majorEastAsia" w:hAnsiTheme="majorEastAsia" w:hint="eastAsia"/>
          <w:color w:val="000000" w:themeColor="text1"/>
          <w:sz w:val="22"/>
          <w:szCs w:val="22"/>
        </w:rPr>
        <w:t>600単位（</w:t>
      </w:r>
      <w:r w:rsidR="00486F03" w:rsidRPr="00FD7C84">
        <w:rPr>
          <w:rFonts w:asciiTheme="majorEastAsia" w:eastAsiaTheme="majorEastAsia" w:hAnsiTheme="majorEastAsia" w:hint="eastAsia"/>
          <w:color w:val="000000" w:themeColor="text1"/>
          <w:sz w:val="22"/>
          <w:szCs w:val="22"/>
        </w:rPr>
        <w:t>利用料</w:t>
      </w:r>
      <w:r w:rsidR="00B65CD4" w:rsidRPr="00FD7C84">
        <w:rPr>
          <w:rFonts w:asciiTheme="majorEastAsia" w:eastAsiaTheme="majorEastAsia" w:hAnsiTheme="majorEastAsia" w:hint="eastAsia"/>
          <w:color w:val="000000" w:themeColor="text1"/>
          <w:sz w:val="22"/>
          <w:szCs w:val="22"/>
        </w:rPr>
        <w:t>：</w:t>
      </w:r>
      <w:r w:rsidR="00F96B23" w:rsidRPr="00FD7C84">
        <w:rPr>
          <w:rFonts w:asciiTheme="majorEastAsia" w:eastAsiaTheme="majorEastAsia" w:hAnsiTheme="majorEastAsia" w:hint="eastAsia"/>
          <w:color w:val="000000" w:themeColor="text1"/>
          <w:sz w:val="22"/>
          <w:szCs w:val="22"/>
        </w:rPr>
        <w:t>6,</w:t>
      </w:r>
      <w:r w:rsidR="00F96B23" w:rsidRPr="00FD7C84">
        <w:rPr>
          <w:rFonts w:asciiTheme="majorEastAsia" w:eastAsiaTheme="majorEastAsia" w:hAnsiTheme="majorEastAsia"/>
          <w:color w:val="000000" w:themeColor="text1"/>
          <w:sz w:val="22"/>
          <w:szCs w:val="22"/>
        </w:rPr>
        <w:t>672</w:t>
      </w:r>
      <w:r w:rsidR="00486F03" w:rsidRPr="00FD7C84">
        <w:rPr>
          <w:rFonts w:asciiTheme="majorEastAsia" w:eastAsiaTheme="majorEastAsia" w:hAnsiTheme="majorEastAsia" w:hint="eastAsia"/>
          <w:color w:val="000000" w:themeColor="text1"/>
          <w:sz w:val="22"/>
          <w:szCs w:val="22"/>
        </w:rPr>
        <w:t>円</w:t>
      </w:r>
      <w:r w:rsidR="00B65CD4" w:rsidRPr="00FD7C84">
        <w:rPr>
          <w:rFonts w:asciiTheme="majorEastAsia" w:eastAsiaTheme="majorEastAsia" w:hAnsiTheme="majorEastAsia" w:hint="eastAsia"/>
          <w:color w:val="000000" w:themeColor="text1"/>
          <w:sz w:val="22"/>
          <w:szCs w:val="22"/>
        </w:rPr>
        <w:t>、</w:t>
      </w:r>
      <w:r w:rsidR="00CA3797" w:rsidRPr="00FD7C84">
        <w:rPr>
          <w:rFonts w:asciiTheme="majorEastAsia" w:eastAsiaTheme="majorEastAsia" w:hAnsiTheme="majorEastAsia" w:hint="eastAsia"/>
          <w:color w:val="000000" w:themeColor="text1"/>
          <w:sz w:val="22"/>
          <w:szCs w:val="22"/>
        </w:rPr>
        <w:t>利用者負担額</w:t>
      </w:r>
      <w:r w:rsidR="00B65CD4" w:rsidRPr="00FD7C84">
        <w:rPr>
          <w:rFonts w:asciiTheme="majorEastAsia" w:eastAsiaTheme="majorEastAsia" w:hAnsiTheme="majorEastAsia" w:hint="eastAsia"/>
          <w:color w:val="000000" w:themeColor="text1"/>
          <w:sz w:val="22"/>
          <w:szCs w:val="22"/>
        </w:rPr>
        <w:t>：</w:t>
      </w:r>
      <w:r w:rsidR="00CA3797" w:rsidRPr="00FD7C84">
        <w:rPr>
          <w:rFonts w:asciiTheme="majorEastAsia" w:eastAsiaTheme="majorEastAsia" w:hAnsiTheme="majorEastAsia" w:hint="eastAsia"/>
          <w:color w:val="000000" w:themeColor="text1"/>
          <w:sz w:val="22"/>
          <w:szCs w:val="22"/>
        </w:rPr>
        <w:t>668円</w:t>
      </w:r>
      <w:r w:rsidR="00486F03" w:rsidRPr="00FD7C84">
        <w:rPr>
          <w:rFonts w:asciiTheme="majorEastAsia" w:eastAsiaTheme="majorEastAsia" w:hAnsiTheme="majorEastAsia" w:hint="eastAsia"/>
          <w:color w:val="000000" w:themeColor="text1"/>
          <w:sz w:val="22"/>
          <w:szCs w:val="22"/>
        </w:rPr>
        <w:t>)</w:t>
      </w:r>
      <w:r w:rsidR="0089074A" w:rsidRPr="00FD7C84">
        <w:rPr>
          <w:rFonts w:asciiTheme="majorEastAsia" w:eastAsiaTheme="majorEastAsia" w:hAnsiTheme="majorEastAsia" w:hint="eastAsia"/>
          <w:color w:val="000000" w:themeColor="text1"/>
          <w:sz w:val="22"/>
          <w:szCs w:val="22"/>
        </w:rPr>
        <w:t>、（Ⅲ）を算定する場合は所定単位数の100分の1</w:t>
      </w:r>
      <w:r w:rsidR="0089074A" w:rsidRPr="00FD7C84">
        <w:rPr>
          <w:rFonts w:asciiTheme="majorEastAsia" w:eastAsiaTheme="majorEastAsia" w:hAnsiTheme="majorEastAsia"/>
          <w:color w:val="000000" w:themeColor="text1"/>
          <w:sz w:val="22"/>
          <w:szCs w:val="22"/>
        </w:rPr>
        <w:t>0</w:t>
      </w:r>
      <w:r w:rsidR="00486F03" w:rsidRPr="00FD7C84">
        <w:rPr>
          <w:rFonts w:asciiTheme="majorEastAsia" w:eastAsiaTheme="majorEastAsia" w:hAnsiTheme="majorEastAsia" w:hint="eastAsia"/>
          <w:color w:val="000000" w:themeColor="text1"/>
          <w:sz w:val="22"/>
          <w:szCs w:val="22"/>
        </w:rPr>
        <w:t>が減額</w:t>
      </w:r>
      <w:r w:rsidRPr="00FD7C84">
        <w:rPr>
          <w:rFonts w:asciiTheme="majorEastAsia" w:eastAsiaTheme="majorEastAsia" w:hAnsiTheme="majorEastAsia" w:hint="eastAsia"/>
          <w:color w:val="000000" w:themeColor="text1"/>
          <w:sz w:val="22"/>
          <w:szCs w:val="22"/>
        </w:rPr>
        <w:t>となり、当事業所における</w:t>
      </w:r>
      <w:r w:rsidR="004D1E88" w:rsidRPr="00FD7C84">
        <w:rPr>
          <w:rFonts w:asciiTheme="majorEastAsia" w:eastAsiaTheme="majorEastAsia" w:hAnsiTheme="majorEastAsia" w:hint="eastAsia"/>
          <w:color w:val="000000" w:themeColor="text1"/>
          <w:sz w:val="22"/>
          <w:szCs w:val="22"/>
        </w:rPr>
        <w:t>１</w:t>
      </w:r>
      <w:r w:rsidRPr="00FD7C84">
        <w:rPr>
          <w:rFonts w:asciiTheme="majorEastAsia" w:eastAsiaTheme="majorEastAsia" w:hAnsiTheme="majorEastAsia" w:hint="eastAsia"/>
          <w:color w:val="000000" w:themeColor="text1"/>
          <w:sz w:val="22"/>
          <w:szCs w:val="22"/>
        </w:rPr>
        <w:t>月当たりの利用者が同一敷地内建物等に50人以上居住する建物に居住する利用者に対してサービス提供を行</w:t>
      </w:r>
      <w:r w:rsidR="00CB2ADB" w:rsidRPr="00FD7C84">
        <w:rPr>
          <w:rFonts w:asciiTheme="majorEastAsia" w:eastAsiaTheme="majorEastAsia" w:hAnsiTheme="majorEastAsia" w:hint="eastAsia"/>
          <w:color w:val="000000" w:themeColor="text1"/>
          <w:sz w:val="22"/>
          <w:szCs w:val="22"/>
        </w:rPr>
        <w:t>い</w:t>
      </w:r>
      <w:r w:rsidRPr="00FD7C84">
        <w:rPr>
          <w:rFonts w:asciiTheme="majorEastAsia" w:eastAsiaTheme="majorEastAsia" w:hAnsiTheme="majorEastAsia" w:hint="eastAsia"/>
          <w:color w:val="000000" w:themeColor="text1"/>
          <w:sz w:val="22"/>
          <w:szCs w:val="22"/>
        </w:rPr>
        <w:t>、</w:t>
      </w:r>
      <w:r w:rsidR="0089074A" w:rsidRPr="00FD7C84">
        <w:rPr>
          <w:rFonts w:asciiTheme="majorEastAsia" w:eastAsiaTheme="majorEastAsia" w:hAnsiTheme="majorEastAsia" w:hint="eastAsia"/>
          <w:color w:val="000000" w:themeColor="text1"/>
          <w:sz w:val="22"/>
          <w:szCs w:val="22"/>
        </w:rPr>
        <w:t>定期巡回・随時対応型訪問介護看護費（Ⅰ）、（Ⅱ）を算定する場合は</w:t>
      </w:r>
      <w:r w:rsidR="00486F03" w:rsidRPr="00FD7C84">
        <w:rPr>
          <w:rFonts w:asciiTheme="majorEastAsia" w:eastAsiaTheme="majorEastAsia" w:hAnsiTheme="majorEastAsia" w:hint="eastAsia"/>
          <w:color w:val="000000" w:themeColor="text1"/>
          <w:sz w:val="22"/>
          <w:szCs w:val="22"/>
        </w:rPr>
        <w:t>１月につき</w:t>
      </w:r>
      <w:r w:rsidR="00B65CD4" w:rsidRPr="00FD7C84">
        <w:rPr>
          <w:rFonts w:asciiTheme="majorEastAsia" w:eastAsiaTheme="majorEastAsia" w:hAnsiTheme="majorEastAsia" w:hint="eastAsia"/>
          <w:color w:val="000000" w:themeColor="text1"/>
          <w:sz w:val="22"/>
          <w:szCs w:val="22"/>
        </w:rPr>
        <w:t>900単位（</w:t>
      </w:r>
      <w:r w:rsidR="00486F03" w:rsidRPr="00FD7C84">
        <w:rPr>
          <w:rFonts w:asciiTheme="majorEastAsia" w:eastAsiaTheme="majorEastAsia" w:hAnsiTheme="majorEastAsia" w:hint="eastAsia"/>
          <w:color w:val="000000" w:themeColor="text1"/>
          <w:sz w:val="22"/>
          <w:szCs w:val="22"/>
        </w:rPr>
        <w:t>利用料</w:t>
      </w:r>
      <w:r w:rsidR="00B65CD4" w:rsidRPr="00FD7C84">
        <w:rPr>
          <w:rFonts w:asciiTheme="majorEastAsia" w:eastAsiaTheme="majorEastAsia" w:hAnsiTheme="majorEastAsia" w:hint="eastAsia"/>
          <w:color w:val="000000" w:themeColor="text1"/>
          <w:sz w:val="22"/>
          <w:szCs w:val="22"/>
        </w:rPr>
        <w:t>：</w:t>
      </w:r>
      <w:r w:rsidR="00CA3797" w:rsidRPr="00FD7C84">
        <w:rPr>
          <w:rFonts w:asciiTheme="majorEastAsia" w:eastAsiaTheme="majorEastAsia" w:hAnsiTheme="majorEastAsia" w:hint="eastAsia"/>
          <w:color w:val="000000" w:themeColor="text1"/>
          <w:sz w:val="22"/>
          <w:szCs w:val="22"/>
        </w:rPr>
        <w:t>10</w:t>
      </w:r>
      <w:r w:rsidR="00A41EC9" w:rsidRPr="00FD7C84">
        <w:rPr>
          <w:rFonts w:asciiTheme="majorEastAsia" w:eastAsiaTheme="majorEastAsia" w:hAnsiTheme="majorEastAsia"/>
          <w:color w:val="000000" w:themeColor="text1"/>
          <w:sz w:val="22"/>
          <w:szCs w:val="22"/>
        </w:rPr>
        <w:t>,</w:t>
      </w:r>
      <w:r w:rsidR="00CA3797" w:rsidRPr="00FD7C84">
        <w:rPr>
          <w:rFonts w:asciiTheme="majorEastAsia" w:eastAsiaTheme="majorEastAsia" w:hAnsiTheme="majorEastAsia" w:hint="eastAsia"/>
          <w:color w:val="000000" w:themeColor="text1"/>
          <w:sz w:val="22"/>
          <w:szCs w:val="22"/>
        </w:rPr>
        <w:t>008</w:t>
      </w:r>
      <w:r w:rsidR="00486F03" w:rsidRPr="00FD7C84">
        <w:rPr>
          <w:rFonts w:asciiTheme="majorEastAsia" w:eastAsiaTheme="majorEastAsia" w:hAnsiTheme="majorEastAsia" w:hint="eastAsia"/>
          <w:color w:val="000000" w:themeColor="text1"/>
          <w:sz w:val="22"/>
          <w:szCs w:val="22"/>
        </w:rPr>
        <w:t>円</w:t>
      </w:r>
      <w:r w:rsidR="00B65CD4" w:rsidRPr="00FD7C84">
        <w:rPr>
          <w:rFonts w:asciiTheme="majorEastAsia" w:eastAsiaTheme="majorEastAsia" w:hAnsiTheme="majorEastAsia" w:hint="eastAsia"/>
          <w:color w:val="000000" w:themeColor="text1"/>
          <w:sz w:val="22"/>
          <w:szCs w:val="22"/>
        </w:rPr>
        <w:t>、</w:t>
      </w:r>
      <w:r w:rsidR="00CA3797" w:rsidRPr="00FD7C84">
        <w:rPr>
          <w:rFonts w:asciiTheme="majorEastAsia" w:eastAsiaTheme="majorEastAsia" w:hAnsiTheme="majorEastAsia" w:hint="eastAsia"/>
          <w:color w:val="000000" w:themeColor="text1"/>
          <w:sz w:val="22"/>
          <w:szCs w:val="22"/>
        </w:rPr>
        <w:t>利用者負担額</w:t>
      </w:r>
      <w:r w:rsidR="00B65CD4" w:rsidRPr="00FD7C84">
        <w:rPr>
          <w:rFonts w:asciiTheme="majorEastAsia" w:eastAsiaTheme="majorEastAsia" w:hAnsiTheme="majorEastAsia" w:hint="eastAsia"/>
          <w:color w:val="000000" w:themeColor="text1"/>
          <w:sz w:val="22"/>
          <w:szCs w:val="22"/>
        </w:rPr>
        <w:t>：</w:t>
      </w:r>
      <w:r w:rsidR="00CA3797" w:rsidRPr="00FD7C84">
        <w:rPr>
          <w:rFonts w:asciiTheme="majorEastAsia" w:eastAsiaTheme="majorEastAsia" w:hAnsiTheme="majorEastAsia" w:hint="eastAsia"/>
          <w:color w:val="000000" w:themeColor="text1"/>
          <w:sz w:val="22"/>
          <w:szCs w:val="22"/>
        </w:rPr>
        <w:t>1</w:t>
      </w:r>
      <w:r w:rsidR="00A41EC9" w:rsidRPr="00FD7C84">
        <w:rPr>
          <w:rFonts w:asciiTheme="majorEastAsia" w:eastAsiaTheme="majorEastAsia" w:hAnsiTheme="majorEastAsia"/>
          <w:color w:val="000000" w:themeColor="text1"/>
          <w:sz w:val="22"/>
          <w:szCs w:val="22"/>
        </w:rPr>
        <w:t>,</w:t>
      </w:r>
      <w:r w:rsidR="00CA3797" w:rsidRPr="00FD7C84">
        <w:rPr>
          <w:rFonts w:asciiTheme="majorEastAsia" w:eastAsiaTheme="majorEastAsia" w:hAnsiTheme="majorEastAsia" w:hint="eastAsia"/>
          <w:color w:val="000000" w:themeColor="text1"/>
          <w:sz w:val="22"/>
          <w:szCs w:val="22"/>
        </w:rPr>
        <w:t>001円</w:t>
      </w:r>
      <w:r w:rsidR="00486F03" w:rsidRPr="00FD7C84">
        <w:rPr>
          <w:rFonts w:asciiTheme="majorEastAsia" w:eastAsiaTheme="majorEastAsia" w:hAnsiTheme="majorEastAsia" w:hint="eastAsia"/>
          <w:color w:val="000000" w:themeColor="text1"/>
          <w:sz w:val="22"/>
          <w:szCs w:val="22"/>
        </w:rPr>
        <w:t>)</w:t>
      </w:r>
      <w:r w:rsidR="0089074A" w:rsidRPr="00FD7C84">
        <w:rPr>
          <w:rFonts w:asciiTheme="majorEastAsia" w:eastAsiaTheme="majorEastAsia" w:hAnsiTheme="majorEastAsia" w:hint="eastAsia"/>
          <w:color w:val="000000" w:themeColor="text1"/>
          <w:sz w:val="22"/>
          <w:szCs w:val="22"/>
        </w:rPr>
        <w:t>、（Ⅲ）を算定する場合は所定単位数の100分の15</w:t>
      </w:r>
      <w:r w:rsidR="00486F03" w:rsidRPr="00FD7C84">
        <w:rPr>
          <w:rFonts w:asciiTheme="majorEastAsia" w:eastAsiaTheme="majorEastAsia" w:hAnsiTheme="majorEastAsia" w:hint="eastAsia"/>
          <w:color w:val="000000" w:themeColor="text1"/>
          <w:sz w:val="22"/>
          <w:szCs w:val="22"/>
        </w:rPr>
        <w:t>が減額となります。</w:t>
      </w:r>
    </w:p>
    <w:p w14:paraId="7C11DD76" w14:textId="77777777" w:rsidR="00DC79A6" w:rsidRPr="00FD7C84" w:rsidRDefault="00DC79A6">
      <w:pPr>
        <w:numPr>
          <w:ilvl w:val="1"/>
          <w:numId w:val="8"/>
        </w:numPr>
        <w:rPr>
          <w:rFonts w:asciiTheme="majorEastAsia" w:eastAsiaTheme="majorEastAsia" w:hAnsiTheme="majorEastAsia"/>
          <w:color w:val="000000" w:themeColor="text1"/>
          <w:sz w:val="24"/>
          <w:szCs w:val="22"/>
        </w:rPr>
      </w:pPr>
      <w:r w:rsidRPr="00FD7C84">
        <w:rPr>
          <w:rFonts w:asciiTheme="majorEastAsia" w:eastAsiaTheme="majorEastAsia" w:hAnsiTheme="majorEastAsia" w:hint="eastAsia"/>
          <w:color w:val="000000" w:themeColor="text1"/>
          <w:sz w:val="22"/>
          <w:szCs w:val="22"/>
        </w:rPr>
        <w:t>利用者が短期入所生活介護、短期入所療養介護、特定施設入居者生活介護、夜間対応型訪問介護、小規模多機能型居宅介護、認知症対応型共同生活介護、地域密着型介護老人福祉施設入所者生活介護若しくは複合型サービスを受けている間は、定期巡回・随時対応型訪問介護看護費は算定しません。</w:t>
      </w:r>
    </w:p>
    <w:p w14:paraId="21B9BD42" w14:textId="77777777" w:rsidR="006718FC" w:rsidRPr="00FD7C84" w:rsidRDefault="006718FC" w:rsidP="00A41EC9">
      <w:pPr>
        <w:rPr>
          <w:rFonts w:asciiTheme="majorEastAsia" w:eastAsiaTheme="majorEastAsia" w:hAnsiTheme="majorEastAsia"/>
          <w:color w:val="000000" w:themeColor="text1"/>
          <w:sz w:val="24"/>
          <w:szCs w:val="22"/>
        </w:rPr>
      </w:pPr>
    </w:p>
    <w:p w14:paraId="00BD77F3" w14:textId="77777777" w:rsidR="004D780B" w:rsidRPr="00FD7C84" w:rsidRDefault="004D780B">
      <w:pPr>
        <w:pStyle w:val="ac"/>
        <w:numPr>
          <w:ilvl w:val="0"/>
          <w:numId w:val="8"/>
        </w:numPr>
        <w:ind w:leftChars="0"/>
        <w:rPr>
          <w:rFonts w:asciiTheme="majorEastAsia" w:eastAsiaTheme="majorEastAsia" w:hAnsiTheme="majorEastAsia"/>
          <w:color w:val="000000" w:themeColor="text1"/>
          <w:sz w:val="22"/>
          <w:szCs w:val="22"/>
        </w:rPr>
      </w:pPr>
      <w:r w:rsidRPr="00FD7C84">
        <w:rPr>
          <w:rFonts w:asciiTheme="majorEastAsia" w:eastAsiaTheme="majorEastAsia" w:hAnsiTheme="majorEastAsia" w:hint="eastAsia"/>
          <w:color w:val="000000" w:themeColor="text1"/>
          <w:sz w:val="22"/>
          <w:szCs w:val="22"/>
        </w:rPr>
        <w:t>加算料金</w:t>
      </w:r>
    </w:p>
    <w:p w14:paraId="508774F7" w14:textId="6C3DD250" w:rsidR="007A7ABE" w:rsidRPr="00D22E87" w:rsidRDefault="00D305C6" w:rsidP="00D22E87">
      <w:pPr>
        <w:tabs>
          <w:tab w:val="left" w:pos="7828"/>
        </w:tabs>
        <w:ind w:firstLineChars="150" w:firstLine="324"/>
        <w:rPr>
          <w:rFonts w:asciiTheme="majorEastAsia" w:eastAsiaTheme="majorEastAsia" w:hAnsiTheme="majorEastAsia"/>
          <w:color w:val="000000" w:themeColor="text1"/>
          <w:sz w:val="22"/>
          <w:szCs w:val="22"/>
        </w:rPr>
      </w:pPr>
      <w:r>
        <w:rPr>
          <w:rFonts w:asciiTheme="majorEastAsia" w:eastAsiaTheme="majorEastAsia" w:hAnsiTheme="majorEastAsia" w:hint="eastAsia"/>
          <w:color w:val="000000" w:themeColor="text1"/>
          <w:sz w:val="22"/>
          <w:szCs w:val="22"/>
        </w:rPr>
        <w:t>〈</w:t>
      </w:r>
      <w:r w:rsidR="00313B5E" w:rsidRPr="00FD7C84">
        <w:rPr>
          <w:rFonts w:asciiTheme="majorEastAsia" w:eastAsiaTheme="majorEastAsia" w:hAnsiTheme="majorEastAsia" w:hint="eastAsia"/>
          <w:color w:val="000000" w:themeColor="text1"/>
          <w:sz w:val="22"/>
          <w:szCs w:val="22"/>
        </w:rPr>
        <w:t>別紙参照</w:t>
      </w:r>
      <w:r>
        <w:rPr>
          <w:rFonts w:asciiTheme="majorEastAsia" w:eastAsiaTheme="majorEastAsia" w:hAnsiTheme="majorEastAsia" w:hint="eastAsia"/>
          <w:color w:val="000000" w:themeColor="text1"/>
          <w:sz w:val="22"/>
          <w:szCs w:val="22"/>
        </w:rPr>
        <w:t>〉</w:t>
      </w:r>
    </w:p>
    <w:p w14:paraId="2B8D3E62" w14:textId="37256CF0" w:rsidR="007A7ABE" w:rsidRPr="0020547A" w:rsidRDefault="007A7ABE">
      <w:pPr>
        <w:pStyle w:val="ac"/>
        <w:numPr>
          <w:ilvl w:val="1"/>
          <w:numId w:val="8"/>
        </w:numPr>
        <w:ind w:leftChars="0" w:rightChars="100" w:right="206"/>
        <w:rPr>
          <w:rFonts w:asciiTheme="majorEastAsia" w:eastAsiaTheme="majorEastAsia" w:hAnsiTheme="majorEastAsia"/>
          <w:sz w:val="22"/>
          <w:szCs w:val="20"/>
        </w:rPr>
      </w:pPr>
      <w:r w:rsidRPr="00FD7C84">
        <w:rPr>
          <w:rFonts w:asciiTheme="majorEastAsia" w:eastAsiaTheme="majorEastAsia" w:hAnsiTheme="majorEastAsia" w:hint="eastAsia"/>
          <w:sz w:val="22"/>
          <w:szCs w:val="20"/>
        </w:rPr>
        <w:t>初期加算は、</w:t>
      </w:r>
      <w:r w:rsidR="009449C3" w:rsidRPr="00FD7C84">
        <w:rPr>
          <w:rFonts w:asciiTheme="majorEastAsia" w:eastAsiaTheme="majorEastAsia" w:hAnsiTheme="majorEastAsia" w:hint="eastAsia"/>
          <w:sz w:val="22"/>
          <w:szCs w:val="20"/>
        </w:rPr>
        <w:t>当事業所の利用を開始した日から30日以内の期間について算定します。</w:t>
      </w:r>
    </w:p>
    <w:p w14:paraId="649EFFDB" w14:textId="210F6F96" w:rsidR="007A7ABE" w:rsidRPr="00FD7C84" w:rsidRDefault="007A7ABE">
      <w:pPr>
        <w:pStyle w:val="ac"/>
        <w:numPr>
          <w:ilvl w:val="1"/>
          <w:numId w:val="8"/>
        </w:numPr>
        <w:ind w:leftChars="0" w:rightChars="100" w:right="206"/>
        <w:rPr>
          <w:rFonts w:asciiTheme="majorEastAsia" w:eastAsiaTheme="majorEastAsia" w:hAnsiTheme="majorEastAsia"/>
          <w:sz w:val="22"/>
          <w:szCs w:val="20"/>
        </w:rPr>
      </w:pPr>
      <w:r w:rsidRPr="00FD7C84">
        <w:rPr>
          <w:rFonts w:asciiTheme="majorEastAsia" w:eastAsiaTheme="majorEastAsia" w:hAnsiTheme="majorEastAsia" w:hint="eastAsia"/>
          <w:sz w:val="22"/>
          <w:szCs w:val="20"/>
        </w:rPr>
        <w:t>総合マネジメント体制強化加算</w:t>
      </w:r>
      <w:r w:rsidR="00CF6C7B" w:rsidRPr="00FD7C84">
        <w:rPr>
          <w:rFonts w:asciiTheme="majorEastAsia" w:eastAsiaTheme="majorEastAsia" w:hAnsiTheme="majorEastAsia" w:hint="eastAsia"/>
          <w:sz w:val="22"/>
          <w:szCs w:val="20"/>
        </w:rPr>
        <w:t>（Ⅰ）</w:t>
      </w:r>
      <w:r w:rsidRPr="00FD7C84">
        <w:rPr>
          <w:rFonts w:asciiTheme="majorEastAsia" w:eastAsiaTheme="majorEastAsia" w:hAnsiTheme="majorEastAsia" w:hint="eastAsia"/>
          <w:sz w:val="22"/>
          <w:szCs w:val="20"/>
        </w:rPr>
        <w:t>は、</w:t>
      </w:r>
      <w:r w:rsidR="000B5E43" w:rsidRPr="00FD7C84">
        <w:rPr>
          <w:rFonts w:asciiTheme="majorEastAsia" w:eastAsiaTheme="majorEastAsia" w:hAnsiTheme="majorEastAsia" w:hint="eastAsia"/>
          <w:sz w:val="22"/>
          <w:szCs w:val="20"/>
        </w:rPr>
        <w:t>利用者の状況の変化に応じ多職種</w:t>
      </w:r>
      <w:r w:rsidR="00594AB2" w:rsidRPr="00FD7C84">
        <w:rPr>
          <w:rFonts w:asciiTheme="majorEastAsia" w:eastAsiaTheme="majorEastAsia" w:hAnsiTheme="majorEastAsia" w:hint="eastAsia"/>
          <w:sz w:val="22"/>
          <w:szCs w:val="20"/>
        </w:rPr>
        <w:t>共同</w:t>
      </w:r>
      <w:r w:rsidR="000B5E43" w:rsidRPr="00FD7C84">
        <w:rPr>
          <w:rFonts w:asciiTheme="majorEastAsia" w:eastAsiaTheme="majorEastAsia" w:hAnsiTheme="majorEastAsia" w:hint="eastAsia"/>
          <w:sz w:val="22"/>
          <w:szCs w:val="20"/>
        </w:rPr>
        <w:t>で定期巡回・随時対応型訪問介護看護計画を見直し、地域の病院、診療所等他の関係施設に対して当事業所が提供できるサービスの具体的な内容に関して情報提供を行って</w:t>
      </w:r>
      <w:r w:rsidR="0089074A" w:rsidRPr="00FD7C84">
        <w:rPr>
          <w:rFonts w:asciiTheme="majorEastAsia" w:eastAsiaTheme="majorEastAsia" w:hAnsiTheme="majorEastAsia" w:hint="eastAsia"/>
          <w:sz w:val="22"/>
          <w:szCs w:val="20"/>
        </w:rPr>
        <w:t>おり、定期巡回・随時対応型訪問介護看護が、地域包括ケアの担い手として、地域に開かれたサービスとなるよう、サービスの 質の向上を図りつつ、認知症対応を含む様々な機能を発揮し、地域の多様な主体とともに利用者を支える仕組みづくりを促進するため、地域包括ケアの推進と地域共生社会の実現に資する取組を行っている場合に算定します。</w:t>
      </w:r>
    </w:p>
    <w:p w14:paraId="712C76C0" w14:textId="0FC8AD92" w:rsidR="0089074A" w:rsidRPr="00FD7C84" w:rsidRDefault="0089074A">
      <w:pPr>
        <w:pStyle w:val="ac"/>
        <w:numPr>
          <w:ilvl w:val="1"/>
          <w:numId w:val="8"/>
        </w:numPr>
        <w:ind w:leftChars="0" w:rightChars="100" w:right="206"/>
        <w:rPr>
          <w:rFonts w:asciiTheme="majorEastAsia" w:eastAsiaTheme="majorEastAsia" w:hAnsiTheme="majorEastAsia"/>
          <w:sz w:val="22"/>
          <w:szCs w:val="20"/>
        </w:rPr>
      </w:pPr>
      <w:r w:rsidRPr="00FD7C84">
        <w:rPr>
          <w:rFonts w:asciiTheme="majorEastAsia" w:eastAsiaTheme="majorEastAsia" w:hAnsiTheme="majorEastAsia" w:hint="eastAsia"/>
          <w:sz w:val="22"/>
          <w:szCs w:val="20"/>
        </w:rPr>
        <w:t>総合マネジメント体制強化加算（Ⅱ）は、利用者の状況の変化に応じ多職種共同で定期巡回・随時対応型訪問介護看護計画を見直し、地域の病院、診療所等他の関係施設に対して当事業所が提供できるサービスの具体的な内容に関して情報提供を行っている場合に算定します。</w:t>
      </w:r>
    </w:p>
    <w:p w14:paraId="42CA4E9F" w14:textId="77777777" w:rsidR="00E0559A" w:rsidRPr="00FD7C84" w:rsidRDefault="007A7ABE">
      <w:pPr>
        <w:pStyle w:val="ac"/>
        <w:numPr>
          <w:ilvl w:val="1"/>
          <w:numId w:val="8"/>
        </w:numPr>
        <w:ind w:leftChars="0" w:rightChars="100" w:right="206"/>
        <w:rPr>
          <w:rFonts w:asciiTheme="majorEastAsia" w:eastAsiaTheme="majorEastAsia" w:hAnsiTheme="majorEastAsia"/>
          <w:sz w:val="22"/>
          <w:szCs w:val="20"/>
        </w:rPr>
      </w:pPr>
      <w:r w:rsidRPr="00FD7C84">
        <w:rPr>
          <w:rFonts w:asciiTheme="majorEastAsia" w:eastAsiaTheme="majorEastAsia" w:hAnsiTheme="majorEastAsia" w:hint="eastAsia"/>
          <w:sz w:val="22"/>
          <w:szCs w:val="20"/>
        </w:rPr>
        <w:t>生活機能向上連携加算</w:t>
      </w:r>
      <w:r w:rsidR="00E0559A" w:rsidRPr="00FD7C84">
        <w:rPr>
          <w:rFonts w:asciiTheme="majorEastAsia" w:eastAsiaTheme="majorEastAsia" w:hAnsiTheme="majorEastAsia" w:hint="eastAsia"/>
          <w:sz w:val="22"/>
          <w:szCs w:val="20"/>
        </w:rPr>
        <w:t>(Ⅰ)</w:t>
      </w:r>
      <w:r w:rsidRPr="00FD7C84">
        <w:rPr>
          <w:rFonts w:asciiTheme="majorEastAsia" w:eastAsiaTheme="majorEastAsia" w:hAnsiTheme="majorEastAsia" w:hint="eastAsia"/>
          <w:sz w:val="22"/>
          <w:szCs w:val="20"/>
        </w:rPr>
        <w:t>は、</w:t>
      </w:r>
      <w:r w:rsidR="0085409D" w:rsidRPr="00FD7C84">
        <w:rPr>
          <w:rFonts w:asciiTheme="majorEastAsia" w:eastAsiaTheme="majorEastAsia" w:hAnsiTheme="majorEastAsia" w:hint="eastAsia"/>
          <w:sz w:val="22"/>
          <w:szCs w:val="20"/>
        </w:rPr>
        <w:t>利用者の日常生活において介助等を必要とする行為について、利用者本人が当該行為を可能な限り自立して行うことができるよう、</w:t>
      </w:r>
      <w:r w:rsidR="00E0559A" w:rsidRPr="00FD7C84">
        <w:rPr>
          <w:rFonts w:asciiTheme="majorEastAsia" w:eastAsiaTheme="majorEastAsia" w:hAnsiTheme="majorEastAsia" w:hint="eastAsia"/>
          <w:sz w:val="22"/>
          <w:szCs w:val="20"/>
        </w:rPr>
        <w:t>当事業所の計画作成責任者が、訪問リハビリテーション事業所、通所リハビリテーション事業所、リハビリテーションを実施する医療機関の医師等の助言に基づき生活機能の向上を目的とした定期巡回・随時対応型訪問介護看護計画を作成し、当該計画に基づくサービスを実施した場合に算定します。</w:t>
      </w:r>
    </w:p>
    <w:p w14:paraId="66371056" w14:textId="77777777" w:rsidR="00E0559A" w:rsidRPr="00FD7C84" w:rsidRDefault="00E0559A" w:rsidP="00E0559A">
      <w:pPr>
        <w:pStyle w:val="ac"/>
        <w:ind w:leftChars="0" w:left="360" w:rightChars="100" w:right="206"/>
        <w:rPr>
          <w:rFonts w:asciiTheme="majorEastAsia" w:eastAsiaTheme="majorEastAsia" w:hAnsiTheme="majorEastAsia"/>
          <w:sz w:val="22"/>
          <w:szCs w:val="20"/>
        </w:rPr>
      </w:pPr>
      <w:r w:rsidRPr="00FD7C84">
        <w:rPr>
          <w:rFonts w:asciiTheme="majorEastAsia" w:eastAsiaTheme="majorEastAsia" w:hAnsiTheme="majorEastAsia" w:hint="eastAsia"/>
          <w:sz w:val="22"/>
          <w:szCs w:val="20"/>
        </w:rPr>
        <w:lastRenderedPageBreak/>
        <w:t>生活機能向上連携加算(Ⅱ)は、訪問リハビリテーション事業所、通所リハビリテーション事業所、リハビリテーションを実施する医療機関が利用者の居宅を訪問する際に、当事業所の計画作成責任者が同行すること等で利用者の状態評価を共同で行い、生活機能の向上を目的とした定期巡回・随時対応型訪問介護看護計画を作成し、当該計画に基づくサービスを実施した場合に算定します。</w:t>
      </w:r>
    </w:p>
    <w:p w14:paraId="0141D899" w14:textId="4D540A7A" w:rsidR="00B94A03" w:rsidRPr="00FD7C84" w:rsidRDefault="00306096">
      <w:pPr>
        <w:numPr>
          <w:ilvl w:val="1"/>
          <w:numId w:val="8"/>
        </w:numPr>
        <w:ind w:left="414"/>
        <w:rPr>
          <w:rFonts w:asciiTheme="majorEastAsia" w:eastAsiaTheme="majorEastAsia" w:hAnsiTheme="majorEastAsia"/>
          <w:sz w:val="22"/>
          <w:szCs w:val="22"/>
          <w:u w:val="single" w:color="FF0000"/>
        </w:rPr>
      </w:pPr>
      <w:r w:rsidRPr="00FD7C84">
        <w:rPr>
          <w:rFonts w:asciiTheme="majorEastAsia" w:eastAsiaTheme="majorEastAsia" w:hAnsiTheme="majorEastAsia" w:hint="eastAsia"/>
          <w:sz w:val="22"/>
          <w:szCs w:val="22"/>
        </w:rPr>
        <w:t>認知症専門ケア加算</w:t>
      </w:r>
      <w:r w:rsidR="00B94A03" w:rsidRPr="00FD7C84">
        <w:rPr>
          <w:rFonts w:asciiTheme="majorEastAsia" w:eastAsiaTheme="majorEastAsia" w:hAnsiTheme="majorEastAsia" w:hint="eastAsia"/>
          <w:sz w:val="22"/>
          <w:szCs w:val="20"/>
        </w:rPr>
        <w:t>(Ⅰ) (Ⅱ)</w:t>
      </w:r>
      <w:r w:rsidRPr="00FD7C84">
        <w:rPr>
          <w:rFonts w:asciiTheme="majorEastAsia" w:eastAsiaTheme="majorEastAsia" w:hAnsiTheme="majorEastAsia" w:hint="eastAsia"/>
          <w:sz w:val="22"/>
          <w:szCs w:val="22"/>
        </w:rPr>
        <w:t>は、日常生活に支障を来すおそれのある症状又は行動が認められる認知症の利用者に対して、専門的な認知症ケアを行った場合に算定します。</w:t>
      </w:r>
      <w:r w:rsidR="00B94A03" w:rsidRPr="00FD7C84">
        <w:rPr>
          <w:rFonts w:asciiTheme="majorEastAsia" w:eastAsiaTheme="majorEastAsia" w:hAnsiTheme="majorEastAsia" w:hint="eastAsia"/>
          <w:sz w:val="22"/>
          <w:szCs w:val="20"/>
        </w:rPr>
        <w:t>(Ⅰ)</w:t>
      </w:r>
      <w:r w:rsidR="00656F19" w:rsidRPr="00FD7C84">
        <w:rPr>
          <w:rFonts w:asciiTheme="majorEastAsia" w:eastAsiaTheme="majorEastAsia" w:hAnsiTheme="majorEastAsia" w:hint="eastAsia"/>
          <w:sz w:val="22"/>
          <w:szCs w:val="20"/>
        </w:rPr>
        <w:t>と</w:t>
      </w:r>
      <w:r w:rsidR="00B94A03" w:rsidRPr="00FD7C84">
        <w:rPr>
          <w:rFonts w:asciiTheme="majorEastAsia" w:eastAsiaTheme="majorEastAsia" w:hAnsiTheme="majorEastAsia" w:hint="eastAsia"/>
          <w:sz w:val="22"/>
          <w:szCs w:val="20"/>
        </w:rPr>
        <w:t xml:space="preserve"> (Ⅱ)</w:t>
      </w:r>
      <w:r w:rsidR="00656F19" w:rsidRPr="00FD7C84">
        <w:rPr>
          <w:rFonts w:asciiTheme="majorEastAsia" w:eastAsiaTheme="majorEastAsia" w:hAnsiTheme="majorEastAsia" w:hint="eastAsia"/>
          <w:sz w:val="22"/>
          <w:szCs w:val="20"/>
        </w:rPr>
        <w:t>の違いは</w:t>
      </w:r>
      <w:r w:rsidR="00B94A03" w:rsidRPr="00FD7C84">
        <w:rPr>
          <w:rFonts w:asciiTheme="majorEastAsia" w:eastAsiaTheme="majorEastAsia" w:hAnsiTheme="majorEastAsia" w:hint="eastAsia"/>
          <w:sz w:val="22"/>
          <w:szCs w:val="20"/>
        </w:rPr>
        <w:t>、自立度合いとその度合いの利用者の全体に占める割合、</w:t>
      </w:r>
      <w:r w:rsidR="00656F19" w:rsidRPr="00FD7C84">
        <w:rPr>
          <w:rFonts w:asciiTheme="majorEastAsia" w:eastAsiaTheme="majorEastAsia" w:hAnsiTheme="majorEastAsia" w:hint="eastAsia"/>
          <w:sz w:val="22"/>
          <w:szCs w:val="20"/>
        </w:rPr>
        <w:t>事業所の有資格者の配置度合い等の条件によります。</w:t>
      </w:r>
    </w:p>
    <w:p w14:paraId="3268D2A1" w14:textId="1E184022" w:rsidR="0097129F" w:rsidRPr="00FD7C84" w:rsidRDefault="0097129F">
      <w:pPr>
        <w:numPr>
          <w:ilvl w:val="1"/>
          <w:numId w:val="8"/>
        </w:numPr>
        <w:ind w:left="414"/>
        <w:rPr>
          <w:rFonts w:asciiTheme="majorEastAsia" w:eastAsiaTheme="majorEastAsia" w:hAnsiTheme="majorEastAsia"/>
          <w:sz w:val="22"/>
          <w:szCs w:val="22"/>
        </w:rPr>
      </w:pPr>
      <w:r w:rsidRPr="00FD7C84">
        <w:rPr>
          <w:rFonts w:asciiTheme="majorEastAsia" w:eastAsiaTheme="majorEastAsia" w:hAnsiTheme="majorEastAsia" w:hint="eastAsia"/>
          <w:sz w:val="22"/>
          <w:szCs w:val="22"/>
        </w:rPr>
        <w:t>口腔連携強化加算は、事業所の従業者が口腔の健康状態の評価を実施した場合において、利用者の同意を得て、歯科医療機関及び介護支援専門員に対し、当該評価の結果を情報提供した場合に算定</w:t>
      </w:r>
      <w:r w:rsidR="00374101" w:rsidRPr="00FD7C84">
        <w:rPr>
          <w:rFonts w:asciiTheme="majorEastAsia" w:eastAsiaTheme="majorEastAsia" w:hAnsiTheme="majorEastAsia" w:hint="eastAsia"/>
          <w:sz w:val="22"/>
          <w:szCs w:val="22"/>
        </w:rPr>
        <w:t>し</w:t>
      </w:r>
      <w:r w:rsidRPr="00FD7C84">
        <w:rPr>
          <w:rFonts w:asciiTheme="majorEastAsia" w:eastAsiaTheme="majorEastAsia" w:hAnsiTheme="majorEastAsia" w:hint="eastAsia"/>
          <w:sz w:val="22"/>
          <w:szCs w:val="22"/>
        </w:rPr>
        <w:t>ます。</w:t>
      </w:r>
    </w:p>
    <w:p w14:paraId="21576434" w14:textId="721F1382" w:rsidR="001A04BE" w:rsidRPr="00FD7C84" w:rsidRDefault="001A04BE">
      <w:pPr>
        <w:numPr>
          <w:ilvl w:val="1"/>
          <w:numId w:val="8"/>
        </w:numPr>
        <w:rPr>
          <w:rFonts w:asciiTheme="majorEastAsia" w:eastAsiaTheme="majorEastAsia" w:hAnsiTheme="majorEastAsia"/>
          <w:sz w:val="22"/>
          <w:szCs w:val="20"/>
        </w:rPr>
      </w:pPr>
      <w:r w:rsidRPr="00FD7C84">
        <w:rPr>
          <w:rFonts w:asciiTheme="majorEastAsia" w:eastAsiaTheme="majorEastAsia" w:hAnsiTheme="majorEastAsia" w:hint="eastAsia"/>
          <w:sz w:val="22"/>
          <w:szCs w:val="20"/>
        </w:rPr>
        <w:t>サービス提供体制強化</w:t>
      </w:r>
      <w:r w:rsidR="00A11BAE" w:rsidRPr="00FD7C84">
        <w:rPr>
          <w:rFonts w:asciiTheme="majorEastAsia" w:eastAsiaTheme="majorEastAsia" w:hAnsiTheme="majorEastAsia" w:hint="eastAsia"/>
          <w:sz w:val="22"/>
          <w:szCs w:val="20"/>
        </w:rPr>
        <w:t>加算は、</w:t>
      </w:r>
      <w:r w:rsidR="00B9074D" w:rsidRPr="00FD7C84">
        <w:rPr>
          <w:rFonts w:asciiTheme="majorEastAsia" w:eastAsiaTheme="majorEastAsia" w:hAnsiTheme="majorEastAsia" w:hint="eastAsia"/>
          <w:sz w:val="22"/>
          <w:szCs w:val="20"/>
        </w:rPr>
        <w:t>当事業所が</w:t>
      </w:r>
      <w:r w:rsidR="00A11BAE" w:rsidRPr="00FD7C84">
        <w:rPr>
          <w:rFonts w:asciiTheme="majorEastAsia" w:eastAsiaTheme="majorEastAsia" w:hAnsiTheme="majorEastAsia" w:hint="eastAsia"/>
          <w:sz w:val="22"/>
          <w:szCs w:val="20"/>
        </w:rPr>
        <w:t>厚生労働大臣</w:t>
      </w:r>
      <w:r w:rsidR="00656F19" w:rsidRPr="00FD7C84">
        <w:rPr>
          <w:rFonts w:asciiTheme="majorEastAsia" w:eastAsiaTheme="majorEastAsia" w:hAnsiTheme="majorEastAsia" w:hint="eastAsia"/>
          <w:sz w:val="22"/>
          <w:szCs w:val="20"/>
        </w:rPr>
        <w:t>の</w:t>
      </w:r>
      <w:r w:rsidR="00A11BAE" w:rsidRPr="00FD7C84">
        <w:rPr>
          <w:rFonts w:asciiTheme="majorEastAsia" w:eastAsiaTheme="majorEastAsia" w:hAnsiTheme="majorEastAsia" w:hint="eastAsia"/>
          <w:sz w:val="22"/>
          <w:szCs w:val="20"/>
        </w:rPr>
        <w:t>定める基準に適合しているものとして</w:t>
      </w:r>
      <w:r w:rsidRPr="00FD7C84">
        <w:rPr>
          <w:rFonts w:asciiTheme="majorEastAsia" w:eastAsiaTheme="majorEastAsia" w:hAnsiTheme="majorEastAsia" w:hint="eastAsia"/>
          <w:sz w:val="22"/>
          <w:szCs w:val="20"/>
        </w:rPr>
        <w:t>届け出</w:t>
      </w:r>
      <w:r w:rsidR="00B9074D" w:rsidRPr="00FD7C84">
        <w:rPr>
          <w:rFonts w:asciiTheme="majorEastAsia" w:eastAsiaTheme="majorEastAsia" w:hAnsiTheme="majorEastAsia" w:hint="eastAsia"/>
          <w:sz w:val="22"/>
          <w:szCs w:val="20"/>
        </w:rPr>
        <w:t>し、利用者に対して</w:t>
      </w:r>
      <w:r w:rsidR="00A11BAE" w:rsidRPr="00FD7C84">
        <w:rPr>
          <w:rFonts w:asciiTheme="majorEastAsia" w:eastAsiaTheme="majorEastAsia" w:hAnsiTheme="majorEastAsia" w:hint="eastAsia"/>
          <w:sz w:val="22"/>
          <w:szCs w:val="20"/>
        </w:rPr>
        <w:t>定期巡回・随時対応型訪問介護看護</w:t>
      </w:r>
      <w:r w:rsidRPr="00FD7C84">
        <w:rPr>
          <w:rFonts w:asciiTheme="majorEastAsia" w:eastAsiaTheme="majorEastAsia" w:hAnsiTheme="majorEastAsia" w:hint="eastAsia"/>
          <w:sz w:val="22"/>
          <w:szCs w:val="20"/>
        </w:rPr>
        <w:t>を行った場合に算定します。</w:t>
      </w:r>
    </w:p>
    <w:p w14:paraId="70340BAE" w14:textId="77777777" w:rsidR="001F0371" w:rsidRPr="00FD7C84" w:rsidRDefault="001A04BE">
      <w:pPr>
        <w:numPr>
          <w:ilvl w:val="1"/>
          <w:numId w:val="15"/>
        </w:numPr>
        <w:rPr>
          <w:rFonts w:asciiTheme="majorEastAsia" w:eastAsiaTheme="majorEastAsia" w:hAnsiTheme="majorEastAsia"/>
          <w:sz w:val="22"/>
          <w:szCs w:val="20"/>
        </w:rPr>
      </w:pPr>
      <w:r w:rsidRPr="00FD7C84">
        <w:rPr>
          <w:rFonts w:asciiTheme="majorEastAsia" w:eastAsiaTheme="majorEastAsia" w:hAnsiTheme="majorEastAsia" w:hint="eastAsia"/>
          <w:sz w:val="22"/>
          <w:szCs w:val="20"/>
        </w:rPr>
        <w:t>介護職員</w:t>
      </w:r>
      <w:r w:rsidR="001F0371" w:rsidRPr="00FD7C84">
        <w:rPr>
          <w:rFonts w:asciiTheme="majorEastAsia" w:eastAsiaTheme="majorEastAsia" w:hAnsiTheme="majorEastAsia" w:hint="eastAsia"/>
          <w:sz w:val="22"/>
          <w:szCs w:val="20"/>
        </w:rPr>
        <w:t>等</w:t>
      </w:r>
      <w:r w:rsidRPr="00FD7C84">
        <w:rPr>
          <w:rFonts w:asciiTheme="majorEastAsia" w:eastAsiaTheme="majorEastAsia" w:hAnsiTheme="majorEastAsia" w:hint="eastAsia"/>
          <w:sz w:val="22"/>
          <w:szCs w:val="20"/>
        </w:rPr>
        <w:t>処遇改善加算は、介護職員</w:t>
      </w:r>
      <w:r w:rsidR="00D1173B" w:rsidRPr="00FD7C84">
        <w:rPr>
          <w:rFonts w:asciiTheme="majorEastAsia" w:eastAsiaTheme="majorEastAsia" w:hAnsiTheme="majorEastAsia" w:hint="eastAsia"/>
          <w:sz w:val="22"/>
          <w:szCs w:val="20"/>
        </w:rPr>
        <w:t>等</w:t>
      </w:r>
      <w:r w:rsidRPr="00FD7C84">
        <w:rPr>
          <w:rFonts w:asciiTheme="majorEastAsia" w:eastAsiaTheme="majorEastAsia" w:hAnsiTheme="majorEastAsia" w:hint="eastAsia"/>
          <w:sz w:val="22"/>
          <w:szCs w:val="20"/>
        </w:rPr>
        <w:t>の処遇を改善するために賃金改善や資質の向上等の取り組みを行う事業所に認められる加算です。</w:t>
      </w:r>
    </w:p>
    <w:p w14:paraId="4CC03A27" w14:textId="543E2C3D" w:rsidR="006D14E0" w:rsidRPr="00FD7C84" w:rsidRDefault="006D14E0">
      <w:pPr>
        <w:numPr>
          <w:ilvl w:val="1"/>
          <w:numId w:val="15"/>
        </w:numPr>
        <w:rPr>
          <w:rFonts w:asciiTheme="majorEastAsia" w:eastAsiaTheme="majorEastAsia" w:hAnsiTheme="majorEastAsia"/>
          <w:sz w:val="22"/>
          <w:szCs w:val="20"/>
        </w:rPr>
      </w:pPr>
      <w:r w:rsidRPr="00FD7C84">
        <w:rPr>
          <w:rFonts w:asciiTheme="majorEastAsia" w:eastAsiaTheme="majorEastAsia" w:hAnsiTheme="majorEastAsia" w:hint="eastAsia"/>
          <w:sz w:val="22"/>
          <w:szCs w:val="20"/>
        </w:rPr>
        <w:t>地域区分別の単価(</w:t>
      </w:r>
      <w:r w:rsidR="00CA3797" w:rsidRPr="00FD7C84">
        <w:rPr>
          <w:rFonts w:asciiTheme="majorEastAsia" w:eastAsiaTheme="majorEastAsia" w:hAnsiTheme="majorEastAsia" w:hint="eastAsia"/>
          <w:sz w:val="22"/>
          <w:szCs w:val="20"/>
        </w:rPr>
        <w:t>2</w:t>
      </w:r>
      <w:r w:rsidR="00035114" w:rsidRPr="00FD7C84">
        <w:rPr>
          <w:rFonts w:asciiTheme="majorEastAsia" w:eastAsiaTheme="majorEastAsia" w:hAnsiTheme="majorEastAsia" w:hint="eastAsia"/>
          <w:sz w:val="22"/>
          <w:szCs w:val="20"/>
        </w:rPr>
        <w:t>級地</w:t>
      </w:r>
      <w:r w:rsidR="00CA3797" w:rsidRPr="00FD7C84">
        <w:rPr>
          <w:rFonts w:asciiTheme="majorEastAsia" w:eastAsiaTheme="majorEastAsia" w:hAnsiTheme="majorEastAsia" w:hint="eastAsia"/>
          <w:sz w:val="22"/>
          <w:szCs w:val="20"/>
        </w:rPr>
        <w:t>11.12</w:t>
      </w:r>
      <w:r w:rsidRPr="00FD7C84">
        <w:rPr>
          <w:rFonts w:asciiTheme="majorEastAsia" w:eastAsiaTheme="majorEastAsia" w:hAnsiTheme="majorEastAsia" w:hint="eastAsia"/>
          <w:sz w:val="22"/>
          <w:szCs w:val="20"/>
        </w:rPr>
        <w:t xml:space="preserve">円)を含んでいます。 </w:t>
      </w:r>
    </w:p>
    <w:p w14:paraId="05F8D3F8" w14:textId="77862435" w:rsidR="004D72B2" w:rsidRPr="002A2663" w:rsidRDefault="00661672">
      <w:pPr>
        <w:numPr>
          <w:ilvl w:val="1"/>
          <w:numId w:val="15"/>
        </w:numPr>
        <w:rPr>
          <w:rFonts w:asciiTheme="majorEastAsia" w:eastAsiaTheme="majorEastAsia" w:hAnsiTheme="majorEastAsia"/>
          <w:sz w:val="22"/>
          <w:szCs w:val="20"/>
        </w:rPr>
      </w:pPr>
      <w:r w:rsidRPr="00FD7C84">
        <w:rPr>
          <w:rFonts w:asciiTheme="majorEastAsia" w:eastAsiaTheme="majorEastAsia" w:hAnsiTheme="majorEastAsia" w:hint="eastAsia"/>
          <w:sz w:val="22"/>
          <w:szCs w:val="20"/>
        </w:rPr>
        <w:t xml:space="preserve"> </w:t>
      </w:r>
      <w:r w:rsidR="006D14E0" w:rsidRPr="00FD7C84">
        <w:rPr>
          <w:rFonts w:asciiTheme="majorEastAsia" w:eastAsiaTheme="majorEastAsia" w:hAnsiTheme="majorEastAsia" w:hint="eastAsia"/>
          <w:sz w:val="22"/>
          <w:szCs w:val="20"/>
        </w:rPr>
        <w:t>(利用料について、事業者が法定代理受領を行わない場合）上記に係る利用料は、全額をいったんお支払</w:t>
      </w:r>
      <w:r w:rsidR="00035114" w:rsidRPr="00FD7C84">
        <w:rPr>
          <w:rFonts w:asciiTheme="majorEastAsia" w:eastAsiaTheme="majorEastAsia" w:hAnsiTheme="majorEastAsia" w:hint="eastAsia"/>
          <w:sz w:val="22"/>
          <w:szCs w:val="20"/>
        </w:rPr>
        <w:t>い</w:t>
      </w:r>
      <w:r w:rsidR="006D14E0" w:rsidRPr="00FD7C84">
        <w:rPr>
          <w:rFonts w:asciiTheme="majorEastAsia" w:eastAsiaTheme="majorEastAsia" w:hAnsiTheme="majorEastAsia" w:hint="eastAsia"/>
          <w:sz w:val="22"/>
          <w:szCs w:val="20"/>
        </w:rPr>
        <w:t>いただきます。この場合、</w:t>
      </w:r>
      <w:r w:rsidR="0073593D" w:rsidRPr="00FD7C84">
        <w:rPr>
          <w:rFonts w:asciiTheme="majorEastAsia" w:eastAsiaTheme="majorEastAsia" w:hAnsiTheme="majorEastAsia" w:hint="eastAsia"/>
          <w:sz w:val="22"/>
          <w:szCs w:val="20"/>
        </w:rPr>
        <w:t>提供した指定定期巡回・随時対応型訪問介護看護の内容、費用の額その他必要と認められる事項を記載した</w:t>
      </w:r>
      <w:r w:rsidR="006D14E0" w:rsidRPr="00FD7C84">
        <w:rPr>
          <w:rFonts w:asciiTheme="majorEastAsia" w:eastAsiaTheme="majorEastAsia" w:hAnsiTheme="majorEastAsia" w:hint="eastAsia"/>
          <w:sz w:val="22"/>
          <w:szCs w:val="20"/>
        </w:rPr>
        <w:t>「サービス提供証</w:t>
      </w:r>
      <w:r w:rsidR="00035114" w:rsidRPr="00FD7C84">
        <w:rPr>
          <w:rFonts w:asciiTheme="majorEastAsia" w:eastAsiaTheme="majorEastAsia" w:hAnsiTheme="majorEastAsia" w:hint="eastAsia"/>
          <w:sz w:val="22"/>
          <w:szCs w:val="20"/>
        </w:rPr>
        <w:t>明書」を交付しますので、｢領収書｣を添えてお住まいの市町村に</w:t>
      </w:r>
      <w:r w:rsidR="002826D4" w:rsidRPr="00FD7C84">
        <w:rPr>
          <w:rFonts w:asciiTheme="majorEastAsia" w:eastAsiaTheme="majorEastAsia" w:hAnsiTheme="majorEastAsia" w:hint="eastAsia"/>
          <w:sz w:val="22"/>
          <w:szCs w:val="20"/>
        </w:rPr>
        <w:t>居宅介護サービス</w:t>
      </w:r>
      <w:r w:rsidR="006D14E0" w:rsidRPr="00FD7C84">
        <w:rPr>
          <w:rFonts w:asciiTheme="majorEastAsia" w:eastAsiaTheme="majorEastAsia" w:hAnsiTheme="majorEastAsia" w:hint="eastAsia"/>
          <w:sz w:val="22"/>
          <w:szCs w:val="20"/>
        </w:rPr>
        <w:t>費</w:t>
      </w:r>
      <w:r w:rsidR="002826D4" w:rsidRPr="00FD7C84">
        <w:rPr>
          <w:rFonts w:asciiTheme="majorEastAsia" w:eastAsiaTheme="majorEastAsia" w:hAnsiTheme="majorEastAsia" w:hint="eastAsia"/>
          <w:sz w:val="22"/>
          <w:szCs w:val="20"/>
        </w:rPr>
        <w:t>等</w:t>
      </w:r>
      <w:r w:rsidR="006D14E0" w:rsidRPr="00FD7C84">
        <w:rPr>
          <w:rFonts w:asciiTheme="majorEastAsia" w:eastAsiaTheme="majorEastAsia" w:hAnsiTheme="majorEastAsia" w:hint="eastAsia"/>
          <w:sz w:val="22"/>
          <w:szCs w:val="20"/>
        </w:rPr>
        <w:t>の支給（利用者負担額を除く）申請を行ってください。</w:t>
      </w:r>
    </w:p>
    <w:p w14:paraId="35E891E8" w14:textId="77777777" w:rsidR="00FF068B" w:rsidRPr="00FD7C84" w:rsidRDefault="00FF068B" w:rsidP="00CC58B5">
      <w:pPr>
        <w:rPr>
          <w:rFonts w:asciiTheme="majorEastAsia" w:eastAsiaTheme="majorEastAsia" w:hAnsiTheme="majorEastAsia"/>
          <w:sz w:val="22"/>
          <w:szCs w:val="22"/>
        </w:rPr>
      </w:pPr>
    </w:p>
    <w:p w14:paraId="5D2510B2" w14:textId="77777777" w:rsidR="00D305C6" w:rsidRDefault="00B90753" w:rsidP="00D305C6">
      <w:pPr>
        <w:rPr>
          <w:rFonts w:asciiTheme="majorEastAsia" w:eastAsiaTheme="majorEastAsia" w:hAnsiTheme="majorEastAsia"/>
          <w:sz w:val="22"/>
          <w:szCs w:val="22"/>
        </w:rPr>
      </w:pPr>
      <w:r w:rsidRPr="00FD7C84">
        <w:rPr>
          <w:rFonts w:asciiTheme="majorEastAsia" w:eastAsiaTheme="majorEastAsia" w:hAnsiTheme="majorEastAsia" w:hint="eastAsia"/>
          <w:sz w:val="22"/>
          <w:szCs w:val="22"/>
        </w:rPr>
        <w:t xml:space="preserve">４　</w:t>
      </w:r>
      <w:r w:rsidR="00E35C43" w:rsidRPr="00FD7C84">
        <w:rPr>
          <w:rFonts w:asciiTheme="majorEastAsia" w:eastAsiaTheme="majorEastAsia" w:hAnsiTheme="majorEastAsia" w:hint="eastAsia"/>
          <w:sz w:val="22"/>
          <w:szCs w:val="22"/>
        </w:rPr>
        <w:t>その他の費用について</w:t>
      </w:r>
    </w:p>
    <w:p w14:paraId="37A94E99" w14:textId="10A85990" w:rsidR="00275606" w:rsidRDefault="009D0B32" w:rsidP="008917F0">
      <w:pPr>
        <w:ind w:firstLineChars="200" w:firstLine="432"/>
        <w:rPr>
          <w:rFonts w:asciiTheme="majorEastAsia" w:eastAsiaTheme="majorEastAsia" w:hAnsiTheme="majorEastAsia"/>
          <w:sz w:val="22"/>
          <w:szCs w:val="22"/>
        </w:rPr>
      </w:pPr>
      <w:r w:rsidRPr="00FD7C84">
        <w:rPr>
          <w:rFonts w:asciiTheme="majorEastAsia" w:eastAsiaTheme="majorEastAsia" w:hAnsiTheme="majorEastAsia" w:hint="eastAsia"/>
          <w:sz w:val="22"/>
          <w:szCs w:val="22"/>
        </w:rPr>
        <w:t>交通費は発生しません。</w:t>
      </w:r>
    </w:p>
    <w:p w14:paraId="26F6CC60" w14:textId="77777777" w:rsidR="00D305C6" w:rsidRPr="00FD7C84" w:rsidRDefault="00D305C6" w:rsidP="004C0821">
      <w:pPr>
        <w:rPr>
          <w:rFonts w:asciiTheme="majorEastAsia" w:eastAsiaTheme="majorEastAsia" w:hAnsiTheme="majorEastAsia"/>
          <w:sz w:val="22"/>
          <w:szCs w:val="22"/>
        </w:rPr>
      </w:pPr>
    </w:p>
    <w:p w14:paraId="77AF887A" w14:textId="77777777" w:rsidR="00B643F9" w:rsidRPr="00FD7C84" w:rsidRDefault="0061421F" w:rsidP="00E11D65">
      <w:pPr>
        <w:ind w:left="432" w:hangingChars="200" w:hanging="432"/>
        <w:rPr>
          <w:rFonts w:asciiTheme="majorEastAsia" w:eastAsiaTheme="majorEastAsia" w:hAnsiTheme="majorEastAsia"/>
          <w:sz w:val="22"/>
          <w:szCs w:val="22"/>
        </w:rPr>
      </w:pPr>
      <w:r w:rsidRPr="00FD7C84">
        <w:rPr>
          <w:rFonts w:asciiTheme="majorEastAsia" w:eastAsiaTheme="majorEastAsia" w:hAnsiTheme="majorEastAsia" w:hint="eastAsia"/>
          <w:sz w:val="22"/>
          <w:szCs w:val="22"/>
        </w:rPr>
        <w:t>５</w:t>
      </w:r>
      <w:r w:rsidR="00B643F9" w:rsidRPr="00FD7C84">
        <w:rPr>
          <w:rFonts w:asciiTheme="majorEastAsia" w:eastAsiaTheme="majorEastAsia" w:hAnsiTheme="majorEastAsia" w:hint="eastAsia"/>
          <w:sz w:val="22"/>
          <w:szCs w:val="22"/>
        </w:rPr>
        <w:t xml:space="preserve">　利用料、</w:t>
      </w:r>
      <w:r w:rsidR="00E11D65" w:rsidRPr="00FD7C84">
        <w:rPr>
          <w:rFonts w:asciiTheme="majorEastAsia" w:eastAsiaTheme="majorEastAsia" w:hAnsiTheme="majorEastAsia" w:hint="eastAsia"/>
          <w:sz w:val="22"/>
          <w:szCs w:val="22"/>
        </w:rPr>
        <w:t>利用者負担額（介護保険を適用する場合）</w:t>
      </w:r>
      <w:r w:rsidR="00B643F9" w:rsidRPr="00FD7C84">
        <w:rPr>
          <w:rFonts w:asciiTheme="majorEastAsia" w:eastAsiaTheme="majorEastAsia" w:hAnsiTheme="majorEastAsia" w:hint="eastAsia"/>
          <w:sz w:val="22"/>
          <w:szCs w:val="22"/>
        </w:rPr>
        <w:t>その他の費用の請求</w:t>
      </w:r>
      <w:r w:rsidR="00C70F1B" w:rsidRPr="00FD7C84">
        <w:rPr>
          <w:rFonts w:asciiTheme="majorEastAsia" w:eastAsiaTheme="majorEastAsia" w:hAnsiTheme="majorEastAsia" w:hint="eastAsia"/>
          <w:sz w:val="22"/>
          <w:szCs w:val="22"/>
        </w:rPr>
        <w:t>及び</w:t>
      </w:r>
      <w:r w:rsidR="00B643F9" w:rsidRPr="00FD7C84">
        <w:rPr>
          <w:rFonts w:asciiTheme="majorEastAsia" w:eastAsiaTheme="majorEastAsia" w:hAnsiTheme="majorEastAsia" w:hint="eastAsia"/>
          <w:sz w:val="22"/>
          <w:szCs w:val="22"/>
        </w:rPr>
        <w:t>支払い方法について</w:t>
      </w:r>
    </w:p>
    <w:tbl>
      <w:tblPr>
        <w:tblW w:w="0" w:type="auto"/>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2880"/>
        <w:gridCol w:w="6184"/>
      </w:tblGrid>
      <w:tr w:rsidR="000E6904" w:rsidRPr="00FD7C84" w14:paraId="771922BA" w14:textId="77777777" w:rsidTr="0035731A">
        <w:trPr>
          <w:trHeight w:val="1588"/>
        </w:trPr>
        <w:tc>
          <w:tcPr>
            <w:tcW w:w="2880" w:type="dxa"/>
            <w:shd w:val="pct12" w:color="000000" w:fill="FFFFFF"/>
            <w:vAlign w:val="center"/>
          </w:tcPr>
          <w:p w14:paraId="2413B3AC" w14:textId="77777777" w:rsidR="00B643F9" w:rsidRPr="00FD7C84" w:rsidRDefault="00B643F9" w:rsidP="0035731A">
            <w:pPr>
              <w:numPr>
                <w:ilvl w:val="0"/>
                <w:numId w:val="1"/>
              </w:numPr>
              <w:rPr>
                <w:rFonts w:asciiTheme="majorEastAsia" w:eastAsiaTheme="majorEastAsia" w:hAnsiTheme="majorEastAsia"/>
                <w:sz w:val="22"/>
                <w:szCs w:val="22"/>
              </w:rPr>
            </w:pPr>
            <w:r w:rsidRPr="00FD7C84">
              <w:rPr>
                <w:rFonts w:asciiTheme="majorEastAsia" w:eastAsiaTheme="majorEastAsia" w:hAnsiTheme="majorEastAsia" w:hint="eastAsia"/>
                <w:sz w:val="22"/>
                <w:szCs w:val="22"/>
              </w:rPr>
              <w:t>利用料、</w:t>
            </w:r>
            <w:r w:rsidR="00E11D65" w:rsidRPr="00FD7C84">
              <w:rPr>
                <w:rFonts w:asciiTheme="majorEastAsia" w:eastAsiaTheme="majorEastAsia" w:hAnsiTheme="majorEastAsia" w:hint="eastAsia"/>
                <w:sz w:val="22"/>
                <w:szCs w:val="22"/>
              </w:rPr>
              <w:t>利用者負担額（介護保険を適用する場合）、</w:t>
            </w:r>
            <w:r w:rsidRPr="00FD7C84">
              <w:rPr>
                <w:rFonts w:asciiTheme="majorEastAsia" w:eastAsiaTheme="majorEastAsia" w:hAnsiTheme="majorEastAsia" w:hint="eastAsia"/>
                <w:sz w:val="22"/>
                <w:szCs w:val="22"/>
              </w:rPr>
              <w:t>その他の費用の請求</w:t>
            </w:r>
            <w:r w:rsidR="00221C05" w:rsidRPr="00FD7C84">
              <w:rPr>
                <w:rFonts w:asciiTheme="majorEastAsia" w:eastAsiaTheme="majorEastAsia" w:hAnsiTheme="majorEastAsia" w:hint="eastAsia"/>
                <w:sz w:val="22"/>
                <w:szCs w:val="22"/>
              </w:rPr>
              <w:t>方法等</w:t>
            </w:r>
          </w:p>
        </w:tc>
        <w:tc>
          <w:tcPr>
            <w:tcW w:w="6184" w:type="dxa"/>
            <w:vAlign w:val="center"/>
          </w:tcPr>
          <w:p w14:paraId="22E09F62" w14:textId="77777777" w:rsidR="00B643F9" w:rsidRPr="00FD7C84" w:rsidRDefault="00B643F9">
            <w:pPr>
              <w:numPr>
                <w:ilvl w:val="0"/>
                <w:numId w:val="4"/>
              </w:numPr>
              <w:rPr>
                <w:rFonts w:asciiTheme="majorEastAsia" w:eastAsiaTheme="majorEastAsia" w:hAnsiTheme="majorEastAsia"/>
                <w:sz w:val="22"/>
                <w:szCs w:val="22"/>
              </w:rPr>
            </w:pPr>
            <w:r w:rsidRPr="00FD7C84">
              <w:rPr>
                <w:rFonts w:asciiTheme="majorEastAsia" w:eastAsiaTheme="majorEastAsia" w:hAnsiTheme="majorEastAsia" w:hint="eastAsia"/>
                <w:sz w:val="22"/>
                <w:szCs w:val="22"/>
              </w:rPr>
              <w:t>利用料</w:t>
            </w:r>
            <w:r w:rsidR="00E11D65" w:rsidRPr="00FD7C84">
              <w:rPr>
                <w:rFonts w:asciiTheme="majorEastAsia" w:eastAsiaTheme="majorEastAsia" w:hAnsiTheme="majorEastAsia" w:hint="eastAsia"/>
                <w:sz w:val="22"/>
                <w:szCs w:val="22"/>
              </w:rPr>
              <w:t>利用者負担額（介護保険を適用する場合）</w:t>
            </w:r>
            <w:r w:rsidR="00221C05" w:rsidRPr="00FD7C84">
              <w:rPr>
                <w:rFonts w:asciiTheme="majorEastAsia" w:eastAsiaTheme="majorEastAsia" w:hAnsiTheme="majorEastAsia" w:hint="eastAsia"/>
                <w:sz w:val="22"/>
                <w:szCs w:val="22"/>
              </w:rPr>
              <w:t>及び</w:t>
            </w:r>
            <w:r w:rsidRPr="00FD7C84">
              <w:rPr>
                <w:rFonts w:asciiTheme="majorEastAsia" w:eastAsiaTheme="majorEastAsia" w:hAnsiTheme="majorEastAsia" w:hint="eastAsia"/>
                <w:sz w:val="22"/>
                <w:szCs w:val="22"/>
              </w:rPr>
              <w:t>その他の費用</w:t>
            </w:r>
            <w:r w:rsidR="00221C05" w:rsidRPr="00FD7C84">
              <w:rPr>
                <w:rFonts w:asciiTheme="majorEastAsia" w:eastAsiaTheme="majorEastAsia" w:hAnsiTheme="majorEastAsia" w:hint="eastAsia"/>
                <w:sz w:val="22"/>
                <w:szCs w:val="22"/>
              </w:rPr>
              <w:t>の額</w:t>
            </w:r>
            <w:r w:rsidRPr="00FD7C84">
              <w:rPr>
                <w:rFonts w:asciiTheme="majorEastAsia" w:eastAsiaTheme="majorEastAsia" w:hAnsiTheme="majorEastAsia" w:hint="eastAsia"/>
                <w:sz w:val="22"/>
                <w:szCs w:val="22"/>
              </w:rPr>
              <w:t>はサービス提供ごとに計</w:t>
            </w:r>
            <w:r w:rsidR="00F30BD6" w:rsidRPr="00FD7C84">
              <w:rPr>
                <w:rFonts w:asciiTheme="majorEastAsia" w:eastAsiaTheme="majorEastAsia" w:hAnsiTheme="majorEastAsia" w:hint="eastAsia"/>
                <w:sz w:val="22"/>
                <w:szCs w:val="22"/>
              </w:rPr>
              <w:t>算し、利用月ごとの合計金額により請求</w:t>
            </w:r>
            <w:r w:rsidRPr="00FD7C84">
              <w:rPr>
                <w:rFonts w:asciiTheme="majorEastAsia" w:eastAsiaTheme="majorEastAsia" w:hAnsiTheme="majorEastAsia" w:hint="eastAsia"/>
                <w:sz w:val="22"/>
                <w:szCs w:val="22"/>
              </w:rPr>
              <w:t>します。</w:t>
            </w:r>
          </w:p>
          <w:p w14:paraId="1E4F3A89" w14:textId="0090D98D" w:rsidR="00CF6162" w:rsidRPr="00FD7C84" w:rsidRDefault="00221C05">
            <w:pPr>
              <w:numPr>
                <w:ilvl w:val="0"/>
                <w:numId w:val="4"/>
              </w:numPr>
              <w:rPr>
                <w:rFonts w:asciiTheme="majorEastAsia" w:eastAsiaTheme="majorEastAsia" w:hAnsiTheme="majorEastAsia"/>
                <w:sz w:val="22"/>
                <w:szCs w:val="22"/>
              </w:rPr>
            </w:pPr>
            <w:r w:rsidRPr="00FD7C84">
              <w:rPr>
                <w:rFonts w:asciiTheme="majorEastAsia" w:eastAsiaTheme="majorEastAsia" w:hAnsiTheme="majorEastAsia" w:hint="eastAsia"/>
                <w:sz w:val="22"/>
                <w:szCs w:val="22"/>
              </w:rPr>
              <w:t>上記に係る</w:t>
            </w:r>
            <w:r w:rsidR="00CF6162" w:rsidRPr="00FD7C84">
              <w:rPr>
                <w:rFonts w:asciiTheme="majorEastAsia" w:eastAsiaTheme="majorEastAsia" w:hAnsiTheme="majorEastAsia" w:hint="eastAsia"/>
                <w:sz w:val="22"/>
                <w:szCs w:val="22"/>
              </w:rPr>
              <w:t>請求書は、利用明細を添えて利用月の翌月</w:t>
            </w:r>
            <w:r w:rsidR="000E5AFD">
              <w:rPr>
                <w:rFonts w:asciiTheme="majorEastAsia" w:eastAsiaTheme="majorEastAsia" w:hAnsiTheme="majorEastAsia" w:hint="eastAsia"/>
                <w:sz w:val="22"/>
                <w:szCs w:val="22"/>
              </w:rPr>
              <w:t>15</w:t>
            </w:r>
            <w:r w:rsidR="00CF6162" w:rsidRPr="00FD7C84">
              <w:rPr>
                <w:rFonts w:asciiTheme="majorEastAsia" w:eastAsiaTheme="majorEastAsia" w:hAnsiTheme="majorEastAsia" w:hint="eastAsia"/>
                <w:sz w:val="22"/>
                <w:szCs w:val="22"/>
              </w:rPr>
              <w:t>日までに利用者あて</w:t>
            </w:r>
            <w:r w:rsidR="00522C3A" w:rsidRPr="00FD7C84">
              <w:rPr>
                <w:rFonts w:asciiTheme="majorEastAsia" w:eastAsiaTheme="majorEastAsia" w:hAnsiTheme="majorEastAsia" w:hint="eastAsia"/>
                <w:sz w:val="22"/>
                <w:szCs w:val="22"/>
              </w:rPr>
              <w:t>に</w:t>
            </w:r>
            <w:r w:rsidR="00CF6162" w:rsidRPr="00FD7C84">
              <w:rPr>
                <w:rFonts w:asciiTheme="majorEastAsia" w:eastAsiaTheme="majorEastAsia" w:hAnsiTheme="majorEastAsia" w:hint="eastAsia"/>
                <w:sz w:val="22"/>
                <w:szCs w:val="22"/>
              </w:rPr>
              <w:t>お届け</w:t>
            </w:r>
            <w:r w:rsidRPr="00FD7C84">
              <w:rPr>
                <w:rFonts w:asciiTheme="majorEastAsia" w:eastAsiaTheme="majorEastAsia" w:hAnsiTheme="majorEastAsia" w:hint="eastAsia"/>
                <w:sz w:val="22"/>
                <w:szCs w:val="22"/>
              </w:rPr>
              <w:t>（郵送）</w:t>
            </w:r>
            <w:r w:rsidR="00CF6162" w:rsidRPr="00FD7C84">
              <w:rPr>
                <w:rFonts w:asciiTheme="majorEastAsia" w:eastAsiaTheme="majorEastAsia" w:hAnsiTheme="majorEastAsia" w:hint="eastAsia"/>
                <w:sz w:val="22"/>
                <w:szCs w:val="22"/>
              </w:rPr>
              <w:t>します。</w:t>
            </w:r>
          </w:p>
          <w:p w14:paraId="60855BA1" w14:textId="77777777" w:rsidR="00B643F9" w:rsidRPr="00FD7C84" w:rsidRDefault="00B643F9" w:rsidP="00CC58B5">
            <w:pPr>
              <w:spacing w:line="20" w:lineRule="exact"/>
              <w:rPr>
                <w:rFonts w:asciiTheme="majorEastAsia" w:eastAsiaTheme="majorEastAsia" w:hAnsiTheme="majorEastAsia"/>
                <w:sz w:val="22"/>
                <w:szCs w:val="22"/>
              </w:rPr>
            </w:pPr>
          </w:p>
        </w:tc>
      </w:tr>
      <w:tr w:rsidR="000E6904" w:rsidRPr="00FD7C84" w14:paraId="25071D23" w14:textId="77777777" w:rsidTr="0035731A">
        <w:trPr>
          <w:trHeight w:val="2948"/>
        </w:trPr>
        <w:tc>
          <w:tcPr>
            <w:tcW w:w="2880" w:type="dxa"/>
            <w:shd w:val="pct12" w:color="000000" w:fill="FFFFFF"/>
            <w:vAlign w:val="center"/>
          </w:tcPr>
          <w:p w14:paraId="1A562159" w14:textId="77777777" w:rsidR="00B643F9" w:rsidRPr="00FD7C84" w:rsidRDefault="00B643F9" w:rsidP="0035731A">
            <w:pPr>
              <w:numPr>
                <w:ilvl w:val="0"/>
                <w:numId w:val="1"/>
              </w:numPr>
              <w:rPr>
                <w:rFonts w:asciiTheme="majorEastAsia" w:eastAsiaTheme="majorEastAsia" w:hAnsiTheme="majorEastAsia"/>
                <w:sz w:val="22"/>
                <w:szCs w:val="22"/>
              </w:rPr>
            </w:pPr>
            <w:r w:rsidRPr="00FD7C84">
              <w:rPr>
                <w:rFonts w:asciiTheme="majorEastAsia" w:eastAsiaTheme="majorEastAsia" w:hAnsiTheme="majorEastAsia" w:hint="eastAsia"/>
                <w:sz w:val="22"/>
                <w:szCs w:val="22"/>
              </w:rPr>
              <w:lastRenderedPageBreak/>
              <w:t>利用料、</w:t>
            </w:r>
            <w:r w:rsidR="00E11D65" w:rsidRPr="00FD7C84">
              <w:rPr>
                <w:rFonts w:asciiTheme="majorEastAsia" w:eastAsiaTheme="majorEastAsia" w:hAnsiTheme="majorEastAsia" w:hint="eastAsia"/>
                <w:sz w:val="22"/>
                <w:szCs w:val="22"/>
              </w:rPr>
              <w:t>利用者負担額（介護保険を適用する場合）、</w:t>
            </w:r>
            <w:r w:rsidRPr="00FD7C84">
              <w:rPr>
                <w:rFonts w:asciiTheme="majorEastAsia" w:eastAsiaTheme="majorEastAsia" w:hAnsiTheme="majorEastAsia" w:hint="eastAsia"/>
                <w:sz w:val="22"/>
                <w:szCs w:val="22"/>
              </w:rPr>
              <w:t>その他の費用の支払い</w:t>
            </w:r>
            <w:r w:rsidR="00221C05" w:rsidRPr="00FD7C84">
              <w:rPr>
                <w:rFonts w:asciiTheme="majorEastAsia" w:eastAsiaTheme="majorEastAsia" w:hAnsiTheme="majorEastAsia" w:hint="eastAsia"/>
                <w:sz w:val="22"/>
                <w:szCs w:val="22"/>
              </w:rPr>
              <w:t>方法等</w:t>
            </w:r>
          </w:p>
        </w:tc>
        <w:tc>
          <w:tcPr>
            <w:tcW w:w="6184" w:type="dxa"/>
            <w:vAlign w:val="center"/>
          </w:tcPr>
          <w:p w14:paraId="754A1CD5" w14:textId="28DCD66E" w:rsidR="00B643F9" w:rsidRPr="00FD7C84" w:rsidRDefault="00B643F9">
            <w:pPr>
              <w:numPr>
                <w:ilvl w:val="0"/>
                <w:numId w:val="5"/>
              </w:numPr>
              <w:rPr>
                <w:rFonts w:asciiTheme="majorEastAsia" w:eastAsiaTheme="majorEastAsia" w:hAnsiTheme="majorEastAsia"/>
                <w:sz w:val="22"/>
                <w:szCs w:val="22"/>
              </w:rPr>
            </w:pPr>
            <w:r w:rsidRPr="00FD7C84">
              <w:rPr>
                <w:rFonts w:asciiTheme="majorEastAsia" w:eastAsiaTheme="majorEastAsia" w:hAnsiTheme="majorEastAsia" w:hint="eastAsia"/>
                <w:sz w:val="22"/>
                <w:szCs w:val="22"/>
              </w:rPr>
              <w:t>サービス提供の都度お渡しする</w:t>
            </w:r>
            <w:r w:rsidR="00221C05" w:rsidRPr="00FD7C84">
              <w:rPr>
                <w:rFonts w:asciiTheme="majorEastAsia" w:eastAsiaTheme="majorEastAsia" w:hAnsiTheme="majorEastAsia" w:hint="eastAsia"/>
                <w:sz w:val="22"/>
                <w:szCs w:val="22"/>
              </w:rPr>
              <w:t>サービス提供記録の</w:t>
            </w:r>
            <w:r w:rsidRPr="00FD7C84">
              <w:rPr>
                <w:rFonts w:asciiTheme="majorEastAsia" w:eastAsiaTheme="majorEastAsia" w:hAnsiTheme="majorEastAsia" w:hint="eastAsia"/>
                <w:sz w:val="22"/>
                <w:szCs w:val="22"/>
              </w:rPr>
              <w:t>利用者控えと内容を照合のうえ、請求月の</w:t>
            </w:r>
            <w:r w:rsidR="000E5AFD">
              <w:rPr>
                <w:rFonts w:asciiTheme="majorEastAsia" w:eastAsiaTheme="majorEastAsia" w:hAnsiTheme="majorEastAsia" w:hint="eastAsia"/>
                <w:sz w:val="22"/>
                <w:szCs w:val="22"/>
              </w:rPr>
              <w:t>20</w:t>
            </w:r>
            <w:r w:rsidRPr="0013514E">
              <w:rPr>
                <w:rFonts w:asciiTheme="majorEastAsia" w:eastAsiaTheme="majorEastAsia" w:hAnsiTheme="majorEastAsia" w:hint="eastAsia"/>
                <w:sz w:val="22"/>
                <w:szCs w:val="22"/>
              </w:rPr>
              <w:t>日</w:t>
            </w:r>
            <w:r w:rsidRPr="00FD7C84">
              <w:rPr>
                <w:rFonts w:asciiTheme="majorEastAsia" w:eastAsiaTheme="majorEastAsia" w:hAnsiTheme="majorEastAsia" w:hint="eastAsia"/>
                <w:sz w:val="22"/>
                <w:szCs w:val="22"/>
              </w:rPr>
              <w:t>までに、下記のいずれかの方法によりお支払い下さい。</w:t>
            </w:r>
          </w:p>
          <w:p w14:paraId="37411EDA" w14:textId="77777777" w:rsidR="00B643F9" w:rsidRPr="00FD7C84" w:rsidRDefault="00B643F9" w:rsidP="00CC58B5">
            <w:pPr>
              <w:ind w:firstLine="240"/>
              <w:rPr>
                <w:rFonts w:asciiTheme="majorEastAsia" w:eastAsiaTheme="majorEastAsia" w:hAnsiTheme="majorEastAsia"/>
                <w:sz w:val="22"/>
                <w:szCs w:val="22"/>
              </w:rPr>
            </w:pPr>
            <w:r w:rsidRPr="00FD7C84">
              <w:rPr>
                <w:rFonts w:asciiTheme="majorEastAsia" w:eastAsiaTheme="majorEastAsia" w:hAnsiTheme="majorEastAsia" w:hint="eastAsia"/>
                <w:sz w:val="22"/>
                <w:szCs w:val="22"/>
              </w:rPr>
              <w:t>(ア)事業者指定口座への振り込み</w:t>
            </w:r>
          </w:p>
          <w:p w14:paraId="58495441" w14:textId="77777777" w:rsidR="00B643F9" w:rsidRPr="00FD7C84" w:rsidRDefault="00B643F9" w:rsidP="00CC58B5">
            <w:pPr>
              <w:ind w:firstLine="240"/>
              <w:rPr>
                <w:rFonts w:asciiTheme="majorEastAsia" w:eastAsiaTheme="majorEastAsia" w:hAnsiTheme="majorEastAsia"/>
                <w:sz w:val="22"/>
                <w:szCs w:val="22"/>
              </w:rPr>
            </w:pPr>
            <w:r w:rsidRPr="00FD7C84">
              <w:rPr>
                <w:rFonts w:asciiTheme="majorEastAsia" w:eastAsiaTheme="majorEastAsia" w:hAnsiTheme="majorEastAsia" w:hint="eastAsia"/>
                <w:sz w:val="22"/>
                <w:szCs w:val="22"/>
              </w:rPr>
              <w:t>(イ)利用者指定口座からの自動振替</w:t>
            </w:r>
          </w:p>
          <w:p w14:paraId="10323142" w14:textId="77777777" w:rsidR="00B643F9" w:rsidRPr="00FD7C84" w:rsidRDefault="00B643F9" w:rsidP="00CC58B5">
            <w:pPr>
              <w:ind w:firstLine="240"/>
              <w:rPr>
                <w:rFonts w:asciiTheme="majorEastAsia" w:eastAsiaTheme="majorEastAsia" w:hAnsiTheme="majorEastAsia"/>
                <w:sz w:val="22"/>
                <w:szCs w:val="22"/>
              </w:rPr>
            </w:pPr>
            <w:r w:rsidRPr="00FD7C84">
              <w:rPr>
                <w:rFonts w:asciiTheme="majorEastAsia" w:eastAsiaTheme="majorEastAsia" w:hAnsiTheme="majorEastAsia" w:hint="eastAsia"/>
                <w:sz w:val="22"/>
                <w:szCs w:val="22"/>
              </w:rPr>
              <w:t>(ウ)現金支払い</w:t>
            </w:r>
          </w:p>
          <w:p w14:paraId="70987D2D" w14:textId="77777777" w:rsidR="00B643F9" w:rsidRPr="00FD7C84" w:rsidRDefault="00863E67">
            <w:pPr>
              <w:numPr>
                <w:ilvl w:val="0"/>
                <w:numId w:val="5"/>
              </w:numPr>
              <w:rPr>
                <w:rFonts w:asciiTheme="majorEastAsia" w:eastAsiaTheme="majorEastAsia" w:hAnsiTheme="majorEastAsia"/>
                <w:sz w:val="22"/>
                <w:szCs w:val="22"/>
              </w:rPr>
            </w:pPr>
            <w:r w:rsidRPr="00FD7C84">
              <w:rPr>
                <w:rFonts w:asciiTheme="majorEastAsia" w:eastAsiaTheme="majorEastAsia" w:hAnsiTheme="majorEastAsia" w:hint="eastAsia"/>
                <w:sz w:val="22"/>
                <w:szCs w:val="22"/>
              </w:rPr>
              <w:t>お</w:t>
            </w:r>
            <w:r w:rsidR="00B643F9" w:rsidRPr="00FD7C84">
              <w:rPr>
                <w:rFonts w:asciiTheme="majorEastAsia" w:eastAsiaTheme="majorEastAsia" w:hAnsiTheme="majorEastAsia" w:hint="eastAsia"/>
                <w:sz w:val="22"/>
                <w:szCs w:val="22"/>
              </w:rPr>
              <w:t>支払い</w:t>
            </w:r>
            <w:r w:rsidR="00221C05" w:rsidRPr="00FD7C84">
              <w:rPr>
                <w:rFonts w:asciiTheme="majorEastAsia" w:eastAsiaTheme="majorEastAsia" w:hAnsiTheme="majorEastAsia" w:hint="eastAsia"/>
                <w:sz w:val="22"/>
                <w:szCs w:val="22"/>
              </w:rPr>
              <w:t>の</w:t>
            </w:r>
            <w:r w:rsidR="00B643F9" w:rsidRPr="00FD7C84">
              <w:rPr>
                <w:rFonts w:asciiTheme="majorEastAsia" w:eastAsiaTheme="majorEastAsia" w:hAnsiTheme="majorEastAsia" w:hint="eastAsia"/>
                <w:sz w:val="22"/>
                <w:szCs w:val="22"/>
              </w:rPr>
              <w:t>確認</w:t>
            </w:r>
            <w:r w:rsidR="00221C05" w:rsidRPr="00FD7C84">
              <w:rPr>
                <w:rFonts w:asciiTheme="majorEastAsia" w:eastAsiaTheme="majorEastAsia" w:hAnsiTheme="majorEastAsia" w:hint="eastAsia"/>
                <w:sz w:val="22"/>
                <w:szCs w:val="22"/>
              </w:rPr>
              <w:t>を</w:t>
            </w:r>
            <w:r w:rsidR="00B643F9" w:rsidRPr="00FD7C84">
              <w:rPr>
                <w:rFonts w:asciiTheme="majorEastAsia" w:eastAsiaTheme="majorEastAsia" w:hAnsiTheme="majorEastAsia" w:hint="eastAsia"/>
                <w:sz w:val="22"/>
                <w:szCs w:val="22"/>
              </w:rPr>
              <w:t>しましたら、</w:t>
            </w:r>
            <w:r w:rsidR="00221C05" w:rsidRPr="00FD7C84">
              <w:rPr>
                <w:rFonts w:asciiTheme="majorEastAsia" w:eastAsiaTheme="majorEastAsia" w:hAnsiTheme="majorEastAsia" w:hint="eastAsia"/>
                <w:sz w:val="22"/>
                <w:szCs w:val="22"/>
              </w:rPr>
              <w:t>支払い方法の如何によらず、</w:t>
            </w:r>
            <w:r w:rsidR="00B643F9" w:rsidRPr="00FD7C84">
              <w:rPr>
                <w:rFonts w:asciiTheme="majorEastAsia" w:eastAsiaTheme="majorEastAsia" w:hAnsiTheme="majorEastAsia" w:hint="eastAsia"/>
                <w:sz w:val="22"/>
                <w:szCs w:val="22"/>
              </w:rPr>
              <w:t>領収書をお渡ししますので、</w:t>
            </w:r>
            <w:r w:rsidR="00BD0629" w:rsidRPr="00FD7C84">
              <w:rPr>
                <w:rFonts w:asciiTheme="majorEastAsia" w:eastAsiaTheme="majorEastAsia" w:hAnsiTheme="majorEastAsia" w:hint="eastAsia"/>
                <w:sz w:val="22"/>
                <w:szCs w:val="22"/>
              </w:rPr>
              <w:t>必ず</w:t>
            </w:r>
            <w:r w:rsidR="00B643F9" w:rsidRPr="00FD7C84">
              <w:rPr>
                <w:rFonts w:asciiTheme="majorEastAsia" w:eastAsiaTheme="majorEastAsia" w:hAnsiTheme="majorEastAsia" w:hint="eastAsia"/>
                <w:sz w:val="22"/>
                <w:szCs w:val="22"/>
              </w:rPr>
              <w:t>保管</w:t>
            </w:r>
            <w:r w:rsidRPr="00FD7C84">
              <w:rPr>
                <w:rFonts w:asciiTheme="majorEastAsia" w:eastAsiaTheme="majorEastAsia" w:hAnsiTheme="majorEastAsia" w:hint="eastAsia"/>
                <w:sz w:val="22"/>
                <w:szCs w:val="22"/>
              </w:rPr>
              <w:t>されますようお願いします。</w:t>
            </w:r>
            <w:r w:rsidR="00221C05" w:rsidRPr="00FD7C84">
              <w:rPr>
                <w:rFonts w:asciiTheme="majorEastAsia" w:eastAsiaTheme="majorEastAsia" w:hAnsiTheme="majorEastAsia" w:hint="eastAsia"/>
                <w:sz w:val="22"/>
                <w:szCs w:val="22"/>
              </w:rPr>
              <w:t>（医療費控除の還付請求の際に必要となることがあります。）</w:t>
            </w:r>
          </w:p>
        </w:tc>
      </w:tr>
    </w:tbl>
    <w:p w14:paraId="1CF58FE0" w14:textId="190BDA48" w:rsidR="00B643F9" w:rsidRPr="00FD7C84" w:rsidRDefault="001354C4" w:rsidP="001354C4">
      <w:pPr>
        <w:ind w:leftChars="50" w:left="319" w:hangingChars="100" w:hanging="216"/>
        <w:rPr>
          <w:rFonts w:asciiTheme="majorEastAsia" w:eastAsiaTheme="majorEastAsia" w:hAnsiTheme="majorEastAsia"/>
          <w:sz w:val="22"/>
          <w:szCs w:val="22"/>
        </w:rPr>
      </w:pPr>
      <w:r w:rsidRPr="00FD7C84">
        <w:rPr>
          <w:rFonts w:asciiTheme="majorEastAsia" w:eastAsiaTheme="majorEastAsia" w:hAnsiTheme="majorEastAsia" w:hint="eastAsia"/>
          <w:sz w:val="22"/>
          <w:szCs w:val="22"/>
        </w:rPr>
        <w:t>※</w:t>
      </w:r>
      <w:r w:rsidR="00B643F9" w:rsidRPr="00FD7C84">
        <w:rPr>
          <w:rFonts w:asciiTheme="majorEastAsia" w:eastAsiaTheme="majorEastAsia" w:hAnsiTheme="majorEastAsia" w:hint="eastAsia"/>
          <w:sz w:val="22"/>
          <w:szCs w:val="22"/>
        </w:rPr>
        <w:t>利用料</w:t>
      </w:r>
      <w:r w:rsidR="00E11D65" w:rsidRPr="00FD7C84">
        <w:rPr>
          <w:rFonts w:asciiTheme="majorEastAsia" w:eastAsiaTheme="majorEastAsia" w:hAnsiTheme="majorEastAsia" w:hint="eastAsia"/>
          <w:sz w:val="22"/>
          <w:szCs w:val="22"/>
        </w:rPr>
        <w:t>、利用者負担額（介護保険を適用する場合）</w:t>
      </w:r>
      <w:r w:rsidR="00221C05" w:rsidRPr="00FD7C84">
        <w:rPr>
          <w:rFonts w:asciiTheme="majorEastAsia" w:eastAsiaTheme="majorEastAsia" w:hAnsiTheme="majorEastAsia" w:hint="eastAsia"/>
          <w:sz w:val="22"/>
          <w:szCs w:val="22"/>
        </w:rPr>
        <w:t>及び</w:t>
      </w:r>
      <w:r w:rsidR="00B643F9" w:rsidRPr="00FD7C84">
        <w:rPr>
          <w:rFonts w:asciiTheme="majorEastAsia" w:eastAsiaTheme="majorEastAsia" w:hAnsiTheme="majorEastAsia" w:hint="eastAsia"/>
          <w:sz w:val="22"/>
          <w:szCs w:val="22"/>
        </w:rPr>
        <w:t>その他の費用の支払いについて、</w:t>
      </w:r>
      <w:r w:rsidR="00CD64E0" w:rsidRPr="00FD7C84">
        <w:rPr>
          <w:rFonts w:asciiTheme="majorEastAsia" w:eastAsiaTheme="majorEastAsia" w:hAnsiTheme="majorEastAsia" w:hint="eastAsia"/>
          <w:sz w:val="22"/>
          <w:szCs w:val="22"/>
        </w:rPr>
        <w:t>正当な理由がないにもかかわらず、</w:t>
      </w:r>
      <w:r w:rsidR="00863E67" w:rsidRPr="00FD7C84">
        <w:rPr>
          <w:rFonts w:asciiTheme="majorEastAsia" w:eastAsiaTheme="majorEastAsia" w:hAnsiTheme="majorEastAsia" w:hint="eastAsia"/>
          <w:sz w:val="22"/>
          <w:szCs w:val="22"/>
        </w:rPr>
        <w:t>支払い期日から</w:t>
      </w:r>
      <w:r w:rsidR="00D305C6" w:rsidRPr="005015AF">
        <w:rPr>
          <w:rFonts w:asciiTheme="majorEastAsia" w:eastAsiaTheme="majorEastAsia" w:hAnsiTheme="majorEastAsia" w:hint="eastAsia"/>
          <w:color w:val="EE0000"/>
          <w:sz w:val="22"/>
          <w:szCs w:val="22"/>
        </w:rPr>
        <w:t>2</w:t>
      </w:r>
      <w:r w:rsidR="009D0B32" w:rsidRPr="005015AF">
        <w:rPr>
          <w:rFonts w:asciiTheme="majorEastAsia" w:eastAsiaTheme="majorEastAsia" w:hAnsiTheme="majorEastAsia" w:hint="eastAsia"/>
          <w:color w:val="EE0000"/>
          <w:sz w:val="22"/>
          <w:szCs w:val="22"/>
        </w:rPr>
        <w:t>か</w:t>
      </w:r>
      <w:r w:rsidR="00B643F9" w:rsidRPr="005015AF">
        <w:rPr>
          <w:rFonts w:asciiTheme="majorEastAsia" w:eastAsiaTheme="majorEastAsia" w:hAnsiTheme="majorEastAsia" w:hint="eastAsia"/>
          <w:color w:val="EE0000"/>
          <w:sz w:val="22"/>
          <w:szCs w:val="22"/>
        </w:rPr>
        <w:t>月</w:t>
      </w:r>
      <w:r w:rsidR="00B643F9" w:rsidRPr="005015AF">
        <w:rPr>
          <w:rFonts w:asciiTheme="majorEastAsia" w:eastAsiaTheme="majorEastAsia" w:hAnsiTheme="majorEastAsia" w:hint="eastAsia"/>
          <w:sz w:val="22"/>
          <w:szCs w:val="22"/>
        </w:rPr>
        <w:t>以上遅延</w:t>
      </w:r>
      <w:r w:rsidR="00B643F9" w:rsidRPr="00FD7C84">
        <w:rPr>
          <w:rFonts w:asciiTheme="majorEastAsia" w:eastAsiaTheme="majorEastAsia" w:hAnsiTheme="majorEastAsia" w:hint="eastAsia"/>
          <w:sz w:val="22"/>
          <w:szCs w:val="22"/>
        </w:rPr>
        <w:t>し、さらに支払いの督促から</w:t>
      </w:r>
      <w:r w:rsidR="005015AF" w:rsidRPr="005015AF">
        <w:rPr>
          <w:rFonts w:asciiTheme="majorEastAsia" w:eastAsiaTheme="majorEastAsia" w:hAnsiTheme="majorEastAsia"/>
          <w:color w:val="EE0000"/>
          <w:sz w:val="22"/>
          <w:szCs w:val="22"/>
        </w:rPr>
        <w:t>10</w:t>
      </w:r>
      <w:r w:rsidR="00B643F9" w:rsidRPr="005015AF">
        <w:rPr>
          <w:rFonts w:asciiTheme="majorEastAsia" w:eastAsiaTheme="majorEastAsia" w:hAnsiTheme="majorEastAsia" w:hint="eastAsia"/>
          <w:sz w:val="22"/>
          <w:szCs w:val="22"/>
        </w:rPr>
        <w:t>日以内</w:t>
      </w:r>
      <w:r w:rsidR="00B643F9" w:rsidRPr="00FD7C84">
        <w:rPr>
          <w:rFonts w:asciiTheme="majorEastAsia" w:eastAsiaTheme="majorEastAsia" w:hAnsiTheme="majorEastAsia" w:hint="eastAsia"/>
          <w:sz w:val="22"/>
          <w:szCs w:val="22"/>
        </w:rPr>
        <w:t>に支払</w:t>
      </w:r>
      <w:r w:rsidR="00221C05" w:rsidRPr="00FD7C84">
        <w:rPr>
          <w:rFonts w:asciiTheme="majorEastAsia" w:eastAsiaTheme="majorEastAsia" w:hAnsiTheme="majorEastAsia" w:hint="eastAsia"/>
          <w:sz w:val="22"/>
          <w:szCs w:val="22"/>
        </w:rPr>
        <w:t>い</w:t>
      </w:r>
      <w:r w:rsidR="00B643F9" w:rsidRPr="00FD7C84">
        <w:rPr>
          <w:rFonts w:asciiTheme="majorEastAsia" w:eastAsiaTheme="majorEastAsia" w:hAnsiTheme="majorEastAsia" w:hint="eastAsia"/>
          <w:sz w:val="22"/>
          <w:szCs w:val="22"/>
        </w:rPr>
        <w:t>が</w:t>
      </w:r>
      <w:r w:rsidR="00221C05" w:rsidRPr="00FD7C84">
        <w:rPr>
          <w:rFonts w:asciiTheme="majorEastAsia" w:eastAsiaTheme="majorEastAsia" w:hAnsiTheme="majorEastAsia" w:hint="eastAsia"/>
          <w:sz w:val="22"/>
          <w:szCs w:val="22"/>
        </w:rPr>
        <w:t>無い</w:t>
      </w:r>
      <w:r w:rsidR="00B643F9" w:rsidRPr="00FD7C84">
        <w:rPr>
          <w:rFonts w:asciiTheme="majorEastAsia" w:eastAsiaTheme="majorEastAsia" w:hAnsiTheme="majorEastAsia" w:hint="eastAsia"/>
          <w:sz w:val="22"/>
          <w:szCs w:val="22"/>
        </w:rPr>
        <w:t>場合には、</w:t>
      </w:r>
      <w:r w:rsidR="00221C05" w:rsidRPr="00FD7C84">
        <w:rPr>
          <w:rFonts w:asciiTheme="majorEastAsia" w:eastAsiaTheme="majorEastAsia" w:hAnsiTheme="majorEastAsia" w:hint="eastAsia"/>
          <w:sz w:val="22"/>
          <w:szCs w:val="22"/>
        </w:rPr>
        <w:t>サービス提供の</w:t>
      </w:r>
      <w:r w:rsidR="00B643F9" w:rsidRPr="00FD7C84">
        <w:rPr>
          <w:rFonts w:asciiTheme="majorEastAsia" w:eastAsiaTheme="majorEastAsia" w:hAnsiTheme="majorEastAsia" w:hint="eastAsia"/>
          <w:sz w:val="22"/>
          <w:szCs w:val="22"/>
        </w:rPr>
        <w:t>契約を</w:t>
      </w:r>
      <w:r w:rsidR="00221C05" w:rsidRPr="00FD7C84">
        <w:rPr>
          <w:rFonts w:asciiTheme="majorEastAsia" w:eastAsiaTheme="majorEastAsia" w:hAnsiTheme="majorEastAsia" w:hint="eastAsia"/>
          <w:sz w:val="22"/>
          <w:szCs w:val="22"/>
        </w:rPr>
        <w:t>解除</w:t>
      </w:r>
      <w:r w:rsidR="00B643F9" w:rsidRPr="00FD7C84">
        <w:rPr>
          <w:rFonts w:asciiTheme="majorEastAsia" w:eastAsiaTheme="majorEastAsia" w:hAnsiTheme="majorEastAsia" w:hint="eastAsia"/>
          <w:sz w:val="22"/>
          <w:szCs w:val="22"/>
        </w:rPr>
        <w:t>した上で、未払い分をお支払</w:t>
      </w:r>
      <w:r w:rsidR="00C14694" w:rsidRPr="00FD7C84">
        <w:rPr>
          <w:rFonts w:asciiTheme="majorEastAsia" w:eastAsiaTheme="majorEastAsia" w:hAnsiTheme="majorEastAsia" w:hint="eastAsia"/>
          <w:sz w:val="22"/>
          <w:szCs w:val="22"/>
        </w:rPr>
        <w:t>い</w:t>
      </w:r>
      <w:r w:rsidR="00B643F9" w:rsidRPr="00FD7C84">
        <w:rPr>
          <w:rFonts w:asciiTheme="majorEastAsia" w:eastAsiaTheme="majorEastAsia" w:hAnsiTheme="majorEastAsia" w:hint="eastAsia"/>
          <w:sz w:val="22"/>
          <w:szCs w:val="22"/>
        </w:rPr>
        <w:t>いただくこと</w:t>
      </w:r>
      <w:r w:rsidR="00CD64E0" w:rsidRPr="00FD7C84">
        <w:rPr>
          <w:rFonts w:asciiTheme="majorEastAsia" w:eastAsiaTheme="majorEastAsia" w:hAnsiTheme="majorEastAsia" w:hint="eastAsia"/>
          <w:sz w:val="22"/>
          <w:szCs w:val="22"/>
        </w:rPr>
        <w:t>があります</w:t>
      </w:r>
      <w:r w:rsidR="00B643F9" w:rsidRPr="00FD7C84">
        <w:rPr>
          <w:rFonts w:asciiTheme="majorEastAsia" w:eastAsiaTheme="majorEastAsia" w:hAnsiTheme="majorEastAsia" w:hint="eastAsia"/>
          <w:sz w:val="22"/>
          <w:szCs w:val="22"/>
        </w:rPr>
        <w:t>。</w:t>
      </w:r>
    </w:p>
    <w:p w14:paraId="139D34C8" w14:textId="0BCA33D4" w:rsidR="00221C05" w:rsidRPr="00FD7C84" w:rsidRDefault="004C0821" w:rsidP="002A4FC6">
      <w:pPr>
        <w:ind w:leftChars="50" w:left="319" w:hangingChars="100" w:hanging="216"/>
        <w:rPr>
          <w:rFonts w:asciiTheme="majorEastAsia" w:eastAsiaTheme="majorEastAsia" w:hAnsiTheme="majorEastAsia"/>
          <w:sz w:val="22"/>
          <w:szCs w:val="22"/>
        </w:rPr>
      </w:pPr>
      <w:r w:rsidRPr="00FD7C84">
        <w:rPr>
          <w:rFonts w:asciiTheme="majorEastAsia" w:eastAsiaTheme="majorEastAsia" w:hAnsiTheme="majorEastAsia" w:hint="eastAsia"/>
          <w:sz w:val="22"/>
          <w:szCs w:val="22"/>
        </w:rPr>
        <w:t>※その他の費用について、交通費等の利用料等の支払いを受けたときは、利用者又はその家族に対し、利用料とその他の利用料（個別の費用ごとに区分したもの）について記載した領収書を交付します。</w:t>
      </w:r>
    </w:p>
    <w:p w14:paraId="68E61475" w14:textId="77777777" w:rsidR="009D0B32" w:rsidRPr="00FD7C84" w:rsidRDefault="009D0B32" w:rsidP="00901468">
      <w:pPr>
        <w:ind w:rightChars="50" w:right="103"/>
        <w:rPr>
          <w:rFonts w:asciiTheme="majorEastAsia" w:eastAsiaTheme="majorEastAsia" w:hAnsiTheme="majorEastAsia"/>
          <w:sz w:val="22"/>
          <w:szCs w:val="22"/>
        </w:rPr>
      </w:pPr>
    </w:p>
    <w:p w14:paraId="4556CA8B" w14:textId="77777777" w:rsidR="00CD64E0" w:rsidRPr="00FD7C84" w:rsidRDefault="0061421F" w:rsidP="00254503">
      <w:pPr>
        <w:ind w:leftChars="50" w:left="968" w:rightChars="50" w:right="103" w:hangingChars="400" w:hanging="865"/>
        <w:rPr>
          <w:rFonts w:asciiTheme="majorEastAsia" w:eastAsiaTheme="majorEastAsia" w:hAnsiTheme="majorEastAsia"/>
          <w:sz w:val="22"/>
          <w:szCs w:val="22"/>
        </w:rPr>
      </w:pPr>
      <w:r w:rsidRPr="00FD7C84">
        <w:rPr>
          <w:rFonts w:asciiTheme="majorEastAsia" w:eastAsiaTheme="majorEastAsia" w:hAnsiTheme="majorEastAsia" w:hint="eastAsia"/>
          <w:sz w:val="22"/>
          <w:szCs w:val="22"/>
        </w:rPr>
        <w:t>６</w:t>
      </w:r>
      <w:r w:rsidR="00CD64E0" w:rsidRPr="00FD7C84">
        <w:rPr>
          <w:rFonts w:asciiTheme="majorEastAsia" w:eastAsiaTheme="majorEastAsia" w:hAnsiTheme="majorEastAsia" w:hint="eastAsia"/>
          <w:sz w:val="22"/>
          <w:szCs w:val="22"/>
        </w:rPr>
        <w:t xml:space="preserve">　サービスの提供にあたって</w:t>
      </w:r>
    </w:p>
    <w:p w14:paraId="2DA51F8C" w14:textId="77777777" w:rsidR="00CD64E0" w:rsidRPr="00FD7C84" w:rsidRDefault="00CD64E0">
      <w:pPr>
        <w:numPr>
          <w:ilvl w:val="0"/>
          <w:numId w:val="11"/>
        </w:numPr>
        <w:tabs>
          <w:tab w:val="left" w:pos="8820"/>
        </w:tabs>
        <w:spacing w:line="320" w:lineRule="exact"/>
        <w:rPr>
          <w:rFonts w:asciiTheme="majorEastAsia" w:eastAsiaTheme="majorEastAsia" w:hAnsiTheme="majorEastAsia"/>
          <w:sz w:val="22"/>
          <w:szCs w:val="22"/>
        </w:rPr>
      </w:pPr>
      <w:r w:rsidRPr="00FD7C84">
        <w:rPr>
          <w:rFonts w:asciiTheme="majorEastAsia" w:eastAsiaTheme="majorEastAsia" w:hAnsiTheme="majorEastAsia" w:hint="eastAsia"/>
          <w:sz w:val="22"/>
          <w:szCs w:val="22"/>
        </w:rPr>
        <w:t>サービスの提供に先立って、</w:t>
      </w:r>
      <w:r w:rsidR="002B4DDF" w:rsidRPr="00FD7C84">
        <w:rPr>
          <w:rFonts w:asciiTheme="majorEastAsia" w:eastAsiaTheme="majorEastAsia" w:hAnsiTheme="majorEastAsia" w:hint="eastAsia"/>
          <w:sz w:val="22"/>
          <w:szCs w:val="22"/>
        </w:rPr>
        <w:t>介護保険被保険者</w:t>
      </w:r>
      <w:r w:rsidRPr="00FD7C84">
        <w:rPr>
          <w:rFonts w:asciiTheme="majorEastAsia" w:eastAsiaTheme="majorEastAsia" w:hAnsiTheme="majorEastAsia" w:hint="eastAsia"/>
          <w:sz w:val="22"/>
          <w:szCs w:val="22"/>
        </w:rPr>
        <w:t>証に記載された</w:t>
      </w:r>
      <w:r w:rsidR="002B4DDF" w:rsidRPr="00FD7C84">
        <w:rPr>
          <w:rFonts w:asciiTheme="majorEastAsia" w:eastAsiaTheme="majorEastAsia" w:hAnsiTheme="majorEastAsia" w:hint="eastAsia"/>
          <w:sz w:val="22"/>
          <w:szCs w:val="22"/>
        </w:rPr>
        <w:t>内容</w:t>
      </w:r>
      <w:r w:rsidR="00C14694" w:rsidRPr="00FD7C84">
        <w:rPr>
          <w:rFonts w:asciiTheme="majorEastAsia" w:eastAsiaTheme="majorEastAsia" w:hAnsiTheme="majorEastAsia" w:hint="eastAsia"/>
          <w:sz w:val="22"/>
          <w:szCs w:val="22"/>
        </w:rPr>
        <w:t>（</w:t>
      </w:r>
      <w:r w:rsidR="00C14694" w:rsidRPr="00FD7C84">
        <w:rPr>
          <w:rFonts w:asciiTheme="majorEastAsia" w:eastAsiaTheme="majorEastAsia" w:hAnsiTheme="majorEastAsia"/>
          <w:sz w:val="22"/>
          <w:szCs w:val="22"/>
        </w:rPr>
        <w:t>被保険者資格、要介護認定の有無及び要介護認定の有効期間</w:t>
      </w:r>
      <w:r w:rsidR="00C14694" w:rsidRPr="00FD7C84">
        <w:rPr>
          <w:rFonts w:asciiTheme="majorEastAsia" w:eastAsiaTheme="majorEastAsia" w:hAnsiTheme="majorEastAsia" w:hint="eastAsia"/>
          <w:sz w:val="22"/>
          <w:szCs w:val="22"/>
        </w:rPr>
        <w:t>）</w:t>
      </w:r>
      <w:r w:rsidRPr="00FD7C84">
        <w:rPr>
          <w:rFonts w:asciiTheme="majorEastAsia" w:eastAsiaTheme="majorEastAsia" w:hAnsiTheme="majorEastAsia" w:hint="eastAsia"/>
          <w:sz w:val="22"/>
          <w:szCs w:val="22"/>
        </w:rPr>
        <w:t>を確認させていただきます。</w:t>
      </w:r>
      <w:r w:rsidR="002B4DDF" w:rsidRPr="00FD7C84">
        <w:rPr>
          <w:rFonts w:asciiTheme="majorEastAsia" w:eastAsiaTheme="majorEastAsia" w:hAnsiTheme="majorEastAsia" w:hint="eastAsia"/>
          <w:sz w:val="22"/>
          <w:szCs w:val="22"/>
        </w:rPr>
        <w:t>被保険者</w:t>
      </w:r>
      <w:r w:rsidRPr="00FD7C84">
        <w:rPr>
          <w:rFonts w:asciiTheme="majorEastAsia" w:eastAsiaTheme="majorEastAsia" w:hAnsiTheme="majorEastAsia" w:hint="eastAsia"/>
          <w:sz w:val="22"/>
          <w:szCs w:val="22"/>
        </w:rPr>
        <w:t>の住所などに変更があった場合は速やかに</w:t>
      </w:r>
      <w:r w:rsidR="002B4DDF" w:rsidRPr="00FD7C84">
        <w:rPr>
          <w:rFonts w:asciiTheme="majorEastAsia" w:eastAsiaTheme="majorEastAsia" w:hAnsiTheme="majorEastAsia" w:hint="eastAsia"/>
          <w:sz w:val="22"/>
          <w:szCs w:val="22"/>
        </w:rPr>
        <w:t>当</w:t>
      </w:r>
      <w:r w:rsidRPr="00FD7C84">
        <w:rPr>
          <w:rFonts w:asciiTheme="majorEastAsia" w:eastAsiaTheme="majorEastAsia" w:hAnsiTheme="majorEastAsia" w:hint="eastAsia"/>
          <w:sz w:val="22"/>
          <w:szCs w:val="22"/>
        </w:rPr>
        <w:t>事業者にお知らせください。</w:t>
      </w:r>
    </w:p>
    <w:p w14:paraId="32B80AA9" w14:textId="77777777" w:rsidR="002B4DDF" w:rsidRPr="00FD7C84" w:rsidRDefault="00C14694">
      <w:pPr>
        <w:numPr>
          <w:ilvl w:val="0"/>
          <w:numId w:val="11"/>
        </w:numPr>
        <w:tabs>
          <w:tab w:val="left" w:pos="8820"/>
        </w:tabs>
        <w:spacing w:line="320" w:lineRule="exact"/>
        <w:rPr>
          <w:rFonts w:asciiTheme="majorEastAsia" w:eastAsiaTheme="majorEastAsia" w:hAnsiTheme="majorEastAsia"/>
          <w:sz w:val="22"/>
          <w:szCs w:val="22"/>
        </w:rPr>
      </w:pPr>
      <w:r w:rsidRPr="00FD7C84">
        <w:rPr>
          <w:rFonts w:asciiTheme="majorEastAsia" w:eastAsiaTheme="majorEastAsia" w:hAnsiTheme="majorEastAsia" w:cs="ＭＳ Ｐゴシック"/>
          <w:kern w:val="24"/>
          <w:sz w:val="22"/>
          <w:szCs w:val="22"/>
        </w:rPr>
        <w:t>利用</w:t>
      </w:r>
      <w:r w:rsidRPr="00FD7C84">
        <w:rPr>
          <w:rFonts w:asciiTheme="majorEastAsia" w:eastAsiaTheme="majorEastAsia" w:hAnsiTheme="majorEastAsia" w:cs="ＭＳ Ｐゴシック" w:hint="eastAsia"/>
          <w:kern w:val="24"/>
          <w:sz w:val="22"/>
          <w:szCs w:val="22"/>
        </w:rPr>
        <w:t>者が</w:t>
      </w:r>
      <w:r w:rsidRPr="00FD7C84">
        <w:rPr>
          <w:rFonts w:asciiTheme="majorEastAsia" w:eastAsiaTheme="majorEastAsia" w:hAnsiTheme="majorEastAsia" w:cs="ＭＳ Ｐゴシック"/>
          <w:kern w:val="24"/>
          <w:sz w:val="22"/>
          <w:szCs w:val="22"/>
        </w:rPr>
        <w:t>要介護認定を受けていない</w:t>
      </w:r>
      <w:r w:rsidRPr="00FD7C84">
        <w:rPr>
          <w:rFonts w:asciiTheme="majorEastAsia" w:eastAsiaTheme="majorEastAsia" w:hAnsiTheme="majorEastAsia" w:cs="ＭＳ Ｐゴシック" w:hint="eastAsia"/>
          <w:kern w:val="24"/>
          <w:sz w:val="22"/>
          <w:szCs w:val="22"/>
        </w:rPr>
        <w:t>場合</w:t>
      </w:r>
      <w:r w:rsidRPr="00FD7C84">
        <w:rPr>
          <w:rFonts w:asciiTheme="majorEastAsia" w:eastAsiaTheme="majorEastAsia" w:hAnsiTheme="majorEastAsia" w:cs="ＭＳ Ｐゴシック"/>
          <w:kern w:val="24"/>
          <w:sz w:val="22"/>
          <w:szCs w:val="22"/>
        </w:rPr>
        <w:t>は、利用者の意思を踏まえて速やかに当該申請が行われるよう必要な援助を行</w:t>
      </w:r>
      <w:r w:rsidRPr="00FD7C84">
        <w:rPr>
          <w:rFonts w:asciiTheme="majorEastAsia" w:eastAsiaTheme="majorEastAsia" w:hAnsiTheme="majorEastAsia" w:cs="ＭＳ Ｐゴシック" w:hint="eastAsia"/>
          <w:kern w:val="24"/>
          <w:sz w:val="22"/>
          <w:szCs w:val="22"/>
        </w:rPr>
        <w:t>います</w:t>
      </w:r>
      <w:r w:rsidRPr="00FD7C84">
        <w:rPr>
          <w:rFonts w:asciiTheme="majorEastAsia" w:eastAsiaTheme="majorEastAsia" w:hAnsiTheme="majorEastAsia" w:cs="ＭＳ Ｐゴシック"/>
          <w:kern w:val="24"/>
          <w:sz w:val="22"/>
          <w:szCs w:val="22"/>
        </w:rPr>
        <w:t>。</w:t>
      </w:r>
      <w:r w:rsidR="00A55889" w:rsidRPr="00FD7C84">
        <w:rPr>
          <w:rFonts w:asciiTheme="majorEastAsia" w:eastAsiaTheme="majorEastAsia" w:hAnsiTheme="majorEastAsia" w:cs="ＭＳ Ｐゴシック" w:hint="eastAsia"/>
          <w:kern w:val="24"/>
          <w:sz w:val="22"/>
          <w:szCs w:val="22"/>
        </w:rPr>
        <w:t>また、</w:t>
      </w:r>
      <w:r w:rsidRPr="00FD7C84">
        <w:rPr>
          <w:rFonts w:asciiTheme="majorEastAsia" w:eastAsiaTheme="majorEastAsia" w:hAnsiTheme="majorEastAsia" w:cs="ＭＳ Ｐゴシック"/>
          <w:kern w:val="24"/>
          <w:sz w:val="22"/>
          <w:szCs w:val="22"/>
        </w:rPr>
        <w:t>必要と認め</w:t>
      </w:r>
      <w:r w:rsidRPr="00FD7C84">
        <w:rPr>
          <w:rFonts w:asciiTheme="majorEastAsia" w:eastAsiaTheme="majorEastAsia" w:hAnsiTheme="majorEastAsia" w:cs="ＭＳ Ｐゴシック" w:hint="eastAsia"/>
          <w:kern w:val="24"/>
          <w:sz w:val="22"/>
          <w:szCs w:val="22"/>
        </w:rPr>
        <w:t>られ</w:t>
      </w:r>
      <w:r w:rsidRPr="00FD7C84">
        <w:rPr>
          <w:rFonts w:asciiTheme="majorEastAsia" w:eastAsiaTheme="majorEastAsia" w:hAnsiTheme="majorEastAsia" w:cs="ＭＳ Ｐゴシック"/>
          <w:kern w:val="24"/>
          <w:sz w:val="22"/>
          <w:szCs w:val="22"/>
        </w:rPr>
        <w:t>るときは、要介護認定の更新の申請が、遅くとも利用者が受けている要介護認定の有効期間が終了する</w:t>
      </w:r>
      <w:r w:rsidRPr="00FD7C84">
        <w:rPr>
          <w:rFonts w:asciiTheme="majorEastAsia" w:eastAsiaTheme="majorEastAsia" w:hAnsiTheme="majorEastAsia" w:cs="ＭＳ Ｐゴシック" w:hint="eastAsia"/>
          <w:kern w:val="24"/>
          <w:sz w:val="22"/>
          <w:szCs w:val="22"/>
        </w:rPr>
        <w:t>30</w:t>
      </w:r>
      <w:r w:rsidRPr="00FD7C84">
        <w:rPr>
          <w:rFonts w:asciiTheme="majorEastAsia" w:eastAsiaTheme="majorEastAsia" w:hAnsiTheme="majorEastAsia" w:cs="ＭＳ Ｐゴシック"/>
          <w:kern w:val="24"/>
          <w:sz w:val="22"/>
          <w:szCs w:val="22"/>
        </w:rPr>
        <w:t>日前にはなされるよう、必要な援助を行</w:t>
      </w:r>
      <w:r w:rsidR="002678AB" w:rsidRPr="00FD7C84">
        <w:rPr>
          <w:rFonts w:asciiTheme="majorEastAsia" w:eastAsiaTheme="majorEastAsia" w:hAnsiTheme="majorEastAsia" w:cs="ＭＳ Ｐゴシック" w:hint="eastAsia"/>
          <w:kern w:val="24"/>
          <w:sz w:val="22"/>
          <w:szCs w:val="22"/>
        </w:rPr>
        <w:t>いま</w:t>
      </w:r>
      <w:r w:rsidRPr="00FD7C84">
        <w:rPr>
          <w:rFonts w:asciiTheme="majorEastAsia" w:eastAsiaTheme="majorEastAsia" w:hAnsiTheme="majorEastAsia" w:cs="ＭＳ Ｐゴシック" w:hint="eastAsia"/>
          <w:kern w:val="24"/>
          <w:sz w:val="22"/>
          <w:szCs w:val="22"/>
        </w:rPr>
        <w:t>す</w:t>
      </w:r>
      <w:r w:rsidRPr="00FD7C84">
        <w:rPr>
          <w:rFonts w:asciiTheme="majorEastAsia" w:eastAsiaTheme="majorEastAsia" w:hAnsiTheme="majorEastAsia" w:cs="ＭＳ Ｐゴシック"/>
          <w:kern w:val="24"/>
          <w:sz w:val="22"/>
          <w:szCs w:val="22"/>
        </w:rPr>
        <w:t>。</w:t>
      </w:r>
    </w:p>
    <w:p w14:paraId="597DD633" w14:textId="77777777" w:rsidR="004C0821" w:rsidRPr="00FD7C84" w:rsidRDefault="004C0821">
      <w:pPr>
        <w:numPr>
          <w:ilvl w:val="0"/>
          <w:numId w:val="11"/>
        </w:numPr>
        <w:tabs>
          <w:tab w:val="left" w:pos="8820"/>
        </w:tabs>
        <w:spacing w:line="320" w:lineRule="exact"/>
        <w:rPr>
          <w:rFonts w:asciiTheme="majorEastAsia" w:eastAsiaTheme="majorEastAsia" w:hAnsiTheme="majorEastAsia"/>
          <w:sz w:val="22"/>
          <w:szCs w:val="22"/>
        </w:rPr>
      </w:pPr>
      <w:r w:rsidRPr="00FD7C84">
        <w:rPr>
          <w:rFonts w:asciiTheme="majorEastAsia" w:eastAsiaTheme="majorEastAsia" w:hAnsiTheme="majorEastAsia" w:cs="ＭＳ Ｐゴシック" w:hint="eastAsia"/>
          <w:kern w:val="24"/>
          <w:sz w:val="22"/>
          <w:szCs w:val="22"/>
        </w:rPr>
        <w:t>指定定期巡回・随時対応型訪問介護看護の提供の開始に際しては、あらかじめ、利用者又はその家族に対し、当該サービスの内容及び費用に関し事前に文書で説明いたします。その内容及び支払いに同意される場合は、同意する旨の文書に署名（記名押印）いただきます。</w:t>
      </w:r>
    </w:p>
    <w:p w14:paraId="4B8F5671" w14:textId="77777777" w:rsidR="002B4DDF" w:rsidRPr="00FD7C84" w:rsidRDefault="002B4DDF">
      <w:pPr>
        <w:numPr>
          <w:ilvl w:val="0"/>
          <w:numId w:val="11"/>
        </w:numPr>
        <w:tabs>
          <w:tab w:val="left" w:pos="8820"/>
        </w:tabs>
        <w:spacing w:line="320" w:lineRule="exact"/>
        <w:rPr>
          <w:rFonts w:asciiTheme="majorEastAsia" w:eastAsiaTheme="majorEastAsia" w:hAnsiTheme="majorEastAsia"/>
          <w:sz w:val="22"/>
          <w:szCs w:val="22"/>
        </w:rPr>
      </w:pPr>
      <w:r w:rsidRPr="00FD7C84">
        <w:rPr>
          <w:rFonts w:asciiTheme="majorEastAsia" w:eastAsiaTheme="majorEastAsia" w:hAnsiTheme="majorEastAsia" w:hint="eastAsia"/>
          <w:sz w:val="22"/>
          <w:szCs w:val="22"/>
        </w:rPr>
        <w:t>サービス提供は「</w:t>
      </w:r>
      <w:r w:rsidR="00B35205" w:rsidRPr="00FD7C84">
        <w:rPr>
          <w:rFonts w:asciiTheme="majorEastAsia" w:eastAsiaTheme="majorEastAsia" w:hAnsiTheme="majorEastAsia" w:hint="eastAsia"/>
          <w:sz w:val="22"/>
          <w:szCs w:val="22"/>
        </w:rPr>
        <w:t>定期巡回・随時対応型訪問介護看護</w:t>
      </w:r>
      <w:r w:rsidR="00065E99" w:rsidRPr="00FD7C84">
        <w:rPr>
          <w:rFonts w:asciiTheme="majorEastAsia" w:eastAsiaTheme="majorEastAsia" w:hAnsiTheme="majorEastAsia" w:hint="eastAsia"/>
          <w:sz w:val="22"/>
          <w:szCs w:val="22"/>
        </w:rPr>
        <w:t>計画｣に基づいて行</w:t>
      </w:r>
      <w:r w:rsidRPr="00FD7C84">
        <w:rPr>
          <w:rFonts w:asciiTheme="majorEastAsia" w:eastAsiaTheme="majorEastAsia" w:hAnsiTheme="majorEastAsia" w:hint="eastAsia"/>
          <w:sz w:val="22"/>
          <w:szCs w:val="22"/>
        </w:rPr>
        <w:t>います。なお、「</w:t>
      </w:r>
      <w:r w:rsidR="00B35205" w:rsidRPr="00FD7C84">
        <w:rPr>
          <w:rFonts w:asciiTheme="majorEastAsia" w:eastAsiaTheme="majorEastAsia" w:hAnsiTheme="majorEastAsia" w:hint="eastAsia"/>
          <w:sz w:val="22"/>
          <w:szCs w:val="22"/>
        </w:rPr>
        <w:t>定期巡回・随時対応型訪問介護看護</w:t>
      </w:r>
      <w:r w:rsidRPr="00FD7C84">
        <w:rPr>
          <w:rFonts w:asciiTheme="majorEastAsia" w:eastAsiaTheme="majorEastAsia" w:hAnsiTheme="majorEastAsia" w:hint="eastAsia"/>
          <w:sz w:val="22"/>
          <w:szCs w:val="22"/>
        </w:rPr>
        <w:t>計画」は、利用者等の心身の状況や意向などの変化により、必要に応じて変更</w:t>
      </w:r>
      <w:r w:rsidR="002678AB" w:rsidRPr="00FD7C84">
        <w:rPr>
          <w:rFonts w:asciiTheme="majorEastAsia" w:eastAsiaTheme="majorEastAsia" w:hAnsiTheme="majorEastAsia" w:hint="eastAsia"/>
          <w:sz w:val="22"/>
          <w:szCs w:val="22"/>
        </w:rPr>
        <w:t>します。</w:t>
      </w:r>
    </w:p>
    <w:p w14:paraId="54F406D0" w14:textId="77777777" w:rsidR="005443E8" w:rsidRPr="00FD7C84" w:rsidRDefault="00B35205">
      <w:pPr>
        <w:numPr>
          <w:ilvl w:val="0"/>
          <w:numId w:val="11"/>
        </w:numPr>
        <w:tabs>
          <w:tab w:val="left" w:pos="8820"/>
        </w:tabs>
        <w:spacing w:line="320" w:lineRule="exact"/>
        <w:rPr>
          <w:rFonts w:asciiTheme="majorEastAsia" w:eastAsiaTheme="majorEastAsia" w:hAnsiTheme="majorEastAsia"/>
          <w:sz w:val="22"/>
          <w:szCs w:val="22"/>
        </w:rPr>
      </w:pPr>
      <w:r w:rsidRPr="00FD7C84">
        <w:rPr>
          <w:rFonts w:asciiTheme="majorEastAsia" w:eastAsiaTheme="majorEastAsia" w:hAnsiTheme="majorEastAsia" w:hint="eastAsia"/>
          <w:sz w:val="22"/>
          <w:szCs w:val="22"/>
        </w:rPr>
        <w:t>定期巡回・随時対応型訪問介護看護</w:t>
      </w:r>
      <w:r w:rsidR="0061421F" w:rsidRPr="00FD7C84">
        <w:rPr>
          <w:rFonts w:asciiTheme="majorEastAsia" w:eastAsiaTheme="majorEastAsia" w:hAnsiTheme="majorEastAsia" w:hint="eastAsia"/>
          <w:sz w:val="22"/>
          <w:szCs w:val="22"/>
        </w:rPr>
        <w:t>の訪問介護員等</w:t>
      </w:r>
      <w:r w:rsidR="001354C4" w:rsidRPr="00FD7C84">
        <w:rPr>
          <w:rFonts w:asciiTheme="majorEastAsia" w:eastAsiaTheme="majorEastAsia" w:hAnsiTheme="majorEastAsia" w:hint="eastAsia"/>
          <w:sz w:val="22"/>
          <w:szCs w:val="22"/>
        </w:rPr>
        <w:t>に対する</w:t>
      </w:r>
      <w:r w:rsidR="002B4DDF" w:rsidRPr="00FD7C84">
        <w:rPr>
          <w:rFonts w:asciiTheme="majorEastAsia" w:eastAsiaTheme="majorEastAsia" w:hAnsiTheme="majorEastAsia" w:hint="eastAsia"/>
          <w:sz w:val="22"/>
          <w:szCs w:val="22"/>
        </w:rPr>
        <w:t>サービス提供に関する具体的</w:t>
      </w:r>
      <w:r w:rsidR="00E50401" w:rsidRPr="00FD7C84">
        <w:rPr>
          <w:rFonts w:asciiTheme="majorEastAsia" w:eastAsiaTheme="majorEastAsia" w:hAnsiTheme="majorEastAsia" w:hint="eastAsia"/>
          <w:sz w:val="22"/>
          <w:szCs w:val="22"/>
        </w:rPr>
        <w:t>な指示や命令は、すべて当事業者が行います</w:t>
      </w:r>
      <w:r w:rsidR="002B4DDF" w:rsidRPr="00FD7C84">
        <w:rPr>
          <w:rFonts w:asciiTheme="majorEastAsia" w:eastAsiaTheme="majorEastAsia" w:hAnsiTheme="majorEastAsia" w:hint="eastAsia"/>
          <w:sz w:val="22"/>
          <w:szCs w:val="22"/>
        </w:rPr>
        <w:t>が、実際の提供にあたっては、利用者の心身の状況や意向に充分な配慮を行います。</w:t>
      </w:r>
    </w:p>
    <w:p w14:paraId="1B15FD85" w14:textId="77777777" w:rsidR="00A01C92" w:rsidRPr="00FD7C84" w:rsidRDefault="00A01C92" w:rsidP="00D305C6">
      <w:pPr>
        <w:tabs>
          <w:tab w:val="left" w:pos="8820"/>
        </w:tabs>
        <w:spacing w:line="320" w:lineRule="exact"/>
        <w:rPr>
          <w:rFonts w:asciiTheme="majorEastAsia" w:eastAsiaTheme="majorEastAsia" w:hAnsiTheme="majorEastAsia"/>
          <w:sz w:val="22"/>
          <w:szCs w:val="22"/>
        </w:rPr>
      </w:pPr>
    </w:p>
    <w:p w14:paraId="5C59DFFF" w14:textId="77777777" w:rsidR="00B90753" w:rsidRPr="00FD7C84" w:rsidRDefault="00B90753" w:rsidP="00B90753">
      <w:pPr>
        <w:tabs>
          <w:tab w:val="left" w:pos="8820"/>
        </w:tabs>
        <w:rPr>
          <w:rFonts w:asciiTheme="majorEastAsia" w:eastAsiaTheme="majorEastAsia" w:hAnsiTheme="majorEastAsia"/>
          <w:sz w:val="22"/>
          <w:szCs w:val="22"/>
        </w:rPr>
      </w:pPr>
      <w:r w:rsidRPr="00FD7C84">
        <w:rPr>
          <w:rFonts w:asciiTheme="majorEastAsia" w:eastAsiaTheme="majorEastAsia" w:hAnsiTheme="majorEastAsia" w:hint="eastAsia"/>
          <w:sz w:val="22"/>
          <w:szCs w:val="22"/>
        </w:rPr>
        <w:t>７</w:t>
      </w:r>
      <w:r w:rsidR="006E1B27" w:rsidRPr="00FD7C84">
        <w:rPr>
          <w:rFonts w:asciiTheme="majorEastAsia" w:eastAsiaTheme="majorEastAsia" w:hAnsiTheme="majorEastAsia" w:hint="eastAsia"/>
          <w:sz w:val="22"/>
          <w:szCs w:val="22"/>
        </w:rPr>
        <w:t xml:space="preserve">　</w:t>
      </w:r>
      <w:r w:rsidRPr="00FD7C84">
        <w:rPr>
          <w:rFonts w:asciiTheme="majorEastAsia" w:eastAsiaTheme="majorEastAsia" w:hAnsiTheme="majorEastAsia" w:hint="eastAsia"/>
          <w:sz w:val="22"/>
          <w:szCs w:val="22"/>
        </w:rPr>
        <w:t>虐待の防止について</w:t>
      </w:r>
    </w:p>
    <w:p w14:paraId="7EF32DD9" w14:textId="77777777" w:rsidR="00B90753" w:rsidRPr="00FD7C84" w:rsidRDefault="00B90753" w:rsidP="00B90753">
      <w:pPr>
        <w:tabs>
          <w:tab w:val="left" w:pos="8820"/>
        </w:tabs>
        <w:ind w:leftChars="100" w:left="206" w:firstLineChars="95" w:firstLine="205"/>
        <w:rPr>
          <w:rFonts w:asciiTheme="majorEastAsia" w:eastAsiaTheme="majorEastAsia" w:hAnsiTheme="majorEastAsia"/>
          <w:sz w:val="22"/>
          <w:szCs w:val="22"/>
        </w:rPr>
      </w:pPr>
      <w:r w:rsidRPr="00FD7C84">
        <w:rPr>
          <w:rFonts w:asciiTheme="majorEastAsia" w:eastAsiaTheme="majorEastAsia" w:hAnsiTheme="majorEastAsia" w:hint="eastAsia"/>
          <w:sz w:val="22"/>
          <w:szCs w:val="22"/>
        </w:rPr>
        <w:t>事業者は、利用者等の人権の擁護・虐待の防止等のために、次に掲げるとおり必要な措置を講じます。</w:t>
      </w:r>
    </w:p>
    <w:p w14:paraId="5232D378" w14:textId="77777777" w:rsidR="00B90753" w:rsidRPr="00FD7C84" w:rsidRDefault="00B90753">
      <w:pPr>
        <w:numPr>
          <w:ilvl w:val="0"/>
          <w:numId w:val="12"/>
        </w:numPr>
        <w:tabs>
          <w:tab w:val="left" w:pos="8820"/>
        </w:tabs>
        <w:rPr>
          <w:rFonts w:asciiTheme="majorEastAsia" w:eastAsiaTheme="majorEastAsia" w:hAnsiTheme="majorEastAsia"/>
          <w:sz w:val="22"/>
          <w:szCs w:val="22"/>
        </w:rPr>
      </w:pPr>
      <w:r w:rsidRPr="00FD7C84">
        <w:rPr>
          <w:rFonts w:asciiTheme="majorEastAsia" w:eastAsiaTheme="majorEastAsia" w:hAnsiTheme="majorEastAsia" w:hint="eastAsia"/>
          <w:sz w:val="22"/>
          <w:szCs w:val="22"/>
        </w:rPr>
        <w:t>虐待防止に関する担当者及び責任者を選定しています。</w:t>
      </w:r>
    </w:p>
    <w:tbl>
      <w:tblPr>
        <w:tblW w:w="0" w:type="auto"/>
        <w:tblInd w:w="10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060"/>
        <w:gridCol w:w="3960"/>
      </w:tblGrid>
      <w:tr w:rsidR="000E6904" w:rsidRPr="00FD7C84" w14:paraId="279240F9" w14:textId="77777777" w:rsidTr="00EB2AD1">
        <w:trPr>
          <w:trHeight w:val="541"/>
        </w:trPr>
        <w:tc>
          <w:tcPr>
            <w:tcW w:w="3060" w:type="dxa"/>
            <w:shd w:val="pct15" w:color="auto" w:fill="auto"/>
            <w:vAlign w:val="center"/>
          </w:tcPr>
          <w:p w14:paraId="02E78355" w14:textId="77777777" w:rsidR="00B90753" w:rsidRPr="00FD7C84" w:rsidRDefault="00B90753" w:rsidP="00B90753">
            <w:pPr>
              <w:tabs>
                <w:tab w:val="left" w:pos="8820"/>
              </w:tabs>
              <w:jc w:val="center"/>
              <w:rPr>
                <w:rFonts w:asciiTheme="majorEastAsia" w:eastAsiaTheme="majorEastAsia" w:hAnsiTheme="majorEastAsia"/>
                <w:sz w:val="22"/>
                <w:szCs w:val="22"/>
              </w:rPr>
            </w:pPr>
            <w:r w:rsidRPr="00FD7C84">
              <w:rPr>
                <w:rFonts w:asciiTheme="majorEastAsia" w:eastAsiaTheme="majorEastAsia" w:hAnsiTheme="majorEastAsia" w:hint="eastAsia"/>
                <w:sz w:val="22"/>
                <w:szCs w:val="22"/>
              </w:rPr>
              <w:t>虐待防止に関する責任者</w:t>
            </w:r>
          </w:p>
        </w:tc>
        <w:tc>
          <w:tcPr>
            <w:tcW w:w="3960" w:type="dxa"/>
            <w:vAlign w:val="center"/>
          </w:tcPr>
          <w:p w14:paraId="06A5F41A" w14:textId="1C89BDD8" w:rsidR="002C51E8" w:rsidRPr="00F67F0A" w:rsidRDefault="000F1A4B" w:rsidP="00B90753">
            <w:pPr>
              <w:tabs>
                <w:tab w:val="left" w:pos="8820"/>
              </w:tabs>
              <w:rPr>
                <w:rFonts w:asciiTheme="majorEastAsia" w:eastAsiaTheme="majorEastAsia" w:hAnsiTheme="majorEastAsia"/>
                <w:color w:val="000000" w:themeColor="text1"/>
                <w:sz w:val="22"/>
                <w:szCs w:val="22"/>
              </w:rPr>
            </w:pPr>
            <w:r w:rsidRPr="00FD7C84">
              <w:rPr>
                <w:rFonts w:asciiTheme="majorEastAsia" w:eastAsiaTheme="majorEastAsia" w:hAnsiTheme="majorEastAsia" w:hint="eastAsia"/>
                <w:sz w:val="22"/>
                <w:szCs w:val="22"/>
              </w:rPr>
              <w:t>管理者：</w:t>
            </w:r>
            <w:r w:rsidR="002C51E8">
              <w:rPr>
                <w:rFonts w:asciiTheme="majorEastAsia" w:eastAsiaTheme="majorEastAsia" w:hAnsiTheme="majorEastAsia" w:hint="eastAsia"/>
                <w:color w:val="000000" w:themeColor="text1"/>
                <w:sz w:val="22"/>
                <w:szCs w:val="22"/>
              </w:rPr>
              <w:t>小林　紀子</w:t>
            </w:r>
          </w:p>
        </w:tc>
      </w:tr>
      <w:tr w:rsidR="000E6904" w:rsidRPr="00FD7C84" w14:paraId="04E64258" w14:textId="77777777" w:rsidTr="00EB2AD1">
        <w:trPr>
          <w:trHeight w:val="541"/>
        </w:trPr>
        <w:tc>
          <w:tcPr>
            <w:tcW w:w="3060" w:type="dxa"/>
            <w:shd w:val="pct15" w:color="auto" w:fill="auto"/>
            <w:vAlign w:val="center"/>
          </w:tcPr>
          <w:p w14:paraId="30D34B6B" w14:textId="77777777" w:rsidR="00B90753" w:rsidRPr="00FD7C84" w:rsidRDefault="00B90753" w:rsidP="00B90753">
            <w:pPr>
              <w:tabs>
                <w:tab w:val="left" w:pos="8820"/>
              </w:tabs>
              <w:jc w:val="center"/>
              <w:rPr>
                <w:rFonts w:asciiTheme="majorEastAsia" w:eastAsiaTheme="majorEastAsia" w:hAnsiTheme="majorEastAsia"/>
                <w:sz w:val="22"/>
                <w:szCs w:val="22"/>
              </w:rPr>
            </w:pPr>
            <w:r w:rsidRPr="00FD7C84">
              <w:rPr>
                <w:rFonts w:asciiTheme="majorEastAsia" w:eastAsiaTheme="majorEastAsia" w:hAnsiTheme="majorEastAsia" w:hint="eastAsia"/>
                <w:sz w:val="22"/>
                <w:szCs w:val="22"/>
              </w:rPr>
              <w:t>虐待防止に関する担当者</w:t>
            </w:r>
          </w:p>
        </w:tc>
        <w:tc>
          <w:tcPr>
            <w:tcW w:w="3960" w:type="dxa"/>
            <w:vAlign w:val="center"/>
          </w:tcPr>
          <w:p w14:paraId="35011097" w14:textId="147DE046" w:rsidR="00B90753" w:rsidRPr="00FD7C84" w:rsidRDefault="000F1A4B" w:rsidP="00B90753">
            <w:pPr>
              <w:tabs>
                <w:tab w:val="left" w:pos="8820"/>
              </w:tabs>
              <w:rPr>
                <w:rFonts w:asciiTheme="majorEastAsia" w:eastAsiaTheme="majorEastAsia" w:hAnsiTheme="majorEastAsia"/>
                <w:sz w:val="22"/>
                <w:szCs w:val="22"/>
              </w:rPr>
            </w:pPr>
            <w:r w:rsidRPr="00FD7C84">
              <w:rPr>
                <w:rFonts w:asciiTheme="majorEastAsia" w:eastAsiaTheme="majorEastAsia" w:hAnsiTheme="majorEastAsia" w:hint="eastAsia"/>
                <w:sz w:val="22"/>
                <w:szCs w:val="22"/>
              </w:rPr>
              <w:t>計画作成：</w:t>
            </w:r>
            <w:r w:rsidR="002C51E8">
              <w:rPr>
                <w:rFonts w:asciiTheme="majorEastAsia" w:eastAsiaTheme="majorEastAsia" w:hAnsiTheme="majorEastAsia" w:hint="eastAsia"/>
                <w:sz w:val="22"/>
                <w:szCs w:val="22"/>
              </w:rPr>
              <w:t>細田亜矢</w:t>
            </w:r>
            <w:r w:rsidR="009D0B32" w:rsidRPr="00FD7C84">
              <w:rPr>
                <w:rFonts w:asciiTheme="majorEastAsia" w:eastAsiaTheme="majorEastAsia" w:hAnsiTheme="majorEastAsia" w:hint="eastAsia"/>
                <w:sz w:val="22"/>
                <w:szCs w:val="22"/>
              </w:rPr>
              <w:t>・田口亨</w:t>
            </w:r>
          </w:p>
        </w:tc>
      </w:tr>
    </w:tbl>
    <w:p w14:paraId="108BDEC2" w14:textId="77777777" w:rsidR="00B90753" w:rsidRPr="00FD7C84" w:rsidRDefault="00B90753">
      <w:pPr>
        <w:numPr>
          <w:ilvl w:val="0"/>
          <w:numId w:val="12"/>
        </w:numPr>
        <w:tabs>
          <w:tab w:val="left" w:pos="8820"/>
        </w:tabs>
        <w:rPr>
          <w:rFonts w:asciiTheme="majorEastAsia" w:eastAsiaTheme="majorEastAsia" w:hAnsiTheme="majorEastAsia"/>
          <w:sz w:val="22"/>
          <w:szCs w:val="22"/>
        </w:rPr>
      </w:pPr>
      <w:r w:rsidRPr="00FD7C84">
        <w:rPr>
          <w:rFonts w:asciiTheme="majorEastAsia" w:eastAsiaTheme="majorEastAsia" w:hAnsiTheme="majorEastAsia" w:hint="eastAsia"/>
          <w:sz w:val="22"/>
          <w:szCs w:val="22"/>
        </w:rPr>
        <w:lastRenderedPageBreak/>
        <w:t>成年後見制度の利用を支援します。</w:t>
      </w:r>
    </w:p>
    <w:p w14:paraId="60ED7DD2" w14:textId="77777777" w:rsidR="00B90753" w:rsidRPr="00FD7C84" w:rsidRDefault="00B90753">
      <w:pPr>
        <w:numPr>
          <w:ilvl w:val="0"/>
          <w:numId w:val="12"/>
        </w:numPr>
        <w:tabs>
          <w:tab w:val="left" w:pos="8820"/>
        </w:tabs>
        <w:rPr>
          <w:rFonts w:asciiTheme="majorEastAsia" w:eastAsiaTheme="majorEastAsia" w:hAnsiTheme="majorEastAsia"/>
          <w:sz w:val="22"/>
          <w:szCs w:val="22"/>
        </w:rPr>
      </w:pPr>
      <w:r w:rsidRPr="00FD7C84">
        <w:rPr>
          <w:rFonts w:asciiTheme="majorEastAsia" w:eastAsiaTheme="majorEastAsia" w:hAnsiTheme="majorEastAsia" w:hint="eastAsia"/>
          <w:sz w:val="22"/>
          <w:szCs w:val="22"/>
        </w:rPr>
        <w:t>苦情解決体制を整備しています。</w:t>
      </w:r>
    </w:p>
    <w:p w14:paraId="1200D279" w14:textId="77777777" w:rsidR="00B90753" w:rsidRPr="00FD7C84" w:rsidRDefault="00B90753">
      <w:pPr>
        <w:numPr>
          <w:ilvl w:val="0"/>
          <w:numId w:val="12"/>
        </w:numPr>
        <w:tabs>
          <w:tab w:val="left" w:pos="8820"/>
        </w:tabs>
        <w:rPr>
          <w:rFonts w:asciiTheme="majorEastAsia" w:eastAsiaTheme="majorEastAsia" w:hAnsiTheme="majorEastAsia"/>
          <w:sz w:val="22"/>
          <w:szCs w:val="22"/>
        </w:rPr>
      </w:pPr>
      <w:r w:rsidRPr="00FD7C84">
        <w:rPr>
          <w:rFonts w:asciiTheme="majorEastAsia" w:eastAsiaTheme="majorEastAsia" w:hAnsiTheme="majorEastAsia" w:hint="eastAsia"/>
          <w:sz w:val="22"/>
          <w:szCs w:val="22"/>
        </w:rPr>
        <w:t>従業者に対する虐待防止を啓発･普及するための研修を実施しています。</w:t>
      </w:r>
    </w:p>
    <w:p w14:paraId="44971A6A" w14:textId="77777777" w:rsidR="00B90753" w:rsidRPr="00FD7C84" w:rsidRDefault="00B90753">
      <w:pPr>
        <w:numPr>
          <w:ilvl w:val="0"/>
          <w:numId w:val="12"/>
        </w:numPr>
        <w:tabs>
          <w:tab w:val="left" w:pos="8820"/>
        </w:tabs>
        <w:rPr>
          <w:rFonts w:asciiTheme="majorEastAsia" w:eastAsiaTheme="majorEastAsia" w:hAnsiTheme="majorEastAsia"/>
          <w:sz w:val="22"/>
          <w:szCs w:val="22"/>
        </w:rPr>
      </w:pPr>
      <w:r w:rsidRPr="00FD7C84">
        <w:rPr>
          <w:rFonts w:asciiTheme="majorEastAsia" w:eastAsiaTheme="majorEastAsia" w:hAnsiTheme="majorEastAsia" w:hint="eastAsia"/>
          <w:sz w:val="22"/>
          <w:szCs w:val="22"/>
        </w:rPr>
        <w:t>虐待の防止のための対策を検討する委員会を設立します。</w:t>
      </w:r>
    </w:p>
    <w:p w14:paraId="73DD1FA8" w14:textId="77777777" w:rsidR="00B90753" w:rsidRPr="00FD7C84" w:rsidRDefault="00B90753">
      <w:pPr>
        <w:numPr>
          <w:ilvl w:val="0"/>
          <w:numId w:val="12"/>
        </w:numPr>
        <w:tabs>
          <w:tab w:val="left" w:pos="8820"/>
        </w:tabs>
        <w:rPr>
          <w:rFonts w:asciiTheme="majorEastAsia" w:eastAsiaTheme="majorEastAsia" w:hAnsiTheme="majorEastAsia"/>
          <w:sz w:val="22"/>
          <w:szCs w:val="22"/>
        </w:rPr>
      </w:pPr>
      <w:r w:rsidRPr="00FD7C84">
        <w:rPr>
          <w:rFonts w:asciiTheme="majorEastAsia" w:eastAsiaTheme="majorEastAsia" w:hAnsiTheme="majorEastAsia" w:hint="eastAsia"/>
          <w:sz w:val="22"/>
          <w:szCs w:val="22"/>
        </w:rPr>
        <w:t>虐待の防止のための指針を作成します。</w:t>
      </w:r>
    </w:p>
    <w:p w14:paraId="0514775B" w14:textId="72E5D78E" w:rsidR="00050E64" w:rsidRPr="00FD7C84" w:rsidRDefault="00050E64" w:rsidP="00B90753">
      <w:pPr>
        <w:rPr>
          <w:rFonts w:asciiTheme="majorEastAsia" w:eastAsiaTheme="majorEastAsia" w:hAnsiTheme="majorEastAsia"/>
          <w:sz w:val="22"/>
          <w:szCs w:val="22"/>
        </w:rPr>
      </w:pPr>
    </w:p>
    <w:p w14:paraId="5D8D435D" w14:textId="77777777" w:rsidR="00071260" w:rsidRPr="00FD7C84" w:rsidRDefault="00071260" w:rsidP="00071260">
      <w:pPr>
        <w:tabs>
          <w:tab w:val="left" w:pos="8820"/>
        </w:tabs>
        <w:rPr>
          <w:rFonts w:asciiTheme="majorEastAsia" w:eastAsiaTheme="majorEastAsia" w:hAnsiTheme="majorEastAsia"/>
          <w:sz w:val="22"/>
          <w:szCs w:val="22"/>
        </w:rPr>
      </w:pPr>
      <w:r w:rsidRPr="00FD7C84">
        <w:rPr>
          <w:rFonts w:asciiTheme="majorEastAsia" w:eastAsiaTheme="majorEastAsia" w:hAnsiTheme="majorEastAsia" w:hint="eastAsia"/>
          <w:sz w:val="22"/>
          <w:szCs w:val="22"/>
        </w:rPr>
        <w:t>８　身体拘束について</w:t>
      </w:r>
    </w:p>
    <w:p w14:paraId="0F5E4199" w14:textId="77777777" w:rsidR="00071260" w:rsidRPr="00FD7C84" w:rsidRDefault="00071260" w:rsidP="00071260">
      <w:pPr>
        <w:tabs>
          <w:tab w:val="left" w:pos="8820"/>
        </w:tabs>
        <w:spacing w:line="320" w:lineRule="exact"/>
        <w:ind w:leftChars="100" w:left="206" w:firstLineChars="100" w:firstLine="216"/>
        <w:rPr>
          <w:rFonts w:asciiTheme="majorEastAsia" w:eastAsiaTheme="majorEastAsia" w:hAnsiTheme="majorEastAsia"/>
          <w:sz w:val="22"/>
          <w:szCs w:val="22"/>
        </w:rPr>
      </w:pPr>
      <w:r w:rsidRPr="00FD7C84">
        <w:rPr>
          <w:rFonts w:asciiTheme="majorEastAsia" w:eastAsiaTheme="majorEastAsia" w:hAnsiTheme="majorEastAsia" w:hint="eastAsia"/>
          <w:sz w:val="22"/>
          <w:szCs w:val="22"/>
        </w:rPr>
        <w:t>事業者は、原則として利用者に対して身体拘束を行いません。ただし、自傷他害等のおそれがある場合など、利用者本人または他人の生命・身体に対して危険が及ぶことが考えられるときは、利用者に対して説明し同意を得た上で、次に掲げることに留意して、必要最小限の範囲内で行うことがあります。その場合は、身体拘束を行った日時、理由及び態様等についての記録を行います。</w:t>
      </w:r>
    </w:p>
    <w:p w14:paraId="2E0732E5" w14:textId="77777777" w:rsidR="00071260" w:rsidRPr="00FD7C84" w:rsidRDefault="00071260" w:rsidP="00071260">
      <w:pPr>
        <w:tabs>
          <w:tab w:val="left" w:pos="8820"/>
        </w:tabs>
        <w:spacing w:line="320" w:lineRule="exact"/>
        <w:ind w:leftChars="200" w:left="412"/>
        <w:rPr>
          <w:rFonts w:asciiTheme="majorEastAsia" w:eastAsiaTheme="majorEastAsia" w:hAnsiTheme="majorEastAsia"/>
          <w:sz w:val="22"/>
          <w:szCs w:val="22"/>
        </w:rPr>
      </w:pPr>
      <w:r w:rsidRPr="00FD7C84">
        <w:rPr>
          <w:rFonts w:asciiTheme="majorEastAsia" w:eastAsiaTheme="majorEastAsia" w:hAnsiTheme="majorEastAsia" w:hint="eastAsia"/>
          <w:sz w:val="22"/>
          <w:szCs w:val="22"/>
        </w:rPr>
        <w:t>また事業者として、身体拘束をなくしていくための取り組みを積極的に行います。</w:t>
      </w:r>
    </w:p>
    <w:p w14:paraId="4004A6FE" w14:textId="77777777" w:rsidR="00CB5393" w:rsidRDefault="00CB5393">
      <w:pPr>
        <w:numPr>
          <w:ilvl w:val="0"/>
          <w:numId w:val="17"/>
        </w:numPr>
        <w:tabs>
          <w:tab w:val="left" w:pos="8820"/>
        </w:tabs>
        <w:spacing w:line="320" w:lineRule="exact"/>
        <w:rPr>
          <w:rFonts w:asciiTheme="majorEastAsia" w:eastAsiaTheme="majorEastAsia" w:hAnsiTheme="majorEastAsia"/>
          <w:sz w:val="22"/>
          <w:szCs w:val="22"/>
        </w:rPr>
      </w:pPr>
    </w:p>
    <w:p w14:paraId="6F01C880" w14:textId="6E474A92" w:rsidR="00071260" w:rsidRPr="00FD7C84" w:rsidRDefault="00071260" w:rsidP="00CB5393">
      <w:pPr>
        <w:tabs>
          <w:tab w:val="left" w:pos="8820"/>
        </w:tabs>
        <w:spacing w:line="320" w:lineRule="exact"/>
        <w:ind w:left="440"/>
        <w:rPr>
          <w:rFonts w:asciiTheme="majorEastAsia" w:eastAsiaTheme="majorEastAsia" w:hAnsiTheme="majorEastAsia"/>
          <w:sz w:val="22"/>
          <w:szCs w:val="22"/>
        </w:rPr>
      </w:pPr>
      <w:r w:rsidRPr="00FD7C84">
        <w:rPr>
          <w:rFonts w:asciiTheme="majorEastAsia" w:eastAsiaTheme="majorEastAsia" w:hAnsiTheme="majorEastAsia" w:hint="eastAsia"/>
          <w:sz w:val="22"/>
          <w:szCs w:val="22"/>
        </w:rPr>
        <w:t>緊急性･･････直ちに身体拘束を行わなければ、利用者本人または他人の生命・身体に危</w:t>
      </w:r>
    </w:p>
    <w:p w14:paraId="3B8AB7F1" w14:textId="4515C3B5" w:rsidR="00071260" w:rsidRPr="00FD7C84" w:rsidRDefault="00071260" w:rsidP="00071260">
      <w:pPr>
        <w:tabs>
          <w:tab w:val="left" w:pos="8820"/>
        </w:tabs>
        <w:spacing w:line="320" w:lineRule="exact"/>
        <w:ind w:leftChars="900" w:left="1855"/>
        <w:rPr>
          <w:rFonts w:asciiTheme="majorEastAsia" w:eastAsiaTheme="majorEastAsia" w:hAnsiTheme="majorEastAsia"/>
          <w:sz w:val="22"/>
          <w:szCs w:val="22"/>
        </w:rPr>
      </w:pPr>
      <w:r w:rsidRPr="00FD7C84">
        <w:rPr>
          <w:rFonts w:asciiTheme="majorEastAsia" w:eastAsiaTheme="majorEastAsia" w:hAnsiTheme="majorEastAsia" w:hint="eastAsia"/>
          <w:sz w:val="22"/>
          <w:szCs w:val="22"/>
        </w:rPr>
        <w:t>険が及ぶことが考えられる場合に限ります。</w:t>
      </w:r>
    </w:p>
    <w:p w14:paraId="63D6732C" w14:textId="77777777" w:rsidR="00CB5393" w:rsidRDefault="00CB5393">
      <w:pPr>
        <w:numPr>
          <w:ilvl w:val="0"/>
          <w:numId w:val="17"/>
        </w:numPr>
        <w:tabs>
          <w:tab w:val="left" w:pos="8820"/>
        </w:tabs>
        <w:spacing w:line="320" w:lineRule="exact"/>
        <w:rPr>
          <w:rFonts w:asciiTheme="majorEastAsia" w:eastAsiaTheme="majorEastAsia" w:hAnsiTheme="majorEastAsia"/>
          <w:sz w:val="22"/>
          <w:szCs w:val="22"/>
        </w:rPr>
      </w:pPr>
    </w:p>
    <w:p w14:paraId="68F4E02C" w14:textId="05D1FCA8" w:rsidR="00071260" w:rsidRPr="00FD7C84" w:rsidRDefault="00071260" w:rsidP="00CB5393">
      <w:pPr>
        <w:tabs>
          <w:tab w:val="left" w:pos="8820"/>
        </w:tabs>
        <w:spacing w:line="320" w:lineRule="exact"/>
        <w:ind w:left="440"/>
        <w:rPr>
          <w:rFonts w:asciiTheme="majorEastAsia" w:eastAsiaTheme="majorEastAsia" w:hAnsiTheme="majorEastAsia"/>
          <w:sz w:val="22"/>
          <w:szCs w:val="22"/>
        </w:rPr>
      </w:pPr>
      <w:r w:rsidRPr="00FD7C84">
        <w:rPr>
          <w:rFonts w:asciiTheme="majorEastAsia" w:eastAsiaTheme="majorEastAsia" w:hAnsiTheme="majorEastAsia" w:hint="eastAsia"/>
          <w:sz w:val="22"/>
          <w:szCs w:val="22"/>
        </w:rPr>
        <w:t>非代替性････身体拘束以外に、利用者本人または他人の生命・身体に対して危険が及ぶ</w:t>
      </w:r>
    </w:p>
    <w:p w14:paraId="73F8A7F6" w14:textId="3275B6DC" w:rsidR="00071260" w:rsidRPr="00FD7C84" w:rsidRDefault="00071260" w:rsidP="00071260">
      <w:pPr>
        <w:tabs>
          <w:tab w:val="left" w:pos="8820"/>
        </w:tabs>
        <w:spacing w:line="320" w:lineRule="exact"/>
        <w:ind w:left="1814"/>
        <w:rPr>
          <w:rFonts w:asciiTheme="majorEastAsia" w:eastAsiaTheme="majorEastAsia" w:hAnsiTheme="majorEastAsia"/>
          <w:sz w:val="22"/>
          <w:szCs w:val="22"/>
        </w:rPr>
      </w:pPr>
      <w:r w:rsidRPr="00FD7C84">
        <w:rPr>
          <w:rFonts w:asciiTheme="majorEastAsia" w:eastAsiaTheme="majorEastAsia" w:hAnsiTheme="majorEastAsia" w:hint="eastAsia"/>
          <w:sz w:val="22"/>
          <w:szCs w:val="22"/>
        </w:rPr>
        <w:t>ことを防止することができない場合に限ります。</w:t>
      </w:r>
    </w:p>
    <w:p w14:paraId="5CC48936" w14:textId="77777777" w:rsidR="00CB5393" w:rsidRDefault="00CB5393">
      <w:pPr>
        <w:numPr>
          <w:ilvl w:val="0"/>
          <w:numId w:val="17"/>
        </w:numPr>
        <w:tabs>
          <w:tab w:val="left" w:pos="8820"/>
        </w:tabs>
        <w:spacing w:line="320" w:lineRule="exact"/>
        <w:rPr>
          <w:rFonts w:asciiTheme="majorEastAsia" w:eastAsiaTheme="majorEastAsia" w:hAnsiTheme="majorEastAsia"/>
          <w:sz w:val="22"/>
          <w:szCs w:val="22"/>
        </w:rPr>
      </w:pPr>
    </w:p>
    <w:p w14:paraId="2B6EBAB9" w14:textId="350D5D64" w:rsidR="00071260" w:rsidRPr="00FD7C84" w:rsidRDefault="00071260" w:rsidP="00CB5393">
      <w:pPr>
        <w:tabs>
          <w:tab w:val="left" w:pos="8820"/>
        </w:tabs>
        <w:spacing w:line="320" w:lineRule="exact"/>
        <w:ind w:left="440"/>
        <w:rPr>
          <w:rFonts w:asciiTheme="majorEastAsia" w:eastAsiaTheme="majorEastAsia" w:hAnsiTheme="majorEastAsia"/>
          <w:sz w:val="22"/>
          <w:szCs w:val="22"/>
        </w:rPr>
      </w:pPr>
      <w:r w:rsidRPr="00FD7C84">
        <w:rPr>
          <w:rFonts w:asciiTheme="majorEastAsia" w:eastAsiaTheme="majorEastAsia" w:hAnsiTheme="majorEastAsia" w:hint="eastAsia"/>
          <w:sz w:val="22"/>
          <w:szCs w:val="22"/>
        </w:rPr>
        <w:t>一時性･･････利用者本人または他人の生命・身体に対して危険が及ぶことがなくなった</w:t>
      </w:r>
    </w:p>
    <w:p w14:paraId="1BAB70C6" w14:textId="1548F86A" w:rsidR="00071260" w:rsidRDefault="00071260" w:rsidP="00071260">
      <w:pPr>
        <w:tabs>
          <w:tab w:val="left" w:pos="8820"/>
        </w:tabs>
        <w:spacing w:line="320" w:lineRule="exact"/>
        <w:ind w:left="1871"/>
        <w:rPr>
          <w:rFonts w:asciiTheme="majorEastAsia" w:eastAsiaTheme="majorEastAsia" w:hAnsiTheme="majorEastAsia"/>
          <w:sz w:val="22"/>
          <w:szCs w:val="22"/>
        </w:rPr>
      </w:pPr>
      <w:r w:rsidRPr="00FD7C84">
        <w:rPr>
          <w:rFonts w:asciiTheme="majorEastAsia" w:eastAsiaTheme="majorEastAsia" w:hAnsiTheme="majorEastAsia" w:hint="eastAsia"/>
          <w:sz w:val="22"/>
          <w:szCs w:val="22"/>
        </w:rPr>
        <w:t>場合は、直ちに身体拘束を解きます。</w:t>
      </w:r>
    </w:p>
    <w:tbl>
      <w:tblPr>
        <w:tblW w:w="0" w:type="auto"/>
        <w:tblInd w:w="10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060"/>
        <w:gridCol w:w="3960"/>
      </w:tblGrid>
      <w:tr w:rsidR="00D305C6" w:rsidRPr="00FD7C84" w14:paraId="4F72CE2C" w14:textId="77777777" w:rsidTr="002F19AD">
        <w:trPr>
          <w:trHeight w:val="541"/>
        </w:trPr>
        <w:tc>
          <w:tcPr>
            <w:tcW w:w="3060" w:type="dxa"/>
            <w:shd w:val="pct15" w:color="auto" w:fill="auto"/>
            <w:vAlign w:val="center"/>
          </w:tcPr>
          <w:p w14:paraId="58A8BDEA" w14:textId="55C4BB40" w:rsidR="00D305C6" w:rsidRPr="00D305C6" w:rsidRDefault="00D305C6" w:rsidP="002F19AD">
            <w:pPr>
              <w:tabs>
                <w:tab w:val="left" w:pos="8820"/>
              </w:tabs>
              <w:jc w:val="center"/>
              <w:rPr>
                <w:rFonts w:asciiTheme="majorEastAsia" w:eastAsiaTheme="majorEastAsia" w:hAnsiTheme="majorEastAsia"/>
                <w:sz w:val="22"/>
                <w:szCs w:val="22"/>
              </w:rPr>
            </w:pPr>
            <w:r w:rsidRPr="00D305C6">
              <w:rPr>
                <w:rFonts w:asciiTheme="majorEastAsia" w:eastAsiaTheme="majorEastAsia" w:hAnsiTheme="majorEastAsia" w:hint="eastAsia"/>
                <w:sz w:val="22"/>
                <w:szCs w:val="22"/>
              </w:rPr>
              <w:t>身体拘束担当者</w:t>
            </w:r>
          </w:p>
        </w:tc>
        <w:tc>
          <w:tcPr>
            <w:tcW w:w="3960" w:type="dxa"/>
            <w:vAlign w:val="center"/>
          </w:tcPr>
          <w:p w14:paraId="5C8AAF45" w14:textId="5A1707AB" w:rsidR="00D305C6" w:rsidRPr="00FD7C84" w:rsidRDefault="00D305C6" w:rsidP="002F19AD">
            <w:pPr>
              <w:tabs>
                <w:tab w:val="left" w:pos="8820"/>
              </w:tabs>
              <w:rPr>
                <w:rFonts w:asciiTheme="majorEastAsia" w:eastAsiaTheme="majorEastAsia" w:hAnsiTheme="majorEastAsia"/>
                <w:sz w:val="22"/>
                <w:szCs w:val="22"/>
              </w:rPr>
            </w:pPr>
            <w:r w:rsidRPr="00FD7C84">
              <w:rPr>
                <w:rFonts w:asciiTheme="majorEastAsia" w:eastAsiaTheme="majorEastAsia" w:hAnsiTheme="majorEastAsia" w:hint="eastAsia"/>
                <w:sz w:val="22"/>
                <w:szCs w:val="22"/>
              </w:rPr>
              <w:t>管理者：</w:t>
            </w:r>
            <w:r w:rsidR="002C51E8">
              <w:rPr>
                <w:rFonts w:asciiTheme="majorEastAsia" w:eastAsiaTheme="majorEastAsia" w:hAnsiTheme="majorEastAsia" w:hint="eastAsia"/>
                <w:sz w:val="22"/>
                <w:szCs w:val="22"/>
              </w:rPr>
              <w:t>小林紀子</w:t>
            </w:r>
            <w:r w:rsidR="002C51E8" w:rsidRPr="00FD7C84">
              <w:rPr>
                <w:rFonts w:asciiTheme="majorEastAsia" w:eastAsiaTheme="majorEastAsia" w:hAnsiTheme="majorEastAsia"/>
                <w:sz w:val="22"/>
                <w:szCs w:val="22"/>
              </w:rPr>
              <w:t xml:space="preserve"> </w:t>
            </w:r>
          </w:p>
        </w:tc>
      </w:tr>
    </w:tbl>
    <w:p w14:paraId="768B6ACD" w14:textId="77777777" w:rsidR="00071260" w:rsidRPr="00FD7C84" w:rsidRDefault="00071260" w:rsidP="00B90753">
      <w:pPr>
        <w:rPr>
          <w:rFonts w:asciiTheme="majorEastAsia" w:eastAsiaTheme="majorEastAsia" w:hAnsiTheme="majorEastAsia"/>
          <w:sz w:val="22"/>
          <w:szCs w:val="22"/>
        </w:rPr>
      </w:pPr>
    </w:p>
    <w:p w14:paraId="7D339354" w14:textId="61FFC229" w:rsidR="006B4B5B" w:rsidRPr="00FD7C84" w:rsidRDefault="00071260" w:rsidP="006B4B5B">
      <w:pPr>
        <w:rPr>
          <w:rFonts w:asciiTheme="majorEastAsia" w:eastAsiaTheme="majorEastAsia" w:hAnsiTheme="majorEastAsia"/>
          <w:sz w:val="22"/>
          <w:szCs w:val="22"/>
        </w:rPr>
      </w:pPr>
      <w:r w:rsidRPr="00FD7C84">
        <w:rPr>
          <w:rFonts w:asciiTheme="majorEastAsia" w:eastAsiaTheme="majorEastAsia" w:hAnsiTheme="majorEastAsia" w:hint="eastAsia"/>
          <w:sz w:val="22"/>
          <w:szCs w:val="22"/>
        </w:rPr>
        <w:t>９</w:t>
      </w:r>
      <w:r w:rsidR="006B4B5B" w:rsidRPr="00FD7C84">
        <w:rPr>
          <w:rFonts w:asciiTheme="majorEastAsia" w:eastAsiaTheme="majorEastAsia" w:hAnsiTheme="majorEastAsia" w:hint="eastAsia"/>
          <w:sz w:val="22"/>
          <w:szCs w:val="22"/>
        </w:rPr>
        <w:t xml:space="preserve">　秘密の保持と個人情報の保護について</w:t>
      </w:r>
    </w:p>
    <w:tbl>
      <w:tblPr>
        <w:tblW w:w="0" w:type="auto"/>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3780"/>
        <w:gridCol w:w="5284"/>
      </w:tblGrid>
      <w:tr w:rsidR="000E6904" w:rsidRPr="00FD7C84" w14:paraId="1CC4EF0B" w14:textId="77777777" w:rsidTr="00EB2AD1">
        <w:trPr>
          <w:trHeight w:val="514"/>
        </w:trPr>
        <w:tc>
          <w:tcPr>
            <w:tcW w:w="3780" w:type="dxa"/>
            <w:shd w:val="pct12" w:color="000000" w:fill="FFFFFF"/>
            <w:vAlign w:val="center"/>
          </w:tcPr>
          <w:p w14:paraId="3EA80357" w14:textId="77777777" w:rsidR="006B4B5B" w:rsidRPr="00FD7C84" w:rsidRDefault="006B4B5B" w:rsidP="006B4B5B">
            <w:pPr>
              <w:numPr>
                <w:ilvl w:val="0"/>
                <w:numId w:val="3"/>
              </w:numPr>
              <w:rPr>
                <w:rFonts w:asciiTheme="majorEastAsia" w:eastAsiaTheme="majorEastAsia" w:hAnsiTheme="majorEastAsia"/>
                <w:sz w:val="22"/>
                <w:szCs w:val="22"/>
              </w:rPr>
            </w:pPr>
            <w:r w:rsidRPr="00FD7C84">
              <w:rPr>
                <w:rFonts w:asciiTheme="majorEastAsia" w:eastAsiaTheme="majorEastAsia" w:hAnsiTheme="majorEastAsia" w:hint="eastAsia"/>
                <w:sz w:val="22"/>
                <w:szCs w:val="22"/>
              </w:rPr>
              <w:t>利用者及びその家族に関する秘密の保持について</w:t>
            </w:r>
          </w:p>
          <w:p w14:paraId="4E94E3F7" w14:textId="77777777" w:rsidR="006B4B5B" w:rsidRPr="00FD7C84" w:rsidRDefault="006B4B5B" w:rsidP="006B4B5B">
            <w:pPr>
              <w:rPr>
                <w:rFonts w:asciiTheme="majorEastAsia" w:eastAsiaTheme="majorEastAsia" w:hAnsiTheme="majorEastAsia"/>
                <w:sz w:val="22"/>
                <w:szCs w:val="22"/>
              </w:rPr>
            </w:pPr>
          </w:p>
        </w:tc>
        <w:tc>
          <w:tcPr>
            <w:tcW w:w="5284" w:type="dxa"/>
            <w:vAlign w:val="center"/>
          </w:tcPr>
          <w:p w14:paraId="40FA5FE2" w14:textId="77777777" w:rsidR="006B4B5B" w:rsidRPr="00FD7C84" w:rsidRDefault="006B4B5B" w:rsidP="006B4B5B">
            <w:pPr>
              <w:ind w:left="432" w:hangingChars="200" w:hanging="432"/>
              <w:rPr>
                <w:rFonts w:asciiTheme="majorEastAsia" w:eastAsiaTheme="majorEastAsia" w:hAnsiTheme="majorEastAsia"/>
                <w:sz w:val="22"/>
                <w:szCs w:val="22"/>
              </w:rPr>
            </w:pPr>
            <w:r w:rsidRPr="00FD7C84">
              <w:rPr>
                <w:rFonts w:asciiTheme="majorEastAsia" w:eastAsiaTheme="majorEastAsia" w:hAnsiTheme="majorEastAsia" w:hint="eastAsia"/>
                <w:sz w:val="22"/>
                <w:szCs w:val="22"/>
              </w:rPr>
              <w:t>ア　事業者は、利用者の個人情報について「個人情報の保護に関する法律」及び厚生労働省が策定した「医療・介護関係事業者における個人情報の適切な取扱いのためのガイドライン」を遵守し、適切な取扱いに努めるものとします。</w:t>
            </w:r>
          </w:p>
          <w:p w14:paraId="603D432E" w14:textId="77777777" w:rsidR="006B4B5B" w:rsidRPr="00FD7C84" w:rsidRDefault="006B4B5B" w:rsidP="006B4B5B">
            <w:pPr>
              <w:ind w:left="432" w:hangingChars="200" w:hanging="432"/>
              <w:rPr>
                <w:rFonts w:asciiTheme="majorEastAsia" w:eastAsiaTheme="majorEastAsia" w:hAnsiTheme="majorEastAsia"/>
                <w:sz w:val="22"/>
                <w:szCs w:val="22"/>
              </w:rPr>
            </w:pPr>
            <w:r w:rsidRPr="00FD7C84">
              <w:rPr>
                <w:rFonts w:asciiTheme="majorEastAsia" w:eastAsiaTheme="majorEastAsia" w:hAnsiTheme="majorEastAsia" w:hint="eastAsia"/>
                <w:sz w:val="22"/>
                <w:szCs w:val="22"/>
              </w:rPr>
              <w:t>イ　事業者及び事業者の使用する者（以下「従業者」という。）は、サービス提供をする上で知り得た利用者及びその家族の秘密を正当な理由なく、第三者に漏らしません。</w:t>
            </w:r>
          </w:p>
          <w:p w14:paraId="29473300" w14:textId="77777777" w:rsidR="006B4B5B" w:rsidRPr="00FD7C84" w:rsidRDefault="006B4B5B" w:rsidP="006B4B5B">
            <w:pPr>
              <w:ind w:left="432" w:hangingChars="200" w:hanging="432"/>
              <w:rPr>
                <w:rFonts w:asciiTheme="majorEastAsia" w:eastAsiaTheme="majorEastAsia" w:hAnsiTheme="majorEastAsia"/>
                <w:sz w:val="22"/>
                <w:szCs w:val="22"/>
              </w:rPr>
            </w:pPr>
            <w:r w:rsidRPr="00FD7C84">
              <w:rPr>
                <w:rFonts w:asciiTheme="majorEastAsia" w:eastAsiaTheme="majorEastAsia" w:hAnsiTheme="majorEastAsia" w:hint="eastAsia"/>
                <w:sz w:val="22"/>
                <w:szCs w:val="22"/>
              </w:rPr>
              <w:t>ウ　また、この秘密を保持する義務は、サービス提供契約が終了した後においても継続します。</w:t>
            </w:r>
          </w:p>
          <w:p w14:paraId="2B7C4112" w14:textId="77777777" w:rsidR="006B4B5B" w:rsidRPr="00FD7C84" w:rsidRDefault="006B4B5B" w:rsidP="006B4B5B">
            <w:pPr>
              <w:ind w:left="432" w:hangingChars="200" w:hanging="432"/>
              <w:rPr>
                <w:rFonts w:asciiTheme="majorEastAsia" w:eastAsiaTheme="majorEastAsia" w:hAnsiTheme="majorEastAsia"/>
                <w:sz w:val="22"/>
                <w:szCs w:val="22"/>
              </w:rPr>
            </w:pPr>
            <w:r w:rsidRPr="00FD7C84">
              <w:rPr>
                <w:rFonts w:asciiTheme="majorEastAsia" w:eastAsiaTheme="majorEastAsia" w:hAnsiTheme="majorEastAsia" w:hint="eastAsia"/>
                <w:sz w:val="22"/>
                <w:szCs w:val="22"/>
              </w:rPr>
              <w:t>エ　事業者は、従業者に、業務上知り得た利用者又はその家族の秘密を保持させるため、従業者である期間及び従業者でなくなった後においても、その秘密を保持するべき旨を、従業者との雇用契約の内容とします。</w:t>
            </w:r>
          </w:p>
          <w:p w14:paraId="58D9209C" w14:textId="77777777" w:rsidR="006B4B5B" w:rsidRPr="00FD7C84" w:rsidRDefault="006B4B5B" w:rsidP="006B4B5B">
            <w:pPr>
              <w:spacing w:line="20" w:lineRule="exact"/>
              <w:rPr>
                <w:rFonts w:asciiTheme="majorEastAsia" w:eastAsiaTheme="majorEastAsia" w:hAnsiTheme="majorEastAsia"/>
                <w:sz w:val="22"/>
                <w:szCs w:val="22"/>
              </w:rPr>
            </w:pPr>
          </w:p>
        </w:tc>
      </w:tr>
      <w:tr w:rsidR="000E6904" w:rsidRPr="00FD7C84" w14:paraId="771205F8" w14:textId="77777777" w:rsidTr="00EB2AD1">
        <w:trPr>
          <w:trHeight w:val="1740"/>
        </w:trPr>
        <w:tc>
          <w:tcPr>
            <w:tcW w:w="3780" w:type="dxa"/>
            <w:shd w:val="pct12" w:color="000000" w:fill="FFFFFF"/>
            <w:vAlign w:val="center"/>
          </w:tcPr>
          <w:p w14:paraId="4A1341D3" w14:textId="77777777" w:rsidR="006B4B5B" w:rsidRPr="00FD7C84" w:rsidRDefault="006B4B5B" w:rsidP="006B4B5B">
            <w:pPr>
              <w:numPr>
                <w:ilvl w:val="0"/>
                <w:numId w:val="3"/>
              </w:numPr>
              <w:rPr>
                <w:rFonts w:asciiTheme="majorEastAsia" w:eastAsiaTheme="majorEastAsia" w:hAnsiTheme="majorEastAsia"/>
                <w:sz w:val="22"/>
                <w:szCs w:val="22"/>
              </w:rPr>
            </w:pPr>
            <w:r w:rsidRPr="00FD7C84">
              <w:rPr>
                <w:rFonts w:asciiTheme="majorEastAsia" w:eastAsiaTheme="majorEastAsia" w:hAnsiTheme="majorEastAsia" w:hint="eastAsia"/>
                <w:sz w:val="22"/>
                <w:szCs w:val="22"/>
              </w:rPr>
              <w:lastRenderedPageBreak/>
              <w:t>個人情報の保護について</w:t>
            </w:r>
          </w:p>
          <w:p w14:paraId="5FD12AC5" w14:textId="77777777" w:rsidR="006B4B5B" w:rsidRPr="00FD7C84" w:rsidRDefault="006B4B5B" w:rsidP="006B4B5B">
            <w:pPr>
              <w:rPr>
                <w:rFonts w:asciiTheme="majorEastAsia" w:eastAsiaTheme="majorEastAsia" w:hAnsiTheme="majorEastAsia"/>
                <w:sz w:val="22"/>
                <w:szCs w:val="22"/>
              </w:rPr>
            </w:pPr>
          </w:p>
        </w:tc>
        <w:tc>
          <w:tcPr>
            <w:tcW w:w="5284" w:type="dxa"/>
            <w:vAlign w:val="center"/>
          </w:tcPr>
          <w:p w14:paraId="7662AFB7" w14:textId="77777777" w:rsidR="006B4B5B" w:rsidRPr="00FD7C84" w:rsidRDefault="006B4B5B" w:rsidP="006B4B5B">
            <w:pPr>
              <w:ind w:left="432" w:hangingChars="200" w:hanging="432"/>
              <w:rPr>
                <w:rFonts w:asciiTheme="majorEastAsia" w:eastAsiaTheme="majorEastAsia" w:hAnsiTheme="majorEastAsia"/>
                <w:sz w:val="22"/>
                <w:szCs w:val="22"/>
              </w:rPr>
            </w:pPr>
            <w:r w:rsidRPr="00FD7C84">
              <w:rPr>
                <w:rFonts w:asciiTheme="majorEastAsia" w:eastAsiaTheme="majorEastAsia" w:hAnsiTheme="majorEastAsia" w:hint="eastAsia"/>
                <w:sz w:val="22"/>
                <w:szCs w:val="22"/>
              </w:rPr>
              <w:t>ア　事業者は、利用者から予め文書で同意を得ない限り、サービス担当者会議等において、利用者の個人情報を用いません。また、利用者の家族の個人情報についても、予め文書で同意を得ない限り、サービス担当者会議等で利用者の家族の個人情報を用いません。</w:t>
            </w:r>
          </w:p>
          <w:p w14:paraId="42FBEBC1" w14:textId="77777777" w:rsidR="006B4B5B" w:rsidRPr="00FD7C84" w:rsidRDefault="006B4B5B" w:rsidP="006B4B5B">
            <w:pPr>
              <w:ind w:left="432" w:hangingChars="200" w:hanging="432"/>
              <w:rPr>
                <w:rFonts w:asciiTheme="majorEastAsia" w:eastAsiaTheme="majorEastAsia" w:hAnsiTheme="majorEastAsia"/>
                <w:sz w:val="22"/>
                <w:szCs w:val="22"/>
              </w:rPr>
            </w:pPr>
            <w:r w:rsidRPr="00FD7C84">
              <w:rPr>
                <w:rFonts w:asciiTheme="majorEastAsia" w:eastAsiaTheme="majorEastAsia" w:hAnsiTheme="majorEastAsia" w:hint="eastAsia"/>
                <w:sz w:val="22"/>
                <w:szCs w:val="22"/>
              </w:rPr>
              <w:t>イ　事業者は、利用者及びその家族に関する個人情報が含まれる記録物（紙によるものの他、電磁的記録を含む。）については、善良な管理者の注意をもって管理し、また処分の際にも第三者への漏洩を防止するものとします。</w:t>
            </w:r>
          </w:p>
          <w:p w14:paraId="559010B8" w14:textId="77777777" w:rsidR="006B4B5B" w:rsidRPr="00FD7C84" w:rsidRDefault="006B4B5B" w:rsidP="006B4B5B">
            <w:pPr>
              <w:ind w:left="432" w:hangingChars="200" w:hanging="432"/>
              <w:rPr>
                <w:rFonts w:asciiTheme="majorEastAsia" w:eastAsiaTheme="majorEastAsia" w:hAnsiTheme="majorEastAsia"/>
                <w:sz w:val="22"/>
                <w:szCs w:val="22"/>
              </w:rPr>
            </w:pPr>
            <w:r w:rsidRPr="00FD7C84">
              <w:rPr>
                <w:rFonts w:asciiTheme="majorEastAsia" w:eastAsiaTheme="majorEastAsia" w:hAnsiTheme="majorEastAsia" w:hint="eastAsia"/>
                <w:sz w:val="22"/>
                <w:szCs w:val="22"/>
              </w:rPr>
              <w:t>ウ　事業者が管理する情報については、利用者の求めに応じてその内容を開示することとし、開示の結果、情報の訂正、追加又は削除を求められた場合は、遅滞なく調査を行い、利用目的の達成に必要な範囲内で訂正等を行うものとします。(開示に際して複写料などが必要な場合は利用者の負担となります。)</w:t>
            </w:r>
          </w:p>
          <w:p w14:paraId="12DE593C" w14:textId="77777777" w:rsidR="006B4B5B" w:rsidRPr="00FD7C84" w:rsidRDefault="006B4B5B" w:rsidP="006B4B5B">
            <w:pPr>
              <w:spacing w:line="20" w:lineRule="exact"/>
              <w:rPr>
                <w:rFonts w:asciiTheme="majorEastAsia" w:eastAsiaTheme="majorEastAsia" w:hAnsiTheme="majorEastAsia"/>
                <w:sz w:val="22"/>
                <w:szCs w:val="22"/>
              </w:rPr>
            </w:pPr>
          </w:p>
        </w:tc>
      </w:tr>
    </w:tbl>
    <w:p w14:paraId="097BFD9F" w14:textId="77777777" w:rsidR="00254503" w:rsidRPr="00FD7C84" w:rsidRDefault="00254503" w:rsidP="00192C4D">
      <w:pPr>
        <w:pStyle w:val="a3"/>
        <w:tabs>
          <w:tab w:val="clear" w:pos="4252"/>
          <w:tab w:val="clear" w:pos="8504"/>
        </w:tabs>
        <w:snapToGrid/>
        <w:rPr>
          <w:rFonts w:asciiTheme="majorEastAsia" w:eastAsiaTheme="majorEastAsia" w:hAnsiTheme="majorEastAsia"/>
          <w:sz w:val="22"/>
          <w:szCs w:val="22"/>
        </w:rPr>
      </w:pPr>
    </w:p>
    <w:p w14:paraId="74BD806B" w14:textId="3F9932EF" w:rsidR="006B4B5B" w:rsidRPr="00FD7C84" w:rsidRDefault="00071260" w:rsidP="006B4B5B">
      <w:pPr>
        <w:rPr>
          <w:rFonts w:asciiTheme="majorEastAsia" w:eastAsiaTheme="majorEastAsia" w:hAnsiTheme="majorEastAsia"/>
          <w:sz w:val="22"/>
          <w:szCs w:val="22"/>
        </w:rPr>
      </w:pPr>
      <w:r w:rsidRPr="00FD7C84">
        <w:rPr>
          <w:rFonts w:asciiTheme="majorEastAsia" w:eastAsiaTheme="majorEastAsia" w:hAnsiTheme="majorEastAsia" w:hint="eastAsia"/>
          <w:sz w:val="22"/>
          <w:szCs w:val="22"/>
        </w:rPr>
        <w:t>10</w:t>
      </w:r>
      <w:r w:rsidR="006B4B5B" w:rsidRPr="00FD7C84">
        <w:rPr>
          <w:rFonts w:asciiTheme="majorEastAsia" w:eastAsiaTheme="majorEastAsia" w:hAnsiTheme="majorEastAsia" w:hint="eastAsia"/>
          <w:sz w:val="22"/>
          <w:szCs w:val="22"/>
        </w:rPr>
        <w:t xml:space="preserve">　緊急時の対応について</w:t>
      </w:r>
    </w:p>
    <w:p w14:paraId="24F489E6" w14:textId="77777777" w:rsidR="006B4B5B" w:rsidRPr="00FD7C84" w:rsidRDefault="006B4B5B" w:rsidP="006B4B5B">
      <w:pPr>
        <w:ind w:left="206" w:firstLineChars="99" w:firstLine="214"/>
        <w:rPr>
          <w:rFonts w:asciiTheme="majorEastAsia" w:eastAsiaTheme="majorEastAsia" w:hAnsiTheme="majorEastAsia"/>
          <w:sz w:val="22"/>
          <w:szCs w:val="22"/>
        </w:rPr>
      </w:pPr>
      <w:r w:rsidRPr="00FD7C84">
        <w:rPr>
          <w:rFonts w:asciiTheme="majorEastAsia" w:eastAsiaTheme="majorEastAsia" w:hAnsiTheme="majorEastAsia" w:hint="eastAsia"/>
          <w:sz w:val="22"/>
          <w:szCs w:val="22"/>
        </w:rPr>
        <w:t>サービス提供中に、利用者</w:t>
      </w:r>
      <w:r w:rsidRPr="00FD7C84">
        <w:rPr>
          <w:rFonts w:asciiTheme="majorEastAsia" w:eastAsiaTheme="majorEastAsia" w:hAnsiTheme="majorEastAsia"/>
          <w:sz w:val="22"/>
          <w:szCs w:val="22"/>
        </w:rPr>
        <w:t>に病状の急変が生じた場合その他必要な場合は、速やかに主治の医師への連絡を行う等の必要な措置を講じ</w:t>
      </w:r>
      <w:r w:rsidRPr="00FD7C84">
        <w:rPr>
          <w:rFonts w:asciiTheme="majorEastAsia" w:eastAsiaTheme="majorEastAsia" w:hAnsiTheme="majorEastAsia" w:hint="eastAsia"/>
          <w:sz w:val="22"/>
          <w:szCs w:val="22"/>
        </w:rPr>
        <w:t>るとともに、利用者が予め指定する連絡先にも連絡します。</w:t>
      </w:r>
    </w:p>
    <w:p w14:paraId="4FF95E4D" w14:textId="77777777" w:rsidR="00372BD2" w:rsidRPr="00FD7C84" w:rsidRDefault="00372BD2" w:rsidP="00192C4D">
      <w:pPr>
        <w:rPr>
          <w:rFonts w:asciiTheme="majorEastAsia" w:eastAsiaTheme="majorEastAsia" w:hAnsiTheme="majorEastAsia"/>
          <w:sz w:val="22"/>
          <w:szCs w:val="22"/>
        </w:rPr>
      </w:pPr>
    </w:p>
    <w:p w14:paraId="2CA3A2B0" w14:textId="0C9E4B4B" w:rsidR="006B4B5B" w:rsidRPr="00FD7C84" w:rsidRDefault="006B4B5B" w:rsidP="006B4B5B">
      <w:pPr>
        <w:rPr>
          <w:rFonts w:asciiTheme="majorEastAsia" w:eastAsiaTheme="majorEastAsia" w:hAnsiTheme="majorEastAsia"/>
          <w:sz w:val="22"/>
          <w:szCs w:val="22"/>
        </w:rPr>
      </w:pPr>
      <w:r w:rsidRPr="00FD7C84">
        <w:rPr>
          <w:rFonts w:asciiTheme="majorEastAsia" w:eastAsiaTheme="majorEastAsia" w:hAnsiTheme="majorEastAsia" w:hint="eastAsia"/>
          <w:sz w:val="22"/>
          <w:szCs w:val="22"/>
        </w:rPr>
        <w:t>1</w:t>
      </w:r>
      <w:r w:rsidR="00071260" w:rsidRPr="00FD7C84">
        <w:rPr>
          <w:rFonts w:asciiTheme="majorEastAsia" w:eastAsiaTheme="majorEastAsia" w:hAnsiTheme="majorEastAsia"/>
          <w:sz w:val="22"/>
          <w:szCs w:val="22"/>
        </w:rPr>
        <w:t>1</w:t>
      </w:r>
      <w:r w:rsidRPr="00FD7C84">
        <w:rPr>
          <w:rFonts w:asciiTheme="majorEastAsia" w:eastAsiaTheme="majorEastAsia" w:hAnsiTheme="majorEastAsia" w:hint="eastAsia"/>
          <w:sz w:val="22"/>
          <w:szCs w:val="22"/>
        </w:rPr>
        <w:t xml:space="preserve">　事故発生時の対応方法について</w:t>
      </w:r>
    </w:p>
    <w:p w14:paraId="1CA5174D" w14:textId="77777777" w:rsidR="006B4B5B" w:rsidRPr="00FD7C84" w:rsidRDefault="006B4B5B" w:rsidP="006B4B5B">
      <w:pPr>
        <w:ind w:leftChars="100" w:left="206" w:firstLineChars="100" w:firstLine="216"/>
        <w:rPr>
          <w:rFonts w:asciiTheme="majorEastAsia" w:eastAsiaTheme="majorEastAsia" w:hAnsiTheme="majorEastAsia"/>
          <w:sz w:val="22"/>
          <w:szCs w:val="22"/>
        </w:rPr>
      </w:pPr>
      <w:r w:rsidRPr="00FD7C84">
        <w:rPr>
          <w:rFonts w:asciiTheme="majorEastAsia" w:eastAsiaTheme="majorEastAsia" w:hAnsiTheme="majorEastAsia" w:hint="eastAsia"/>
          <w:sz w:val="22"/>
          <w:szCs w:val="22"/>
        </w:rPr>
        <w:t>利用者</w:t>
      </w:r>
      <w:r w:rsidRPr="00FD7C84">
        <w:rPr>
          <w:rFonts w:asciiTheme="majorEastAsia" w:eastAsiaTheme="majorEastAsia" w:hAnsiTheme="majorEastAsia"/>
          <w:sz w:val="22"/>
          <w:szCs w:val="22"/>
        </w:rPr>
        <w:t>に対する</w:t>
      </w:r>
      <w:r w:rsidR="00EB2AD1" w:rsidRPr="00FD7C84">
        <w:rPr>
          <w:rFonts w:asciiTheme="majorEastAsia" w:eastAsiaTheme="majorEastAsia" w:hAnsiTheme="majorEastAsia" w:hint="eastAsia"/>
          <w:sz w:val="22"/>
          <w:szCs w:val="22"/>
        </w:rPr>
        <w:t>指定定期巡回・随時対応型訪問介護看護</w:t>
      </w:r>
      <w:r w:rsidRPr="00FD7C84">
        <w:rPr>
          <w:rFonts w:asciiTheme="majorEastAsia" w:eastAsiaTheme="majorEastAsia" w:hAnsiTheme="majorEastAsia"/>
          <w:sz w:val="22"/>
          <w:szCs w:val="22"/>
        </w:rPr>
        <w:t>の提供により事故が発生した場合は、市</w:t>
      </w:r>
      <w:r w:rsidRPr="00FD7C84">
        <w:rPr>
          <w:rFonts w:asciiTheme="majorEastAsia" w:eastAsiaTheme="majorEastAsia" w:hAnsiTheme="majorEastAsia" w:hint="eastAsia"/>
          <w:sz w:val="22"/>
          <w:szCs w:val="22"/>
        </w:rPr>
        <w:t>区</w:t>
      </w:r>
      <w:r w:rsidRPr="00FD7C84">
        <w:rPr>
          <w:rFonts w:asciiTheme="majorEastAsia" w:eastAsiaTheme="majorEastAsia" w:hAnsiTheme="majorEastAsia"/>
          <w:sz w:val="22"/>
          <w:szCs w:val="22"/>
        </w:rPr>
        <w:t>町村、利用者の家族、利用者に係る居宅介護支援事業者等に連絡を行うとともに、必要な措置を講じ</w:t>
      </w:r>
      <w:r w:rsidRPr="00FD7C84">
        <w:rPr>
          <w:rFonts w:asciiTheme="majorEastAsia" w:eastAsiaTheme="majorEastAsia" w:hAnsiTheme="majorEastAsia" w:hint="eastAsia"/>
          <w:sz w:val="22"/>
          <w:szCs w:val="22"/>
        </w:rPr>
        <w:t>ます</w:t>
      </w:r>
      <w:r w:rsidRPr="00FD7C84">
        <w:rPr>
          <w:rFonts w:asciiTheme="majorEastAsia" w:eastAsiaTheme="majorEastAsia" w:hAnsiTheme="majorEastAsia"/>
          <w:sz w:val="22"/>
          <w:szCs w:val="22"/>
        </w:rPr>
        <w:t>。</w:t>
      </w:r>
    </w:p>
    <w:p w14:paraId="12C4DD83" w14:textId="0FF5439C" w:rsidR="004F4E86" w:rsidRPr="00FD7C84" w:rsidRDefault="006B4B5B" w:rsidP="00050F73">
      <w:pPr>
        <w:ind w:leftChars="100" w:left="206" w:firstLineChars="100" w:firstLine="216"/>
        <w:rPr>
          <w:rFonts w:asciiTheme="majorEastAsia" w:eastAsiaTheme="majorEastAsia" w:hAnsiTheme="majorEastAsia"/>
          <w:sz w:val="22"/>
          <w:szCs w:val="22"/>
        </w:rPr>
      </w:pPr>
      <w:r w:rsidRPr="00FD7C84">
        <w:rPr>
          <w:rFonts w:asciiTheme="majorEastAsia" w:eastAsiaTheme="majorEastAsia" w:hAnsiTheme="majorEastAsia" w:hint="eastAsia"/>
          <w:sz w:val="22"/>
          <w:szCs w:val="22"/>
        </w:rPr>
        <w:t>また、利用者</w:t>
      </w:r>
      <w:r w:rsidRPr="00FD7C84">
        <w:rPr>
          <w:rFonts w:asciiTheme="majorEastAsia" w:eastAsiaTheme="majorEastAsia" w:hAnsiTheme="majorEastAsia"/>
          <w:sz w:val="22"/>
          <w:szCs w:val="22"/>
        </w:rPr>
        <w:t>に対する</w:t>
      </w:r>
      <w:r w:rsidR="00EB2AD1" w:rsidRPr="00FD7C84">
        <w:rPr>
          <w:rFonts w:asciiTheme="majorEastAsia" w:eastAsiaTheme="majorEastAsia" w:hAnsiTheme="majorEastAsia" w:hint="eastAsia"/>
          <w:sz w:val="22"/>
          <w:szCs w:val="22"/>
        </w:rPr>
        <w:t>指定定期巡回・随時対応型訪問介護看護</w:t>
      </w:r>
      <w:r w:rsidRPr="00FD7C84">
        <w:rPr>
          <w:rFonts w:asciiTheme="majorEastAsia" w:eastAsiaTheme="majorEastAsia" w:hAnsiTheme="majorEastAsia"/>
          <w:sz w:val="22"/>
          <w:szCs w:val="22"/>
        </w:rPr>
        <w:t>の提供により賠償すべき事故が発生した場合は、損害賠償を速やかに行</w:t>
      </w:r>
      <w:r w:rsidRPr="00FD7C84">
        <w:rPr>
          <w:rFonts w:asciiTheme="majorEastAsia" w:eastAsiaTheme="majorEastAsia" w:hAnsiTheme="majorEastAsia" w:hint="eastAsia"/>
          <w:sz w:val="22"/>
          <w:szCs w:val="22"/>
        </w:rPr>
        <w:t>います</w:t>
      </w:r>
      <w:r w:rsidRPr="00FD7C84">
        <w:rPr>
          <w:rFonts w:asciiTheme="majorEastAsia" w:eastAsiaTheme="majorEastAsia" w:hAnsiTheme="majorEastAsia"/>
          <w:sz w:val="22"/>
          <w:szCs w:val="22"/>
        </w:rPr>
        <w:t>。</w:t>
      </w:r>
    </w:p>
    <w:p w14:paraId="73E2A485" w14:textId="1248C7D3" w:rsidR="0035731A" w:rsidRPr="00FD7C84" w:rsidRDefault="0035731A" w:rsidP="000866CC">
      <w:pPr>
        <w:rPr>
          <w:rFonts w:asciiTheme="majorEastAsia" w:eastAsiaTheme="majorEastAsia" w:hAnsiTheme="majorEastAsia"/>
          <w:sz w:val="22"/>
          <w:szCs w:val="22"/>
        </w:rPr>
      </w:pPr>
    </w:p>
    <w:p w14:paraId="58CE7E79" w14:textId="3E52F927" w:rsidR="006B4B5B" w:rsidRPr="00FD7C84" w:rsidRDefault="006B4B5B" w:rsidP="006B4B5B">
      <w:pPr>
        <w:rPr>
          <w:rFonts w:asciiTheme="majorEastAsia" w:eastAsiaTheme="majorEastAsia" w:hAnsiTheme="majorEastAsia"/>
          <w:sz w:val="22"/>
          <w:szCs w:val="22"/>
        </w:rPr>
      </w:pPr>
      <w:r w:rsidRPr="00FD7C84">
        <w:rPr>
          <w:rFonts w:asciiTheme="majorEastAsia" w:eastAsiaTheme="majorEastAsia" w:hAnsiTheme="majorEastAsia" w:hint="eastAsia"/>
          <w:sz w:val="22"/>
          <w:szCs w:val="22"/>
        </w:rPr>
        <w:t>1</w:t>
      </w:r>
      <w:r w:rsidR="00071260" w:rsidRPr="00FD7C84">
        <w:rPr>
          <w:rFonts w:asciiTheme="majorEastAsia" w:eastAsiaTheme="majorEastAsia" w:hAnsiTheme="majorEastAsia"/>
          <w:sz w:val="22"/>
          <w:szCs w:val="22"/>
        </w:rPr>
        <w:t>2</w:t>
      </w:r>
      <w:r w:rsidRPr="00FD7C84">
        <w:rPr>
          <w:rFonts w:asciiTheme="majorEastAsia" w:eastAsiaTheme="majorEastAsia" w:hAnsiTheme="majorEastAsia" w:hint="eastAsia"/>
          <w:sz w:val="22"/>
          <w:szCs w:val="22"/>
        </w:rPr>
        <w:t xml:space="preserve">　身分証携行義務</w:t>
      </w:r>
    </w:p>
    <w:p w14:paraId="04D6C10D" w14:textId="77777777" w:rsidR="006B4B5B" w:rsidRPr="00FD7C84" w:rsidRDefault="006B4B5B" w:rsidP="00866CB4">
      <w:pPr>
        <w:ind w:leftChars="200" w:left="412"/>
        <w:rPr>
          <w:rFonts w:asciiTheme="majorEastAsia" w:eastAsiaTheme="majorEastAsia" w:hAnsiTheme="majorEastAsia"/>
          <w:sz w:val="22"/>
          <w:szCs w:val="22"/>
        </w:rPr>
      </w:pPr>
      <w:r w:rsidRPr="00FD7C84">
        <w:rPr>
          <w:rFonts w:asciiTheme="majorEastAsia" w:eastAsiaTheme="majorEastAsia" w:hAnsiTheme="majorEastAsia" w:hint="eastAsia"/>
          <w:sz w:val="22"/>
          <w:szCs w:val="22"/>
        </w:rPr>
        <w:t>訪問介護員等は、常に身分証を携行し、初回訪問時及び利用者又は利用者の家族から提示を求められた時は、いつでも身分証を提示します。</w:t>
      </w:r>
    </w:p>
    <w:p w14:paraId="73FA2F23" w14:textId="77777777" w:rsidR="00A41EC9" w:rsidRPr="00FD7C84" w:rsidRDefault="00A41EC9" w:rsidP="00CC58B5">
      <w:pPr>
        <w:tabs>
          <w:tab w:val="left" w:pos="8820"/>
        </w:tabs>
        <w:rPr>
          <w:rFonts w:asciiTheme="majorEastAsia" w:eastAsiaTheme="majorEastAsia" w:hAnsiTheme="majorEastAsia"/>
          <w:sz w:val="22"/>
          <w:szCs w:val="22"/>
        </w:rPr>
      </w:pPr>
    </w:p>
    <w:p w14:paraId="5FEF428E" w14:textId="2E032D54" w:rsidR="007833B7" w:rsidRPr="00FD7C84" w:rsidRDefault="007833B7" w:rsidP="007833B7">
      <w:pPr>
        <w:rPr>
          <w:rFonts w:asciiTheme="majorEastAsia" w:eastAsiaTheme="majorEastAsia" w:hAnsiTheme="majorEastAsia"/>
          <w:sz w:val="22"/>
          <w:szCs w:val="22"/>
        </w:rPr>
      </w:pPr>
      <w:r w:rsidRPr="00FD7C84">
        <w:rPr>
          <w:rFonts w:asciiTheme="majorEastAsia" w:eastAsiaTheme="majorEastAsia" w:hAnsiTheme="majorEastAsia" w:hint="eastAsia"/>
          <w:sz w:val="22"/>
          <w:szCs w:val="22"/>
        </w:rPr>
        <w:t>1</w:t>
      </w:r>
      <w:r w:rsidR="00071260" w:rsidRPr="00FD7C84">
        <w:rPr>
          <w:rFonts w:asciiTheme="majorEastAsia" w:eastAsiaTheme="majorEastAsia" w:hAnsiTheme="majorEastAsia"/>
          <w:sz w:val="22"/>
          <w:szCs w:val="22"/>
        </w:rPr>
        <w:t>3</w:t>
      </w:r>
      <w:r w:rsidRPr="00FD7C84">
        <w:rPr>
          <w:rFonts w:asciiTheme="majorEastAsia" w:eastAsiaTheme="majorEastAsia" w:hAnsiTheme="majorEastAsia" w:hint="eastAsia"/>
          <w:sz w:val="22"/>
          <w:szCs w:val="22"/>
        </w:rPr>
        <w:t xml:space="preserve">　心身の状況の把握</w:t>
      </w:r>
    </w:p>
    <w:p w14:paraId="78D930B4" w14:textId="77777777" w:rsidR="007833B7" w:rsidRPr="00FD7C84" w:rsidRDefault="007833B7" w:rsidP="00866CB4">
      <w:pPr>
        <w:ind w:leftChars="200" w:left="412"/>
        <w:rPr>
          <w:rFonts w:asciiTheme="majorEastAsia" w:eastAsiaTheme="majorEastAsia" w:hAnsiTheme="majorEastAsia"/>
          <w:sz w:val="22"/>
          <w:szCs w:val="22"/>
        </w:rPr>
      </w:pPr>
      <w:r w:rsidRPr="00FD7C84">
        <w:rPr>
          <w:rFonts w:asciiTheme="majorEastAsia" w:eastAsiaTheme="majorEastAsia" w:hAnsiTheme="majorEastAsia" w:hint="eastAsia"/>
          <w:sz w:val="22"/>
          <w:szCs w:val="22"/>
        </w:rPr>
        <w:t>指定定期巡回・随時対応型訪問介護看護</w:t>
      </w:r>
      <w:r w:rsidRPr="00FD7C84">
        <w:rPr>
          <w:rFonts w:asciiTheme="majorEastAsia" w:eastAsiaTheme="majorEastAsia" w:hAnsiTheme="majorEastAsia"/>
          <w:sz w:val="22"/>
          <w:szCs w:val="22"/>
        </w:rPr>
        <w:t>の提供に</w:t>
      </w:r>
      <w:r w:rsidRPr="00FD7C84">
        <w:rPr>
          <w:rFonts w:asciiTheme="majorEastAsia" w:eastAsiaTheme="majorEastAsia" w:hAnsiTheme="majorEastAsia" w:hint="eastAsia"/>
          <w:sz w:val="22"/>
          <w:szCs w:val="22"/>
        </w:rPr>
        <w:t>当</w:t>
      </w:r>
      <w:r w:rsidRPr="00FD7C84">
        <w:rPr>
          <w:rFonts w:asciiTheme="majorEastAsia" w:eastAsiaTheme="majorEastAsia" w:hAnsiTheme="majorEastAsia"/>
          <w:sz w:val="22"/>
          <w:szCs w:val="22"/>
        </w:rPr>
        <w:t>たっては、居宅介護支援事業者が開催するサービス担当者会議等を通じて、利用者の心身の状況、その置かれている環境、他の保健医療サービス又は福祉サービスの利用状況等の把握に努め</w:t>
      </w:r>
      <w:r w:rsidRPr="00FD7C84">
        <w:rPr>
          <w:rFonts w:asciiTheme="majorEastAsia" w:eastAsiaTheme="majorEastAsia" w:hAnsiTheme="majorEastAsia" w:hint="eastAsia"/>
          <w:sz w:val="22"/>
          <w:szCs w:val="22"/>
        </w:rPr>
        <w:t>るものとします</w:t>
      </w:r>
      <w:r w:rsidRPr="00FD7C84">
        <w:rPr>
          <w:rFonts w:asciiTheme="majorEastAsia" w:eastAsiaTheme="majorEastAsia" w:hAnsiTheme="majorEastAsia"/>
          <w:sz w:val="22"/>
          <w:szCs w:val="22"/>
        </w:rPr>
        <w:t>。</w:t>
      </w:r>
    </w:p>
    <w:p w14:paraId="3F2E518B" w14:textId="77777777" w:rsidR="00254503" w:rsidRPr="00FD7C84" w:rsidRDefault="00254503" w:rsidP="00CC58B5">
      <w:pPr>
        <w:tabs>
          <w:tab w:val="left" w:pos="8820"/>
        </w:tabs>
        <w:rPr>
          <w:rFonts w:asciiTheme="majorEastAsia" w:eastAsiaTheme="majorEastAsia" w:hAnsiTheme="majorEastAsia"/>
          <w:sz w:val="22"/>
          <w:szCs w:val="22"/>
        </w:rPr>
      </w:pPr>
    </w:p>
    <w:p w14:paraId="6EFB078D" w14:textId="44F4A223" w:rsidR="00EB2AD1" w:rsidRPr="00FD7C84" w:rsidRDefault="00EB2AD1" w:rsidP="00EB2AD1">
      <w:pPr>
        <w:rPr>
          <w:rFonts w:asciiTheme="majorEastAsia" w:eastAsiaTheme="majorEastAsia" w:hAnsiTheme="majorEastAsia"/>
          <w:sz w:val="22"/>
          <w:szCs w:val="22"/>
        </w:rPr>
      </w:pPr>
      <w:r w:rsidRPr="00FD7C84">
        <w:rPr>
          <w:rFonts w:asciiTheme="majorEastAsia" w:eastAsiaTheme="majorEastAsia" w:hAnsiTheme="majorEastAsia" w:hint="eastAsia"/>
          <w:sz w:val="22"/>
          <w:szCs w:val="22"/>
        </w:rPr>
        <w:t>1</w:t>
      </w:r>
      <w:r w:rsidR="00071260" w:rsidRPr="00FD7C84">
        <w:rPr>
          <w:rFonts w:asciiTheme="majorEastAsia" w:eastAsiaTheme="majorEastAsia" w:hAnsiTheme="majorEastAsia"/>
          <w:sz w:val="22"/>
          <w:szCs w:val="22"/>
        </w:rPr>
        <w:t>4</w:t>
      </w:r>
      <w:r w:rsidRPr="00FD7C84">
        <w:rPr>
          <w:rFonts w:asciiTheme="majorEastAsia" w:eastAsiaTheme="majorEastAsia" w:hAnsiTheme="majorEastAsia" w:hint="eastAsia"/>
          <w:sz w:val="22"/>
          <w:szCs w:val="22"/>
        </w:rPr>
        <w:t xml:space="preserve">　居宅介護支援事業者等との連携</w:t>
      </w:r>
    </w:p>
    <w:p w14:paraId="2F5DA60F" w14:textId="77777777" w:rsidR="00EB2AD1" w:rsidRPr="00FD7C84" w:rsidRDefault="00EB2AD1" w:rsidP="00EB2AD1">
      <w:pPr>
        <w:ind w:leftChars="100" w:left="638" w:hangingChars="200" w:hanging="432"/>
        <w:rPr>
          <w:rFonts w:asciiTheme="majorEastAsia" w:eastAsiaTheme="majorEastAsia" w:hAnsiTheme="majorEastAsia"/>
          <w:sz w:val="22"/>
          <w:szCs w:val="22"/>
        </w:rPr>
      </w:pPr>
      <w:r w:rsidRPr="00FD7C84">
        <w:rPr>
          <w:rFonts w:asciiTheme="majorEastAsia" w:eastAsiaTheme="majorEastAsia" w:hAnsiTheme="majorEastAsia" w:hint="eastAsia"/>
          <w:sz w:val="22"/>
          <w:szCs w:val="22"/>
        </w:rPr>
        <w:t xml:space="preserve">(1) </w:t>
      </w:r>
      <w:r w:rsidR="00615B31" w:rsidRPr="00FD7C84">
        <w:rPr>
          <w:rFonts w:asciiTheme="majorEastAsia" w:eastAsiaTheme="majorEastAsia" w:hAnsiTheme="majorEastAsia" w:hint="eastAsia"/>
          <w:sz w:val="22"/>
          <w:szCs w:val="22"/>
        </w:rPr>
        <w:t>指定定期巡回・随時対応型訪問介護看護</w:t>
      </w:r>
      <w:r w:rsidRPr="00FD7C84">
        <w:rPr>
          <w:rFonts w:asciiTheme="majorEastAsia" w:eastAsiaTheme="majorEastAsia" w:hAnsiTheme="majorEastAsia" w:hint="eastAsia"/>
          <w:sz w:val="22"/>
          <w:szCs w:val="22"/>
        </w:rPr>
        <w:t>の提供に当たり、居宅介護支援事業者及び保健医療サービス又は福祉サービスの提供者と密接な連携に努めます。</w:t>
      </w:r>
    </w:p>
    <w:p w14:paraId="36B84E6A" w14:textId="77777777" w:rsidR="00EB2AD1" w:rsidRPr="00FD7C84" w:rsidRDefault="00EB2AD1" w:rsidP="00EB2AD1">
      <w:pPr>
        <w:ind w:leftChars="105" w:left="648" w:hangingChars="200" w:hanging="432"/>
        <w:rPr>
          <w:rFonts w:asciiTheme="majorEastAsia" w:eastAsiaTheme="majorEastAsia" w:hAnsiTheme="majorEastAsia"/>
          <w:sz w:val="22"/>
          <w:szCs w:val="22"/>
        </w:rPr>
      </w:pPr>
      <w:r w:rsidRPr="00FD7C84">
        <w:rPr>
          <w:rFonts w:asciiTheme="majorEastAsia" w:eastAsiaTheme="majorEastAsia" w:hAnsiTheme="majorEastAsia" w:hint="eastAsia"/>
          <w:sz w:val="22"/>
          <w:szCs w:val="22"/>
        </w:rPr>
        <w:t>(2) サービス提供の開始に際し、この重要事項説明に基づき作成する「</w:t>
      </w:r>
      <w:r w:rsidR="00243D26" w:rsidRPr="00FD7C84">
        <w:rPr>
          <w:rFonts w:asciiTheme="majorEastAsia" w:eastAsiaTheme="majorEastAsia" w:hAnsiTheme="majorEastAsia" w:hint="eastAsia"/>
          <w:sz w:val="22"/>
          <w:szCs w:val="22"/>
        </w:rPr>
        <w:t>定期巡回・随時対応</w:t>
      </w:r>
      <w:r w:rsidR="00243D26" w:rsidRPr="00FD7C84">
        <w:rPr>
          <w:rFonts w:asciiTheme="majorEastAsia" w:eastAsiaTheme="majorEastAsia" w:hAnsiTheme="majorEastAsia" w:hint="eastAsia"/>
          <w:sz w:val="22"/>
          <w:szCs w:val="22"/>
        </w:rPr>
        <w:lastRenderedPageBreak/>
        <w:t>型訪問介護看護</w:t>
      </w:r>
      <w:r w:rsidRPr="00FD7C84">
        <w:rPr>
          <w:rFonts w:asciiTheme="majorEastAsia" w:eastAsiaTheme="majorEastAsia" w:hAnsiTheme="majorEastAsia" w:hint="eastAsia"/>
          <w:sz w:val="22"/>
          <w:szCs w:val="22"/>
        </w:rPr>
        <w:t>計画」の写しを、利用者の同意を得た上で居宅介護支援事業者に速やかに送付します。</w:t>
      </w:r>
    </w:p>
    <w:p w14:paraId="5EC5FD79" w14:textId="70280501" w:rsidR="000866CC" w:rsidRDefault="00EB2AD1" w:rsidP="002A2663">
      <w:pPr>
        <w:ind w:leftChars="100" w:left="638" w:hangingChars="200" w:hanging="432"/>
        <w:rPr>
          <w:rFonts w:asciiTheme="majorEastAsia" w:eastAsiaTheme="majorEastAsia" w:hAnsiTheme="majorEastAsia"/>
          <w:sz w:val="22"/>
          <w:szCs w:val="22"/>
        </w:rPr>
      </w:pPr>
      <w:r w:rsidRPr="00FD7C84">
        <w:rPr>
          <w:rFonts w:asciiTheme="majorEastAsia" w:eastAsiaTheme="majorEastAsia" w:hAnsiTheme="majorEastAsia" w:hint="eastAsia"/>
          <w:sz w:val="22"/>
          <w:szCs w:val="22"/>
        </w:rPr>
        <w:t>(3) サービスの内容が変更された場合又はサービス提供契約が終了した場合は、その内容を記した書面又はその写しを速やかに居宅介護支援事業者に送付します。</w:t>
      </w:r>
    </w:p>
    <w:p w14:paraId="686C6673" w14:textId="77777777" w:rsidR="000866CC" w:rsidRDefault="000866CC" w:rsidP="00EB2AD1">
      <w:pPr>
        <w:rPr>
          <w:rFonts w:asciiTheme="majorEastAsia" w:eastAsiaTheme="majorEastAsia" w:hAnsiTheme="majorEastAsia"/>
          <w:sz w:val="22"/>
          <w:szCs w:val="22"/>
        </w:rPr>
      </w:pPr>
    </w:p>
    <w:p w14:paraId="4D94D75C" w14:textId="77777777" w:rsidR="00D61E24" w:rsidRPr="00FD7C84" w:rsidRDefault="00D61E24" w:rsidP="00EB2AD1">
      <w:pPr>
        <w:rPr>
          <w:rFonts w:asciiTheme="majorEastAsia" w:eastAsiaTheme="majorEastAsia" w:hAnsiTheme="majorEastAsia"/>
          <w:sz w:val="22"/>
          <w:szCs w:val="22"/>
        </w:rPr>
      </w:pPr>
    </w:p>
    <w:p w14:paraId="4B7F0CBA" w14:textId="3DC6E533" w:rsidR="00EB2AD1" w:rsidRPr="00FD7C84" w:rsidRDefault="00EB2AD1" w:rsidP="00EB2AD1">
      <w:pPr>
        <w:rPr>
          <w:rFonts w:asciiTheme="majorEastAsia" w:eastAsiaTheme="majorEastAsia" w:hAnsiTheme="majorEastAsia"/>
          <w:sz w:val="22"/>
          <w:szCs w:val="22"/>
        </w:rPr>
      </w:pPr>
      <w:r w:rsidRPr="00FD7C84">
        <w:rPr>
          <w:rFonts w:asciiTheme="majorEastAsia" w:eastAsiaTheme="majorEastAsia" w:hAnsiTheme="majorEastAsia" w:hint="eastAsia"/>
          <w:sz w:val="22"/>
          <w:szCs w:val="22"/>
        </w:rPr>
        <w:t>1</w:t>
      </w:r>
      <w:r w:rsidR="00071260" w:rsidRPr="00FD7C84">
        <w:rPr>
          <w:rFonts w:asciiTheme="majorEastAsia" w:eastAsiaTheme="majorEastAsia" w:hAnsiTheme="majorEastAsia"/>
          <w:sz w:val="22"/>
          <w:szCs w:val="22"/>
        </w:rPr>
        <w:t>5</w:t>
      </w:r>
      <w:r w:rsidRPr="00FD7C84">
        <w:rPr>
          <w:rFonts w:asciiTheme="majorEastAsia" w:eastAsiaTheme="majorEastAsia" w:hAnsiTheme="majorEastAsia" w:hint="eastAsia"/>
          <w:sz w:val="22"/>
          <w:szCs w:val="22"/>
        </w:rPr>
        <w:t xml:space="preserve">　サービス提供の記録</w:t>
      </w:r>
    </w:p>
    <w:p w14:paraId="6418199A" w14:textId="77777777" w:rsidR="00EB2AD1" w:rsidRPr="00FD7C84" w:rsidRDefault="00EB2AD1" w:rsidP="00EB2AD1">
      <w:pPr>
        <w:ind w:leftChars="100" w:left="638" w:hangingChars="200" w:hanging="432"/>
        <w:rPr>
          <w:rFonts w:asciiTheme="majorEastAsia" w:eastAsiaTheme="majorEastAsia" w:hAnsiTheme="majorEastAsia"/>
          <w:sz w:val="22"/>
          <w:szCs w:val="22"/>
        </w:rPr>
      </w:pPr>
      <w:r w:rsidRPr="00FD7C84">
        <w:rPr>
          <w:rFonts w:asciiTheme="majorEastAsia" w:eastAsiaTheme="majorEastAsia" w:hAnsiTheme="majorEastAsia" w:hint="eastAsia"/>
          <w:sz w:val="22"/>
          <w:szCs w:val="22"/>
        </w:rPr>
        <w:t xml:space="preserve">(1) </w:t>
      </w:r>
      <w:r w:rsidR="00615B31" w:rsidRPr="00FD7C84">
        <w:rPr>
          <w:rFonts w:asciiTheme="majorEastAsia" w:eastAsiaTheme="majorEastAsia" w:hAnsiTheme="majorEastAsia" w:hint="eastAsia"/>
          <w:sz w:val="22"/>
          <w:szCs w:val="22"/>
        </w:rPr>
        <w:t>指定定期巡回・随時対応型訪問介護看護</w:t>
      </w:r>
      <w:r w:rsidRPr="00FD7C84">
        <w:rPr>
          <w:rFonts w:asciiTheme="majorEastAsia" w:eastAsiaTheme="majorEastAsia" w:hAnsiTheme="majorEastAsia" w:hint="eastAsia"/>
          <w:sz w:val="22"/>
          <w:szCs w:val="22"/>
        </w:rPr>
        <w:t>の実施ごとに、そのサービスの提供日、内容及び利用料等を、サービス提供の終了時に利用者の確認を受けることとします。また、利用者の確認を受けた後は、その控えを利用者に交付します。</w:t>
      </w:r>
    </w:p>
    <w:p w14:paraId="0B9B2794" w14:textId="77777777" w:rsidR="00EB2AD1" w:rsidRPr="00FD7C84" w:rsidRDefault="00EB2AD1" w:rsidP="00EB2AD1">
      <w:pPr>
        <w:ind w:leftChars="100" w:left="638" w:hangingChars="200" w:hanging="432"/>
        <w:rPr>
          <w:rFonts w:asciiTheme="majorEastAsia" w:eastAsiaTheme="majorEastAsia" w:hAnsiTheme="majorEastAsia"/>
          <w:sz w:val="22"/>
          <w:szCs w:val="22"/>
        </w:rPr>
      </w:pPr>
      <w:r w:rsidRPr="00FD7C84">
        <w:rPr>
          <w:rFonts w:asciiTheme="majorEastAsia" w:eastAsiaTheme="majorEastAsia" w:hAnsiTheme="majorEastAsia" w:hint="eastAsia"/>
          <w:sz w:val="22"/>
          <w:szCs w:val="22"/>
        </w:rPr>
        <w:t xml:space="preserve">(2) </w:t>
      </w:r>
      <w:r w:rsidR="00615B31" w:rsidRPr="00FD7C84">
        <w:rPr>
          <w:rFonts w:asciiTheme="majorEastAsia" w:eastAsiaTheme="majorEastAsia" w:hAnsiTheme="majorEastAsia" w:hint="eastAsia"/>
          <w:sz w:val="22"/>
          <w:szCs w:val="22"/>
        </w:rPr>
        <w:t>指定定期巡回・随時対応型訪問介護看護</w:t>
      </w:r>
      <w:r w:rsidRPr="00FD7C84">
        <w:rPr>
          <w:rFonts w:asciiTheme="majorEastAsia" w:eastAsiaTheme="majorEastAsia" w:hAnsiTheme="majorEastAsia" w:hint="eastAsia"/>
          <w:sz w:val="22"/>
          <w:szCs w:val="22"/>
        </w:rPr>
        <w:t>の実施ごとに、サービス提供の記録を行うこととし、その記録は、サービスの提供の日から５年間保存します。</w:t>
      </w:r>
    </w:p>
    <w:p w14:paraId="5A4A0B31" w14:textId="77777777" w:rsidR="00EB2AD1" w:rsidRPr="00FD7C84" w:rsidRDefault="00EB2AD1" w:rsidP="00EB2AD1">
      <w:pPr>
        <w:ind w:leftChars="100" w:left="638" w:hangingChars="200" w:hanging="432"/>
        <w:rPr>
          <w:rFonts w:asciiTheme="majorEastAsia" w:eastAsiaTheme="majorEastAsia" w:hAnsiTheme="majorEastAsia"/>
          <w:sz w:val="22"/>
          <w:szCs w:val="22"/>
        </w:rPr>
      </w:pPr>
      <w:r w:rsidRPr="00FD7C84">
        <w:rPr>
          <w:rFonts w:asciiTheme="majorEastAsia" w:eastAsiaTheme="majorEastAsia" w:hAnsiTheme="majorEastAsia" w:hint="eastAsia"/>
          <w:sz w:val="22"/>
          <w:szCs w:val="22"/>
        </w:rPr>
        <w:t>(3) 利用者は、事業者に対して保存されるサービス提供記録の閲覧及び複写物の交付を請求することができます。</w:t>
      </w:r>
    </w:p>
    <w:p w14:paraId="7538E682" w14:textId="77777777" w:rsidR="00050F73" w:rsidRPr="00FD7C84" w:rsidRDefault="00050F73" w:rsidP="00F960AE">
      <w:pPr>
        <w:rPr>
          <w:rFonts w:asciiTheme="majorEastAsia" w:eastAsiaTheme="majorEastAsia" w:hAnsiTheme="majorEastAsia"/>
          <w:sz w:val="22"/>
          <w:szCs w:val="22"/>
        </w:rPr>
      </w:pPr>
    </w:p>
    <w:p w14:paraId="356A2516" w14:textId="2D311534" w:rsidR="00EB2AD1" w:rsidRPr="00FD7C84" w:rsidRDefault="00EB2AD1" w:rsidP="00EB2AD1">
      <w:pPr>
        <w:rPr>
          <w:rFonts w:asciiTheme="majorEastAsia" w:eastAsiaTheme="majorEastAsia" w:hAnsiTheme="majorEastAsia"/>
          <w:sz w:val="22"/>
          <w:szCs w:val="22"/>
        </w:rPr>
      </w:pPr>
      <w:r w:rsidRPr="00FD7C84">
        <w:rPr>
          <w:rFonts w:asciiTheme="majorEastAsia" w:eastAsiaTheme="majorEastAsia" w:hAnsiTheme="majorEastAsia" w:hint="eastAsia"/>
          <w:sz w:val="22"/>
          <w:szCs w:val="22"/>
        </w:rPr>
        <w:t>1</w:t>
      </w:r>
      <w:r w:rsidR="00071260" w:rsidRPr="00FD7C84">
        <w:rPr>
          <w:rFonts w:asciiTheme="majorEastAsia" w:eastAsiaTheme="majorEastAsia" w:hAnsiTheme="majorEastAsia"/>
          <w:sz w:val="22"/>
          <w:szCs w:val="22"/>
        </w:rPr>
        <w:t>6</w:t>
      </w:r>
      <w:r w:rsidRPr="00FD7C84">
        <w:rPr>
          <w:rFonts w:asciiTheme="majorEastAsia" w:eastAsiaTheme="majorEastAsia" w:hAnsiTheme="majorEastAsia" w:hint="eastAsia"/>
          <w:sz w:val="22"/>
          <w:szCs w:val="22"/>
        </w:rPr>
        <w:t xml:space="preserve">　業務継続計画の策定等</w:t>
      </w:r>
    </w:p>
    <w:p w14:paraId="6851E925" w14:textId="77777777" w:rsidR="000866CC" w:rsidRDefault="000866CC">
      <w:pPr>
        <w:pStyle w:val="ac"/>
        <w:numPr>
          <w:ilvl w:val="0"/>
          <w:numId w:val="19"/>
        </w:numPr>
        <w:ind w:leftChars="0"/>
        <w:rPr>
          <w:rFonts w:asciiTheme="majorEastAsia" w:eastAsiaTheme="majorEastAsia" w:hAnsiTheme="majorEastAsia"/>
          <w:sz w:val="22"/>
          <w:szCs w:val="22"/>
        </w:rPr>
      </w:pPr>
      <w:r w:rsidRPr="000866CC">
        <w:rPr>
          <w:rFonts w:asciiTheme="majorEastAsia" w:eastAsiaTheme="majorEastAsia" w:hAnsiTheme="majorEastAsia" w:hint="eastAsia"/>
          <w:sz w:val="22"/>
          <w:szCs w:val="22"/>
        </w:rPr>
        <w:t>感染症に係る業務継続計画及び災害に係る業務継続計画を作成します。</w:t>
      </w:r>
    </w:p>
    <w:p w14:paraId="57619E91" w14:textId="77777777" w:rsidR="000866CC" w:rsidRDefault="000866CC">
      <w:pPr>
        <w:pStyle w:val="ac"/>
        <w:numPr>
          <w:ilvl w:val="0"/>
          <w:numId w:val="19"/>
        </w:numPr>
        <w:ind w:leftChars="0"/>
        <w:rPr>
          <w:rFonts w:asciiTheme="majorEastAsia" w:eastAsiaTheme="majorEastAsia" w:hAnsiTheme="majorEastAsia"/>
          <w:sz w:val="22"/>
          <w:szCs w:val="22"/>
        </w:rPr>
      </w:pPr>
      <w:r w:rsidRPr="000866CC">
        <w:rPr>
          <w:rFonts w:asciiTheme="majorEastAsia" w:eastAsiaTheme="majorEastAsia" w:hAnsiTheme="majorEastAsia" w:hint="eastAsia"/>
          <w:sz w:val="22"/>
          <w:szCs w:val="22"/>
        </w:rPr>
        <w:t>従業員に対し、業務継続計画について周知するとともに、感染症及び災害に係る研修を定期的（年1回以上）に行います。</w:t>
      </w:r>
    </w:p>
    <w:p w14:paraId="62FAB3FA" w14:textId="77777777" w:rsidR="000866CC" w:rsidRDefault="000866CC">
      <w:pPr>
        <w:pStyle w:val="ac"/>
        <w:numPr>
          <w:ilvl w:val="0"/>
          <w:numId w:val="19"/>
        </w:numPr>
        <w:ind w:leftChars="0"/>
        <w:rPr>
          <w:rFonts w:asciiTheme="majorEastAsia" w:eastAsiaTheme="majorEastAsia" w:hAnsiTheme="majorEastAsia"/>
          <w:sz w:val="22"/>
          <w:szCs w:val="22"/>
        </w:rPr>
      </w:pPr>
      <w:r w:rsidRPr="000866CC">
        <w:rPr>
          <w:rFonts w:asciiTheme="majorEastAsia" w:eastAsiaTheme="majorEastAsia" w:hAnsiTheme="majorEastAsia" w:hint="eastAsia"/>
          <w:sz w:val="22"/>
          <w:szCs w:val="22"/>
        </w:rPr>
        <w:t>感染症や災害が発生した場合において迅速に行動できるよう、訓練を実施します。</w:t>
      </w:r>
    </w:p>
    <w:p w14:paraId="23720F2B" w14:textId="77777777" w:rsidR="000866CC" w:rsidRDefault="000866CC">
      <w:pPr>
        <w:pStyle w:val="ac"/>
        <w:numPr>
          <w:ilvl w:val="0"/>
          <w:numId w:val="19"/>
        </w:numPr>
        <w:ind w:leftChars="0"/>
        <w:rPr>
          <w:rFonts w:asciiTheme="majorEastAsia" w:eastAsiaTheme="majorEastAsia" w:hAnsiTheme="majorEastAsia"/>
          <w:sz w:val="22"/>
          <w:szCs w:val="22"/>
        </w:rPr>
      </w:pPr>
      <w:r w:rsidRPr="000866CC">
        <w:rPr>
          <w:rFonts w:asciiTheme="majorEastAsia" w:eastAsiaTheme="majorEastAsia" w:hAnsiTheme="majorEastAsia" w:hint="eastAsia"/>
          <w:sz w:val="22"/>
          <w:szCs w:val="22"/>
        </w:rPr>
        <w:t>事業所は、定期的に業務継続計画の見直しを行い、必要に応じて業務継続計画の変更を行います。</w:t>
      </w:r>
    </w:p>
    <w:p w14:paraId="7170A1F7" w14:textId="77777777" w:rsidR="000866CC" w:rsidRDefault="000866CC">
      <w:pPr>
        <w:pStyle w:val="ac"/>
        <w:numPr>
          <w:ilvl w:val="0"/>
          <w:numId w:val="19"/>
        </w:numPr>
        <w:ind w:leftChars="0"/>
        <w:rPr>
          <w:rFonts w:asciiTheme="majorEastAsia" w:eastAsiaTheme="majorEastAsia" w:hAnsiTheme="majorEastAsia"/>
          <w:sz w:val="22"/>
          <w:szCs w:val="22"/>
        </w:rPr>
      </w:pPr>
      <w:r w:rsidRPr="000866CC">
        <w:rPr>
          <w:rFonts w:asciiTheme="majorEastAsia" w:eastAsiaTheme="majorEastAsia" w:hAnsiTheme="majorEastAsia" w:hint="eastAsia"/>
          <w:sz w:val="22"/>
          <w:szCs w:val="22"/>
        </w:rPr>
        <w:t>感染症に係る業務継続計画及び災害に係る業務継続計画を作成します。</w:t>
      </w:r>
    </w:p>
    <w:p w14:paraId="4E5A2E16" w14:textId="77777777" w:rsidR="000866CC" w:rsidRDefault="000866CC">
      <w:pPr>
        <w:pStyle w:val="ac"/>
        <w:numPr>
          <w:ilvl w:val="0"/>
          <w:numId w:val="19"/>
        </w:numPr>
        <w:ind w:leftChars="0"/>
        <w:rPr>
          <w:rFonts w:asciiTheme="majorEastAsia" w:eastAsiaTheme="majorEastAsia" w:hAnsiTheme="majorEastAsia"/>
          <w:sz w:val="22"/>
          <w:szCs w:val="22"/>
        </w:rPr>
      </w:pPr>
      <w:r w:rsidRPr="000866CC">
        <w:rPr>
          <w:rFonts w:asciiTheme="majorEastAsia" w:eastAsiaTheme="majorEastAsia" w:hAnsiTheme="majorEastAsia" w:hint="eastAsia"/>
          <w:sz w:val="22"/>
          <w:szCs w:val="22"/>
        </w:rPr>
        <w:t>感染症及び災害に係る研修を定期的（年1回以上）に行います。</w:t>
      </w:r>
    </w:p>
    <w:p w14:paraId="05602EA1" w14:textId="3B3DD67C" w:rsidR="000866CC" w:rsidRDefault="000866CC">
      <w:pPr>
        <w:pStyle w:val="ac"/>
        <w:numPr>
          <w:ilvl w:val="0"/>
          <w:numId w:val="19"/>
        </w:numPr>
        <w:ind w:leftChars="0"/>
        <w:rPr>
          <w:rFonts w:asciiTheme="majorEastAsia" w:eastAsiaTheme="majorEastAsia" w:hAnsiTheme="majorEastAsia"/>
          <w:sz w:val="22"/>
          <w:szCs w:val="22"/>
        </w:rPr>
      </w:pPr>
      <w:r w:rsidRPr="000866CC">
        <w:rPr>
          <w:rFonts w:asciiTheme="majorEastAsia" w:eastAsiaTheme="majorEastAsia" w:hAnsiTheme="majorEastAsia" w:hint="eastAsia"/>
          <w:sz w:val="22"/>
          <w:szCs w:val="22"/>
        </w:rPr>
        <w:t>感染症や災害が発生した場合において迅速に行動できるよう、訓練を実施します。</w:t>
      </w:r>
    </w:p>
    <w:tbl>
      <w:tblPr>
        <w:tblW w:w="0" w:type="auto"/>
        <w:tblInd w:w="10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060"/>
        <w:gridCol w:w="3960"/>
      </w:tblGrid>
      <w:tr w:rsidR="000866CC" w:rsidRPr="00FD7C84" w14:paraId="4CFE1AB0" w14:textId="77777777" w:rsidTr="002F19AD">
        <w:trPr>
          <w:trHeight w:val="541"/>
        </w:trPr>
        <w:tc>
          <w:tcPr>
            <w:tcW w:w="3060" w:type="dxa"/>
            <w:shd w:val="pct15" w:color="auto" w:fill="auto"/>
            <w:vAlign w:val="center"/>
          </w:tcPr>
          <w:p w14:paraId="717EFA03" w14:textId="4B52B465" w:rsidR="000866CC" w:rsidRPr="00D305C6" w:rsidRDefault="000866CC" w:rsidP="002F19AD">
            <w:pPr>
              <w:tabs>
                <w:tab w:val="left" w:pos="8820"/>
              </w:tabs>
              <w:jc w:val="center"/>
              <w:rPr>
                <w:rFonts w:asciiTheme="majorEastAsia" w:eastAsiaTheme="majorEastAsia" w:hAnsiTheme="majorEastAsia"/>
                <w:sz w:val="22"/>
                <w:szCs w:val="22"/>
              </w:rPr>
            </w:pPr>
            <w:r w:rsidRPr="00D305C6">
              <w:rPr>
                <w:rFonts w:asciiTheme="majorEastAsia" w:eastAsiaTheme="majorEastAsia" w:hAnsiTheme="majorEastAsia" w:hint="eastAsia"/>
                <w:sz w:val="22"/>
                <w:szCs w:val="22"/>
              </w:rPr>
              <w:t>担当者</w:t>
            </w:r>
          </w:p>
        </w:tc>
        <w:tc>
          <w:tcPr>
            <w:tcW w:w="3960" w:type="dxa"/>
            <w:vAlign w:val="center"/>
          </w:tcPr>
          <w:p w14:paraId="2F4A35C9" w14:textId="34F424A2" w:rsidR="000866CC" w:rsidRPr="00FD7C84" w:rsidRDefault="0013514E" w:rsidP="002F19AD">
            <w:pPr>
              <w:tabs>
                <w:tab w:val="left" w:pos="8820"/>
              </w:tabs>
              <w:rPr>
                <w:rFonts w:asciiTheme="majorEastAsia" w:eastAsiaTheme="majorEastAsia" w:hAnsiTheme="majorEastAsia"/>
                <w:sz w:val="22"/>
                <w:szCs w:val="22"/>
              </w:rPr>
            </w:pPr>
            <w:r w:rsidRPr="00FD7C84">
              <w:rPr>
                <w:rFonts w:asciiTheme="majorEastAsia" w:eastAsiaTheme="majorEastAsia" w:hAnsiTheme="majorEastAsia" w:hint="eastAsia"/>
                <w:sz w:val="22"/>
                <w:szCs w:val="22"/>
              </w:rPr>
              <w:t>管理者：</w:t>
            </w:r>
            <w:r w:rsidR="002C51E8">
              <w:rPr>
                <w:rFonts w:asciiTheme="majorEastAsia" w:eastAsiaTheme="majorEastAsia" w:hAnsiTheme="majorEastAsia" w:hint="eastAsia"/>
                <w:color w:val="000000" w:themeColor="text1"/>
                <w:sz w:val="22"/>
                <w:szCs w:val="22"/>
              </w:rPr>
              <w:t>小林紀子</w:t>
            </w:r>
          </w:p>
        </w:tc>
      </w:tr>
    </w:tbl>
    <w:p w14:paraId="488947C2" w14:textId="77777777" w:rsidR="000866CC" w:rsidRDefault="000866CC" w:rsidP="00EB2AD1">
      <w:pPr>
        <w:rPr>
          <w:rFonts w:asciiTheme="majorEastAsia" w:eastAsiaTheme="majorEastAsia" w:hAnsiTheme="majorEastAsia"/>
          <w:sz w:val="22"/>
          <w:szCs w:val="22"/>
        </w:rPr>
      </w:pPr>
    </w:p>
    <w:p w14:paraId="0DEEDBA6" w14:textId="3DE30024" w:rsidR="00EB2AD1" w:rsidRPr="00FD7C84" w:rsidRDefault="00EB2AD1" w:rsidP="00EB2AD1">
      <w:pPr>
        <w:rPr>
          <w:rFonts w:asciiTheme="majorEastAsia" w:eastAsiaTheme="majorEastAsia" w:hAnsiTheme="majorEastAsia"/>
          <w:sz w:val="22"/>
          <w:szCs w:val="22"/>
        </w:rPr>
      </w:pPr>
      <w:r w:rsidRPr="00FD7C84">
        <w:rPr>
          <w:rFonts w:asciiTheme="majorEastAsia" w:eastAsiaTheme="majorEastAsia" w:hAnsiTheme="majorEastAsia" w:hint="eastAsia"/>
          <w:sz w:val="22"/>
          <w:szCs w:val="22"/>
        </w:rPr>
        <w:t>1</w:t>
      </w:r>
      <w:r w:rsidR="00071260" w:rsidRPr="00FD7C84">
        <w:rPr>
          <w:rFonts w:asciiTheme="majorEastAsia" w:eastAsiaTheme="majorEastAsia" w:hAnsiTheme="majorEastAsia"/>
          <w:sz w:val="22"/>
          <w:szCs w:val="22"/>
        </w:rPr>
        <w:t>7</w:t>
      </w:r>
      <w:r w:rsidRPr="00FD7C84">
        <w:rPr>
          <w:rFonts w:asciiTheme="majorEastAsia" w:eastAsiaTheme="majorEastAsia" w:hAnsiTheme="majorEastAsia" w:hint="eastAsia"/>
          <w:sz w:val="22"/>
          <w:szCs w:val="22"/>
        </w:rPr>
        <w:t xml:space="preserve">　衛生管理等</w:t>
      </w:r>
    </w:p>
    <w:p w14:paraId="1F6D161F" w14:textId="77777777" w:rsidR="00EB2AD1" w:rsidRPr="00FD7C84" w:rsidRDefault="00EB2AD1">
      <w:pPr>
        <w:numPr>
          <w:ilvl w:val="0"/>
          <w:numId w:val="16"/>
        </w:numPr>
        <w:rPr>
          <w:rFonts w:asciiTheme="majorEastAsia" w:eastAsiaTheme="majorEastAsia" w:hAnsiTheme="majorEastAsia"/>
          <w:sz w:val="22"/>
          <w:szCs w:val="22"/>
        </w:rPr>
      </w:pPr>
      <w:r w:rsidRPr="00FD7C84">
        <w:rPr>
          <w:rFonts w:asciiTheme="majorEastAsia" w:eastAsiaTheme="majorEastAsia" w:hAnsiTheme="majorEastAsia" w:hint="eastAsia"/>
          <w:sz w:val="22"/>
          <w:szCs w:val="22"/>
        </w:rPr>
        <w:t>感染症の予防及びまん延の防止のための対策を検討する委員会を設立します。</w:t>
      </w:r>
    </w:p>
    <w:p w14:paraId="36F65A2F" w14:textId="77777777" w:rsidR="00EB2AD1" w:rsidRPr="00FD7C84" w:rsidRDefault="00EB2AD1">
      <w:pPr>
        <w:numPr>
          <w:ilvl w:val="0"/>
          <w:numId w:val="16"/>
        </w:numPr>
        <w:rPr>
          <w:rFonts w:asciiTheme="majorEastAsia" w:eastAsiaTheme="majorEastAsia" w:hAnsiTheme="majorEastAsia"/>
          <w:sz w:val="22"/>
          <w:szCs w:val="22"/>
        </w:rPr>
      </w:pPr>
      <w:r w:rsidRPr="00FD7C84">
        <w:rPr>
          <w:rFonts w:asciiTheme="majorEastAsia" w:eastAsiaTheme="majorEastAsia" w:hAnsiTheme="majorEastAsia" w:hint="eastAsia"/>
          <w:sz w:val="22"/>
          <w:szCs w:val="22"/>
        </w:rPr>
        <w:t>感染症の予防及びまん延の防止のための指針を作成します。</w:t>
      </w:r>
    </w:p>
    <w:p w14:paraId="23EE9C63" w14:textId="77777777" w:rsidR="00EB2AD1" w:rsidRPr="00FD7C84" w:rsidRDefault="00EB2AD1">
      <w:pPr>
        <w:numPr>
          <w:ilvl w:val="0"/>
          <w:numId w:val="16"/>
        </w:numPr>
        <w:rPr>
          <w:rFonts w:asciiTheme="majorEastAsia" w:eastAsiaTheme="majorEastAsia" w:hAnsiTheme="majorEastAsia"/>
          <w:sz w:val="22"/>
          <w:szCs w:val="22"/>
        </w:rPr>
      </w:pPr>
      <w:r w:rsidRPr="00FD7C84">
        <w:rPr>
          <w:rFonts w:asciiTheme="majorEastAsia" w:eastAsiaTheme="majorEastAsia" w:hAnsiTheme="majorEastAsia" w:hint="eastAsia"/>
          <w:sz w:val="22"/>
          <w:szCs w:val="22"/>
        </w:rPr>
        <w:t>感染症の予防及びまん延の防止のための研修及び訓練を実施します。</w:t>
      </w:r>
    </w:p>
    <w:p w14:paraId="13F2373E" w14:textId="77777777" w:rsidR="00EB2AD1" w:rsidRPr="00FD7C84" w:rsidRDefault="00EB2AD1" w:rsidP="00EB2AD1">
      <w:pPr>
        <w:ind w:left="206"/>
        <w:rPr>
          <w:rFonts w:asciiTheme="majorEastAsia" w:eastAsiaTheme="majorEastAsia" w:hAnsiTheme="majorEastAsia"/>
          <w:sz w:val="22"/>
          <w:szCs w:val="22"/>
        </w:rPr>
      </w:pPr>
      <w:r w:rsidRPr="00FD7C84">
        <w:rPr>
          <w:rFonts w:asciiTheme="majorEastAsia" w:eastAsiaTheme="majorEastAsia" w:hAnsiTheme="majorEastAsia" w:hint="eastAsia"/>
          <w:sz w:val="22"/>
          <w:szCs w:val="22"/>
        </w:rPr>
        <w:t>(4) 訪問介護員等の清潔の保持及び健康状態について、必要な管理を行います。</w:t>
      </w:r>
    </w:p>
    <w:p w14:paraId="75FE69B3" w14:textId="6D6F5455" w:rsidR="000866CC" w:rsidRDefault="00EB2AD1" w:rsidP="00D61E24">
      <w:pPr>
        <w:ind w:left="206"/>
        <w:rPr>
          <w:rFonts w:asciiTheme="majorEastAsia" w:eastAsiaTheme="majorEastAsia" w:hAnsiTheme="majorEastAsia"/>
          <w:sz w:val="22"/>
          <w:szCs w:val="22"/>
        </w:rPr>
      </w:pPr>
      <w:r w:rsidRPr="00FD7C84">
        <w:rPr>
          <w:rFonts w:asciiTheme="majorEastAsia" w:eastAsiaTheme="majorEastAsia" w:hAnsiTheme="majorEastAsia" w:hint="eastAsia"/>
          <w:sz w:val="22"/>
          <w:szCs w:val="22"/>
        </w:rPr>
        <w:t>(5) 事業所の設備及び備品等について、衛生的な管理に努めます。</w:t>
      </w:r>
    </w:p>
    <w:p w14:paraId="0D88C41A" w14:textId="77777777" w:rsidR="00D61E24" w:rsidRPr="00FD7C84" w:rsidRDefault="00D61E24" w:rsidP="00D61E24">
      <w:pPr>
        <w:ind w:left="206"/>
        <w:rPr>
          <w:rFonts w:asciiTheme="majorEastAsia" w:eastAsiaTheme="majorEastAsia" w:hAnsiTheme="majorEastAsia"/>
          <w:sz w:val="22"/>
          <w:szCs w:val="22"/>
        </w:rPr>
      </w:pPr>
    </w:p>
    <w:p w14:paraId="1AF313AD" w14:textId="2805061E" w:rsidR="00EB2AD1" w:rsidRPr="00FD7C84" w:rsidRDefault="00EB2AD1" w:rsidP="00EB2AD1">
      <w:pPr>
        <w:rPr>
          <w:rFonts w:asciiTheme="majorEastAsia" w:eastAsiaTheme="majorEastAsia" w:hAnsiTheme="majorEastAsia"/>
          <w:sz w:val="22"/>
          <w:szCs w:val="22"/>
        </w:rPr>
      </w:pPr>
      <w:r w:rsidRPr="00FD7C84">
        <w:rPr>
          <w:rFonts w:asciiTheme="majorEastAsia" w:eastAsiaTheme="majorEastAsia" w:hAnsiTheme="majorEastAsia" w:hint="eastAsia"/>
          <w:sz w:val="22"/>
          <w:szCs w:val="22"/>
        </w:rPr>
        <w:t>1</w:t>
      </w:r>
      <w:r w:rsidR="00071260" w:rsidRPr="00FD7C84">
        <w:rPr>
          <w:rFonts w:asciiTheme="majorEastAsia" w:eastAsiaTheme="majorEastAsia" w:hAnsiTheme="majorEastAsia"/>
          <w:sz w:val="22"/>
          <w:szCs w:val="22"/>
        </w:rPr>
        <w:t>8</w:t>
      </w:r>
      <w:r w:rsidRPr="00FD7C84">
        <w:rPr>
          <w:rFonts w:asciiTheme="majorEastAsia" w:eastAsiaTheme="majorEastAsia" w:hAnsiTheme="majorEastAsia" w:hint="eastAsia"/>
          <w:sz w:val="22"/>
          <w:szCs w:val="22"/>
        </w:rPr>
        <w:t xml:space="preserve">　</w:t>
      </w:r>
      <w:r w:rsidR="00EB6564" w:rsidRPr="00FD7C84">
        <w:rPr>
          <w:rFonts w:asciiTheme="majorEastAsia" w:eastAsiaTheme="majorEastAsia" w:hAnsiTheme="majorEastAsia" w:hint="eastAsia"/>
          <w:sz w:val="22"/>
          <w:szCs w:val="22"/>
        </w:rPr>
        <w:t>指定定期巡回・随時対応型訪問介護看護</w:t>
      </w:r>
      <w:r w:rsidRPr="00FD7C84">
        <w:rPr>
          <w:rFonts w:asciiTheme="majorEastAsia" w:eastAsiaTheme="majorEastAsia" w:hAnsiTheme="majorEastAsia" w:hint="eastAsia"/>
          <w:sz w:val="22"/>
          <w:szCs w:val="22"/>
        </w:rPr>
        <w:t>サービス内容の見積もりについて</w:t>
      </w:r>
    </w:p>
    <w:p w14:paraId="0A75EEAE" w14:textId="79B8F946" w:rsidR="000866CC" w:rsidRPr="000866CC" w:rsidRDefault="00EB2AD1">
      <w:pPr>
        <w:numPr>
          <w:ilvl w:val="0"/>
          <w:numId w:val="6"/>
        </w:numPr>
        <w:rPr>
          <w:rFonts w:asciiTheme="majorEastAsia" w:eastAsiaTheme="majorEastAsia" w:hAnsiTheme="majorEastAsia"/>
          <w:sz w:val="22"/>
          <w:szCs w:val="22"/>
        </w:rPr>
      </w:pPr>
      <w:r w:rsidRPr="00FD7C84">
        <w:rPr>
          <w:rFonts w:asciiTheme="majorEastAsia" w:eastAsiaTheme="majorEastAsia" w:hAnsiTheme="majorEastAsia" w:hint="eastAsia"/>
          <w:sz w:val="22"/>
          <w:szCs w:val="22"/>
        </w:rPr>
        <w:t>このサービス内容の見積もりは、あなたの居宅サービス計画に沿って、事前にお伺いした日常生活の状況や利用の意向に基づき作成したものです。</w:t>
      </w:r>
    </w:p>
    <w:p w14:paraId="013AB060" w14:textId="77777777" w:rsidR="00EB2AD1" w:rsidRDefault="00EB6564" w:rsidP="00EB2AD1">
      <w:pPr>
        <w:numPr>
          <w:ilvl w:val="0"/>
          <w:numId w:val="2"/>
        </w:numPr>
        <w:rPr>
          <w:rFonts w:asciiTheme="majorEastAsia" w:eastAsiaTheme="majorEastAsia" w:hAnsiTheme="majorEastAsia"/>
          <w:sz w:val="22"/>
          <w:szCs w:val="22"/>
        </w:rPr>
      </w:pPr>
      <w:r w:rsidRPr="00FD7C84">
        <w:rPr>
          <w:rFonts w:asciiTheme="majorEastAsia" w:eastAsiaTheme="majorEastAsia" w:hAnsiTheme="majorEastAsia" w:hint="eastAsia"/>
          <w:sz w:val="22"/>
          <w:szCs w:val="22"/>
        </w:rPr>
        <w:t>計画作成</w:t>
      </w:r>
      <w:r w:rsidR="00EB2AD1" w:rsidRPr="00FD7C84">
        <w:rPr>
          <w:rFonts w:asciiTheme="majorEastAsia" w:eastAsiaTheme="majorEastAsia" w:hAnsiTheme="majorEastAsia" w:hint="eastAsia"/>
          <w:sz w:val="22"/>
          <w:szCs w:val="22"/>
        </w:rPr>
        <w:t>責任者（</w:t>
      </w:r>
      <w:r w:rsidRPr="00FD7C84">
        <w:rPr>
          <w:rFonts w:asciiTheme="majorEastAsia" w:eastAsiaTheme="majorEastAsia" w:hAnsiTheme="majorEastAsia" w:hint="eastAsia"/>
          <w:sz w:val="22"/>
          <w:szCs w:val="22"/>
        </w:rPr>
        <w:t>定期巡回・随時対応型訪問介護看護</w:t>
      </w:r>
      <w:r w:rsidR="00EB2AD1" w:rsidRPr="00FD7C84">
        <w:rPr>
          <w:rFonts w:asciiTheme="majorEastAsia" w:eastAsiaTheme="majorEastAsia" w:hAnsiTheme="majorEastAsia" w:hint="eastAsia"/>
          <w:sz w:val="22"/>
          <w:szCs w:val="22"/>
        </w:rPr>
        <w:t>計画を作成する者）</w:t>
      </w:r>
    </w:p>
    <w:p w14:paraId="1E70F7CC" w14:textId="77777777" w:rsidR="00D61E24" w:rsidRPr="00FD7C84" w:rsidRDefault="00D61E24" w:rsidP="00D61E24">
      <w:pPr>
        <w:ind w:left="440"/>
        <w:rPr>
          <w:rFonts w:asciiTheme="majorEastAsia" w:eastAsiaTheme="majorEastAsia" w:hAnsiTheme="majorEastAsia"/>
          <w:sz w:val="22"/>
          <w:szCs w:val="22"/>
        </w:rPr>
      </w:pPr>
    </w:p>
    <w:p w14:paraId="1290D071" w14:textId="0B528249" w:rsidR="00004722" w:rsidRPr="00FD7C84" w:rsidRDefault="00EB2AD1" w:rsidP="000C546C">
      <w:pPr>
        <w:ind w:leftChars="400" w:left="825"/>
        <w:rPr>
          <w:rFonts w:asciiTheme="majorEastAsia" w:eastAsiaTheme="majorEastAsia" w:hAnsiTheme="majorEastAsia"/>
          <w:sz w:val="22"/>
          <w:szCs w:val="22"/>
        </w:rPr>
      </w:pPr>
      <w:r w:rsidRPr="00FD7C84">
        <w:rPr>
          <w:rFonts w:asciiTheme="majorEastAsia" w:eastAsiaTheme="majorEastAsia" w:hAnsiTheme="majorEastAsia" w:hint="eastAsia"/>
          <w:sz w:val="22"/>
          <w:szCs w:val="22"/>
          <w:u w:val="single"/>
        </w:rPr>
        <w:t xml:space="preserve">氏　名　　　　　　　　　　　　　　　　</w:t>
      </w:r>
      <w:r w:rsidRPr="00FD7C84">
        <w:rPr>
          <w:rFonts w:asciiTheme="majorEastAsia" w:eastAsiaTheme="majorEastAsia" w:hAnsiTheme="majorEastAsia" w:hint="eastAsia"/>
          <w:sz w:val="22"/>
          <w:szCs w:val="22"/>
        </w:rPr>
        <w:t>（連絡先：　　　　　　　　　　　　　　）</w:t>
      </w:r>
      <w:r w:rsidR="002A2663">
        <w:rPr>
          <w:rFonts w:asciiTheme="majorEastAsia" w:eastAsiaTheme="majorEastAsia" w:hAnsiTheme="majorEastAsia"/>
          <w:sz w:val="22"/>
          <w:szCs w:val="22"/>
        </w:rPr>
        <w:br w:type="page"/>
      </w:r>
    </w:p>
    <w:p w14:paraId="47F55382" w14:textId="7BD999DE" w:rsidR="00EB2AD1" w:rsidRPr="00FD7C84" w:rsidRDefault="00D61E24" w:rsidP="003C652A">
      <w:pPr>
        <w:rPr>
          <w:rFonts w:asciiTheme="majorEastAsia" w:eastAsiaTheme="majorEastAsia" w:hAnsiTheme="majorEastAsia"/>
          <w:sz w:val="22"/>
          <w:szCs w:val="22"/>
        </w:rPr>
      </w:pPr>
      <w:r>
        <w:rPr>
          <w:rFonts w:asciiTheme="majorEastAsia" w:eastAsiaTheme="majorEastAsia" w:hAnsiTheme="majorEastAsia" w:hint="eastAsia"/>
          <w:sz w:val="22"/>
          <w:szCs w:val="22"/>
        </w:rPr>
        <w:lastRenderedPageBreak/>
        <w:t>（2）</w:t>
      </w:r>
    </w:p>
    <w:tbl>
      <w:tblPr>
        <w:tblW w:w="8659" w:type="dxa"/>
        <w:tblInd w:w="4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3232"/>
        <w:gridCol w:w="5427"/>
      </w:tblGrid>
      <w:tr w:rsidR="000E6904" w:rsidRPr="00FD7C84" w14:paraId="608C8C7A" w14:textId="77777777" w:rsidTr="00EC3829">
        <w:trPr>
          <w:trHeight w:val="352"/>
        </w:trPr>
        <w:tc>
          <w:tcPr>
            <w:tcW w:w="3232" w:type="dxa"/>
            <w:shd w:val="pct12" w:color="000000" w:fill="FFFFFF"/>
            <w:vAlign w:val="center"/>
          </w:tcPr>
          <w:p w14:paraId="29918BA7" w14:textId="17DFCED1" w:rsidR="00EB2AD1" w:rsidRPr="00FD7C84" w:rsidRDefault="00EB2AD1" w:rsidP="00EB2AD1">
            <w:pPr>
              <w:rPr>
                <w:rFonts w:asciiTheme="majorEastAsia" w:eastAsiaTheme="majorEastAsia" w:hAnsiTheme="majorEastAsia"/>
                <w:sz w:val="22"/>
                <w:szCs w:val="22"/>
              </w:rPr>
            </w:pPr>
            <w:r w:rsidRPr="00FD7C84">
              <w:rPr>
                <w:rFonts w:asciiTheme="majorEastAsia" w:eastAsiaTheme="majorEastAsia" w:hAnsiTheme="majorEastAsia" w:hint="eastAsia"/>
                <w:sz w:val="22"/>
                <w:szCs w:val="22"/>
              </w:rPr>
              <w:t>①</w:t>
            </w:r>
            <w:r w:rsidR="00004722">
              <w:rPr>
                <w:rFonts w:asciiTheme="majorEastAsia" w:eastAsiaTheme="majorEastAsia" w:hAnsiTheme="majorEastAsia"/>
                <w:sz w:val="22"/>
                <w:szCs w:val="22"/>
              </w:rPr>
              <w:t xml:space="preserve"> </w:t>
            </w:r>
            <w:r w:rsidRPr="00FD7C84">
              <w:rPr>
                <w:rFonts w:asciiTheme="majorEastAsia" w:eastAsiaTheme="majorEastAsia" w:hAnsiTheme="majorEastAsia" w:hint="eastAsia"/>
                <w:sz w:val="22"/>
                <w:szCs w:val="22"/>
              </w:rPr>
              <w:t>交通費の有無</w:t>
            </w:r>
          </w:p>
        </w:tc>
        <w:tc>
          <w:tcPr>
            <w:tcW w:w="5427" w:type="dxa"/>
            <w:vAlign w:val="center"/>
          </w:tcPr>
          <w:p w14:paraId="4FA74EF2" w14:textId="6CD7BA1F" w:rsidR="00EB2AD1" w:rsidRPr="00FD7C84" w:rsidRDefault="000F1A4B" w:rsidP="00EB2AD1">
            <w:pPr>
              <w:rPr>
                <w:rFonts w:asciiTheme="majorEastAsia" w:eastAsiaTheme="majorEastAsia" w:hAnsiTheme="majorEastAsia"/>
                <w:sz w:val="22"/>
                <w:szCs w:val="22"/>
              </w:rPr>
            </w:pPr>
            <w:r w:rsidRPr="00FD7C84">
              <w:rPr>
                <w:rFonts w:asciiTheme="majorEastAsia" w:eastAsiaTheme="majorEastAsia" w:hAnsiTheme="majorEastAsia" w:hint="eastAsia"/>
                <w:sz w:val="22"/>
                <w:szCs w:val="22"/>
              </w:rPr>
              <w:t>無</w:t>
            </w:r>
          </w:p>
        </w:tc>
      </w:tr>
      <w:tr w:rsidR="000E6904" w:rsidRPr="00FD7C84" w14:paraId="27CCA949" w14:textId="77777777" w:rsidTr="00EC3829">
        <w:trPr>
          <w:trHeight w:val="352"/>
        </w:trPr>
        <w:tc>
          <w:tcPr>
            <w:tcW w:w="3232" w:type="dxa"/>
            <w:shd w:val="pct12" w:color="000000" w:fill="FFFFFF"/>
            <w:vAlign w:val="center"/>
          </w:tcPr>
          <w:p w14:paraId="0AF61A1C" w14:textId="50F4A4DB" w:rsidR="00EB2AD1" w:rsidRPr="00004722" w:rsidRDefault="00004722" w:rsidP="00004722">
            <w:pPr>
              <w:rPr>
                <w:rFonts w:ascii="Segoe UI Symbol" w:eastAsiaTheme="majorEastAsia" w:hAnsi="Segoe UI Symbol" w:cs="Segoe UI Symbol"/>
                <w:sz w:val="22"/>
                <w:szCs w:val="22"/>
              </w:rPr>
            </w:pPr>
            <w:r>
              <w:rPr>
                <w:rFonts w:asciiTheme="majorEastAsia" w:eastAsiaTheme="majorEastAsia" w:hAnsiTheme="majorEastAsia" w:hint="eastAsia"/>
                <w:sz w:val="22"/>
                <w:szCs w:val="22"/>
              </w:rPr>
              <w:t>②</w:t>
            </w:r>
            <w:r>
              <w:rPr>
                <w:rFonts w:asciiTheme="majorEastAsia" w:eastAsiaTheme="majorEastAsia" w:hAnsiTheme="majorEastAsia"/>
                <w:sz w:val="22"/>
                <w:szCs w:val="22"/>
              </w:rPr>
              <w:t xml:space="preserve"> </w:t>
            </w:r>
            <w:r w:rsidR="00EB2AD1" w:rsidRPr="00004722">
              <w:rPr>
                <w:rFonts w:asciiTheme="majorEastAsia" w:eastAsiaTheme="majorEastAsia" w:hAnsiTheme="majorEastAsia" w:hint="eastAsia"/>
                <w:sz w:val="22"/>
                <w:szCs w:val="22"/>
              </w:rPr>
              <w:t>キャンセル料</w:t>
            </w:r>
          </w:p>
        </w:tc>
        <w:tc>
          <w:tcPr>
            <w:tcW w:w="5427" w:type="dxa"/>
            <w:vAlign w:val="center"/>
          </w:tcPr>
          <w:p w14:paraId="1E546C55" w14:textId="7C112237" w:rsidR="00EB2AD1" w:rsidRPr="00FD7C84" w:rsidRDefault="009D0B32" w:rsidP="00EB2AD1">
            <w:pPr>
              <w:rPr>
                <w:rFonts w:asciiTheme="majorEastAsia" w:eastAsiaTheme="majorEastAsia" w:hAnsiTheme="majorEastAsia"/>
                <w:sz w:val="22"/>
                <w:szCs w:val="22"/>
              </w:rPr>
            </w:pPr>
            <w:r w:rsidRPr="00FD7C84">
              <w:rPr>
                <w:rFonts w:asciiTheme="majorEastAsia" w:eastAsiaTheme="majorEastAsia" w:hAnsiTheme="majorEastAsia" w:hint="eastAsia"/>
                <w:sz w:val="22"/>
                <w:szCs w:val="22"/>
              </w:rPr>
              <w:t>無</w:t>
            </w:r>
          </w:p>
        </w:tc>
      </w:tr>
      <w:tr w:rsidR="000E6904" w:rsidRPr="00FD7C84" w14:paraId="4F9BD910" w14:textId="77777777" w:rsidTr="00EC3829">
        <w:trPr>
          <w:trHeight w:val="352"/>
        </w:trPr>
        <w:tc>
          <w:tcPr>
            <w:tcW w:w="3232" w:type="dxa"/>
            <w:shd w:val="pct12" w:color="000000" w:fill="FFFFFF"/>
          </w:tcPr>
          <w:p w14:paraId="71871608" w14:textId="77777777" w:rsidR="00EB2AD1" w:rsidRPr="00FD7C84" w:rsidRDefault="00EB2AD1" w:rsidP="00EB2AD1">
            <w:pPr>
              <w:ind w:left="324" w:hangingChars="150" w:hanging="324"/>
              <w:rPr>
                <w:rFonts w:asciiTheme="majorEastAsia" w:eastAsiaTheme="majorEastAsia" w:hAnsiTheme="majorEastAsia"/>
                <w:sz w:val="22"/>
                <w:szCs w:val="22"/>
              </w:rPr>
            </w:pPr>
            <w:r w:rsidRPr="00FD7C84">
              <w:rPr>
                <w:rFonts w:asciiTheme="majorEastAsia" w:eastAsiaTheme="majorEastAsia" w:hAnsiTheme="majorEastAsia" w:hint="eastAsia"/>
                <w:sz w:val="22"/>
                <w:szCs w:val="22"/>
              </w:rPr>
              <w:t xml:space="preserve">③ </w:t>
            </w:r>
            <w:r w:rsidRPr="00FD7C84">
              <w:rPr>
                <w:rFonts w:asciiTheme="majorEastAsia" w:eastAsiaTheme="majorEastAsia" w:hAnsiTheme="majorEastAsia" w:hint="eastAsia"/>
                <w:spacing w:val="-12"/>
                <w:w w:val="80"/>
                <w:sz w:val="22"/>
                <w:szCs w:val="22"/>
              </w:rPr>
              <w:t>サービス提供に当たり必要となる利用者の居宅で使用する電気、ガス、水道の費用</w:t>
            </w:r>
          </w:p>
        </w:tc>
        <w:tc>
          <w:tcPr>
            <w:tcW w:w="5427" w:type="dxa"/>
            <w:vAlign w:val="center"/>
          </w:tcPr>
          <w:p w14:paraId="666519CE" w14:textId="63169596" w:rsidR="00EB2AD1" w:rsidRPr="00FD7C84" w:rsidRDefault="009D0B32" w:rsidP="00EB2AD1">
            <w:pPr>
              <w:rPr>
                <w:rFonts w:asciiTheme="majorEastAsia" w:eastAsiaTheme="majorEastAsia" w:hAnsiTheme="majorEastAsia"/>
                <w:sz w:val="22"/>
                <w:szCs w:val="22"/>
              </w:rPr>
            </w:pPr>
            <w:r w:rsidRPr="00FD7C84">
              <w:rPr>
                <w:rFonts w:asciiTheme="majorEastAsia" w:eastAsiaTheme="majorEastAsia" w:hAnsiTheme="majorEastAsia" w:hint="eastAsia"/>
                <w:sz w:val="22"/>
                <w:szCs w:val="22"/>
              </w:rPr>
              <w:t>ご本人様負担</w:t>
            </w:r>
          </w:p>
        </w:tc>
      </w:tr>
      <w:tr w:rsidR="000E6904" w:rsidRPr="00FD7C84" w14:paraId="33CE06CD" w14:textId="77777777" w:rsidTr="00EC3829">
        <w:trPr>
          <w:trHeight w:val="576"/>
        </w:trPr>
        <w:tc>
          <w:tcPr>
            <w:tcW w:w="3232" w:type="dxa"/>
            <w:shd w:val="pct12" w:color="000000" w:fill="FFFFFF"/>
          </w:tcPr>
          <w:p w14:paraId="28E323DD" w14:textId="77777777" w:rsidR="00EB2AD1" w:rsidRPr="00FD7C84" w:rsidRDefault="00EB2AD1" w:rsidP="00EB2AD1">
            <w:pPr>
              <w:ind w:left="324" w:hangingChars="150" w:hanging="324"/>
              <w:rPr>
                <w:rFonts w:asciiTheme="majorEastAsia" w:eastAsiaTheme="majorEastAsia" w:hAnsiTheme="majorEastAsia"/>
                <w:sz w:val="22"/>
                <w:szCs w:val="22"/>
              </w:rPr>
            </w:pPr>
            <w:r w:rsidRPr="00FD7C84">
              <w:rPr>
                <w:rFonts w:asciiTheme="majorEastAsia" w:eastAsiaTheme="majorEastAsia" w:hAnsiTheme="majorEastAsia" w:hint="eastAsia"/>
                <w:sz w:val="22"/>
                <w:szCs w:val="22"/>
              </w:rPr>
              <w:t xml:space="preserve">④ </w:t>
            </w:r>
            <w:r w:rsidRPr="00FD7C84">
              <w:rPr>
                <w:rFonts w:asciiTheme="majorEastAsia" w:eastAsiaTheme="majorEastAsia" w:hAnsiTheme="majorEastAsia" w:hint="eastAsia"/>
                <w:sz w:val="20"/>
                <w:szCs w:val="20"/>
              </w:rPr>
              <w:t>通院</w:t>
            </w:r>
            <w:r w:rsidRPr="00FD7C84">
              <w:rPr>
                <w:rFonts w:asciiTheme="majorEastAsia" w:eastAsiaTheme="majorEastAsia" w:hAnsiTheme="majorEastAsia" w:hint="eastAsia"/>
                <w:spacing w:val="-12"/>
                <w:w w:val="80"/>
                <w:sz w:val="22"/>
                <w:szCs w:val="22"/>
              </w:rPr>
              <w:t>・外出介助における訪問介護員等の公共交通機関等の交通費</w:t>
            </w:r>
          </w:p>
        </w:tc>
        <w:tc>
          <w:tcPr>
            <w:tcW w:w="5427" w:type="dxa"/>
            <w:vAlign w:val="center"/>
          </w:tcPr>
          <w:p w14:paraId="2CE3A217" w14:textId="77777777" w:rsidR="00EB2AD1" w:rsidRPr="00FD7C84" w:rsidRDefault="00EB2AD1" w:rsidP="00EB2AD1">
            <w:pPr>
              <w:rPr>
                <w:rFonts w:asciiTheme="majorEastAsia" w:eastAsiaTheme="majorEastAsia" w:hAnsiTheme="majorEastAsia"/>
                <w:sz w:val="22"/>
                <w:szCs w:val="22"/>
              </w:rPr>
            </w:pPr>
          </w:p>
        </w:tc>
      </w:tr>
    </w:tbl>
    <w:p w14:paraId="01E7B407" w14:textId="77777777" w:rsidR="00EB2AD1" w:rsidRPr="00FD7C84" w:rsidRDefault="00EB2AD1" w:rsidP="00EB2AD1">
      <w:pPr>
        <w:ind w:left="210"/>
        <w:rPr>
          <w:rFonts w:asciiTheme="majorEastAsia" w:eastAsiaTheme="majorEastAsia" w:hAnsiTheme="majorEastAsia"/>
          <w:sz w:val="22"/>
          <w:szCs w:val="22"/>
        </w:rPr>
      </w:pPr>
    </w:p>
    <w:p w14:paraId="30F223F2" w14:textId="1C2E68A1" w:rsidR="00EB2AD1" w:rsidRPr="00FD7C84" w:rsidRDefault="00D61E24" w:rsidP="00D61E24">
      <w:pPr>
        <w:ind w:leftChars="54" w:left="759" w:hangingChars="300" w:hanging="648"/>
        <w:rPr>
          <w:rFonts w:asciiTheme="majorEastAsia" w:eastAsiaTheme="majorEastAsia" w:hAnsiTheme="majorEastAsia"/>
          <w:sz w:val="22"/>
          <w:szCs w:val="22"/>
        </w:rPr>
      </w:pPr>
      <w:r>
        <w:rPr>
          <w:rFonts w:asciiTheme="majorEastAsia" w:eastAsiaTheme="majorEastAsia" w:hAnsiTheme="majorEastAsia" w:hint="eastAsia"/>
          <w:sz w:val="22"/>
          <w:szCs w:val="22"/>
        </w:rPr>
        <w:t>（3）</w:t>
      </w:r>
      <w:r w:rsidR="00EB2AD1" w:rsidRPr="00FD7C84">
        <w:rPr>
          <w:rFonts w:asciiTheme="majorEastAsia" w:eastAsiaTheme="majorEastAsia" w:hAnsiTheme="majorEastAsia" w:hint="eastAsia"/>
          <w:sz w:val="22"/>
          <w:szCs w:val="22"/>
        </w:rPr>
        <w:t xml:space="preserve"> １ヶ月当たりのお支払い額（利用料、利用者負担額（介護保険を適用する場合）とその他の費用の合計）の目安</w:t>
      </w:r>
    </w:p>
    <w:tbl>
      <w:tblPr>
        <w:tblW w:w="8659" w:type="dxa"/>
        <w:tblInd w:w="4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3249"/>
        <w:gridCol w:w="5410"/>
      </w:tblGrid>
      <w:tr w:rsidR="000E6904" w:rsidRPr="00FD7C84" w14:paraId="6350FFCA" w14:textId="77777777" w:rsidTr="00EC3829">
        <w:trPr>
          <w:trHeight w:val="506"/>
        </w:trPr>
        <w:tc>
          <w:tcPr>
            <w:tcW w:w="3249" w:type="dxa"/>
            <w:tcBorders>
              <w:bottom w:val="single" w:sz="4" w:space="0" w:color="auto"/>
            </w:tcBorders>
            <w:shd w:val="pct12" w:color="000000" w:fill="FFFFFF"/>
            <w:vAlign w:val="center"/>
          </w:tcPr>
          <w:p w14:paraId="5459C59E" w14:textId="77777777" w:rsidR="00EB2AD1" w:rsidRPr="00FD7C84" w:rsidRDefault="00EB2AD1" w:rsidP="00EB2AD1">
            <w:pPr>
              <w:jc w:val="center"/>
              <w:rPr>
                <w:rFonts w:asciiTheme="majorEastAsia" w:eastAsiaTheme="majorEastAsia" w:hAnsiTheme="majorEastAsia"/>
                <w:sz w:val="22"/>
                <w:szCs w:val="22"/>
              </w:rPr>
            </w:pPr>
            <w:r w:rsidRPr="00FD7C84">
              <w:rPr>
                <w:rFonts w:asciiTheme="majorEastAsia" w:eastAsiaTheme="majorEastAsia" w:hAnsiTheme="majorEastAsia" w:hint="eastAsia"/>
                <w:sz w:val="22"/>
                <w:szCs w:val="22"/>
              </w:rPr>
              <w:t>お支払い額の目安</w:t>
            </w:r>
          </w:p>
        </w:tc>
        <w:tc>
          <w:tcPr>
            <w:tcW w:w="5410" w:type="dxa"/>
            <w:tcBorders>
              <w:bottom w:val="single" w:sz="4" w:space="0" w:color="auto"/>
            </w:tcBorders>
            <w:vAlign w:val="center"/>
          </w:tcPr>
          <w:p w14:paraId="12FF32EA" w14:textId="4821D789" w:rsidR="00EB2AD1" w:rsidRPr="00FD7C84" w:rsidRDefault="00EB2AD1" w:rsidP="00EB2AD1">
            <w:pPr>
              <w:jc w:val="center"/>
              <w:rPr>
                <w:rFonts w:asciiTheme="majorEastAsia" w:eastAsiaTheme="majorEastAsia" w:hAnsiTheme="majorEastAsia"/>
                <w:sz w:val="22"/>
                <w:szCs w:val="22"/>
              </w:rPr>
            </w:pPr>
          </w:p>
        </w:tc>
      </w:tr>
    </w:tbl>
    <w:p w14:paraId="3571DED8" w14:textId="77777777" w:rsidR="00EB2AD1" w:rsidRPr="00FD7C84" w:rsidRDefault="00EB2AD1" w:rsidP="00EB2AD1">
      <w:pPr>
        <w:ind w:left="103"/>
        <w:rPr>
          <w:rFonts w:asciiTheme="majorEastAsia" w:eastAsiaTheme="majorEastAsia" w:hAnsiTheme="majorEastAsia"/>
          <w:sz w:val="22"/>
          <w:szCs w:val="22"/>
        </w:rPr>
      </w:pPr>
    </w:p>
    <w:p w14:paraId="6C7EE4F9" w14:textId="77777777" w:rsidR="00EB2AD1" w:rsidRPr="00FD7C84" w:rsidRDefault="00EB2AD1">
      <w:pPr>
        <w:numPr>
          <w:ilvl w:val="1"/>
          <w:numId w:val="4"/>
        </w:numPr>
        <w:rPr>
          <w:rFonts w:asciiTheme="majorEastAsia" w:eastAsiaTheme="majorEastAsia" w:hAnsiTheme="majorEastAsia"/>
          <w:sz w:val="22"/>
          <w:szCs w:val="22"/>
        </w:rPr>
      </w:pPr>
      <w:r w:rsidRPr="00FD7C84">
        <w:rPr>
          <w:rFonts w:asciiTheme="majorEastAsia" w:eastAsiaTheme="majorEastAsia" w:hAnsiTheme="majorEastAsia" w:hint="eastAsia"/>
          <w:sz w:val="22"/>
          <w:szCs w:val="22"/>
        </w:rPr>
        <w:t>ここに記載した金額は、この見積もりによる概算のものです。実際のお支払いは、サービス内容の組み合わせ、ご利用状況などにより変動します。</w:t>
      </w:r>
    </w:p>
    <w:p w14:paraId="5B2322DC" w14:textId="03E15A1C" w:rsidR="00EB2AD1" w:rsidRPr="00FD7C84" w:rsidRDefault="00EB2AD1">
      <w:pPr>
        <w:numPr>
          <w:ilvl w:val="1"/>
          <w:numId w:val="4"/>
        </w:numPr>
        <w:rPr>
          <w:rFonts w:asciiTheme="majorEastAsia" w:eastAsiaTheme="majorEastAsia" w:hAnsiTheme="majorEastAsia"/>
          <w:sz w:val="22"/>
          <w:szCs w:val="22"/>
        </w:rPr>
      </w:pPr>
      <w:r w:rsidRPr="00FD7C84">
        <w:rPr>
          <w:rFonts w:asciiTheme="majorEastAsia" w:eastAsiaTheme="majorEastAsia" w:hAnsiTheme="majorEastAsia" w:hint="eastAsia"/>
          <w:sz w:val="22"/>
          <w:szCs w:val="22"/>
        </w:rPr>
        <w:t>この見積もりの有効期限は、説明の日から１ヶ月以内とします。</w:t>
      </w:r>
    </w:p>
    <w:p w14:paraId="125633BA" w14:textId="77777777" w:rsidR="000866CC" w:rsidRPr="00FD7C84" w:rsidRDefault="000866CC" w:rsidP="00EB2AD1">
      <w:pPr>
        <w:rPr>
          <w:rFonts w:asciiTheme="majorEastAsia" w:eastAsiaTheme="majorEastAsia" w:hAnsiTheme="majorEastAsia"/>
          <w:sz w:val="22"/>
          <w:szCs w:val="22"/>
        </w:rPr>
      </w:pPr>
    </w:p>
    <w:p w14:paraId="51A31AC2" w14:textId="1A6DC5CE" w:rsidR="00EB2AD1" w:rsidRPr="00FD7C84" w:rsidRDefault="00EB2AD1" w:rsidP="00EB2AD1">
      <w:pPr>
        <w:rPr>
          <w:rFonts w:asciiTheme="majorEastAsia" w:eastAsiaTheme="majorEastAsia" w:hAnsiTheme="majorEastAsia"/>
          <w:sz w:val="22"/>
          <w:szCs w:val="22"/>
        </w:rPr>
      </w:pPr>
      <w:r w:rsidRPr="00FD7C84">
        <w:rPr>
          <w:rFonts w:asciiTheme="majorEastAsia" w:eastAsiaTheme="majorEastAsia" w:hAnsiTheme="majorEastAsia"/>
          <w:sz w:val="22"/>
          <w:szCs w:val="22"/>
        </w:rPr>
        <w:t>1</w:t>
      </w:r>
      <w:r w:rsidR="00071260" w:rsidRPr="00FD7C84">
        <w:rPr>
          <w:rFonts w:asciiTheme="majorEastAsia" w:eastAsiaTheme="majorEastAsia" w:hAnsiTheme="majorEastAsia"/>
          <w:sz w:val="22"/>
          <w:szCs w:val="22"/>
        </w:rPr>
        <w:t>9</w:t>
      </w:r>
      <w:r w:rsidRPr="00FD7C84">
        <w:rPr>
          <w:rFonts w:asciiTheme="majorEastAsia" w:eastAsiaTheme="majorEastAsia" w:hAnsiTheme="majorEastAsia" w:hint="eastAsia"/>
          <w:sz w:val="22"/>
          <w:szCs w:val="22"/>
        </w:rPr>
        <w:t xml:space="preserve">　サービス提供に関する相談、苦情について</w:t>
      </w:r>
    </w:p>
    <w:p w14:paraId="794666DB" w14:textId="77777777" w:rsidR="00EB2AD1" w:rsidRPr="00FD7C84" w:rsidRDefault="00EB2AD1">
      <w:pPr>
        <w:numPr>
          <w:ilvl w:val="0"/>
          <w:numId w:val="9"/>
        </w:numPr>
        <w:rPr>
          <w:rFonts w:asciiTheme="majorEastAsia" w:eastAsiaTheme="majorEastAsia" w:hAnsiTheme="majorEastAsia"/>
          <w:sz w:val="22"/>
          <w:szCs w:val="22"/>
        </w:rPr>
      </w:pPr>
      <w:r w:rsidRPr="00FD7C84">
        <w:rPr>
          <w:rFonts w:asciiTheme="majorEastAsia" w:eastAsiaTheme="majorEastAsia" w:hAnsiTheme="majorEastAsia" w:hint="eastAsia"/>
          <w:sz w:val="22"/>
          <w:szCs w:val="22"/>
        </w:rPr>
        <w:t>苦情処理の体制及び手順</w:t>
      </w:r>
    </w:p>
    <w:p w14:paraId="1CE4CC5B" w14:textId="77777777" w:rsidR="00EB2AD1" w:rsidRPr="00FD7C84" w:rsidRDefault="00EB2AD1">
      <w:pPr>
        <w:numPr>
          <w:ilvl w:val="1"/>
          <w:numId w:val="9"/>
        </w:numPr>
        <w:tabs>
          <w:tab w:val="clear" w:pos="726"/>
          <w:tab w:val="num" w:pos="832"/>
        </w:tabs>
        <w:ind w:left="832" w:hanging="420"/>
        <w:rPr>
          <w:rFonts w:asciiTheme="majorEastAsia" w:eastAsiaTheme="majorEastAsia" w:hAnsiTheme="majorEastAsia"/>
          <w:sz w:val="22"/>
          <w:szCs w:val="22"/>
        </w:rPr>
      </w:pPr>
      <w:r w:rsidRPr="00FD7C84">
        <w:rPr>
          <w:rFonts w:asciiTheme="majorEastAsia" w:eastAsiaTheme="majorEastAsia" w:hAnsiTheme="majorEastAsia"/>
          <w:sz w:val="22"/>
          <w:szCs w:val="22"/>
        </w:rPr>
        <w:t>提供した</w:t>
      </w:r>
      <w:r w:rsidR="00615B31" w:rsidRPr="00FD7C84">
        <w:rPr>
          <w:rFonts w:asciiTheme="majorEastAsia" w:eastAsiaTheme="majorEastAsia" w:hAnsiTheme="majorEastAsia" w:hint="eastAsia"/>
          <w:sz w:val="22"/>
          <w:szCs w:val="22"/>
        </w:rPr>
        <w:t>指定定期巡回・随時対応型訪問介護看護</w:t>
      </w:r>
      <w:r w:rsidRPr="00FD7C84">
        <w:rPr>
          <w:rFonts w:asciiTheme="majorEastAsia" w:eastAsiaTheme="majorEastAsia" w:hAnsiTheme="majorEastAsia"/>
          <w:sz w:val="22"/>
          <w:szCs w:val="22"/>
        </w:rPr>
        <w:t>に係る利用者及びその家族からの</w:t>
      </w:r>
      <w:r w:rsidRPr="00FD7C84">
        <w:rPr>
          <w:rFonts w:asciiTheme="majorEastAsia" w:eastAsiaTheme="majorEastAsia" w:hAnsiTheme="majorEastAsia" w:hint="eastAsia"/>
          <w:sz w:val="22"/>
          <w:szCs w:val="22"/>
        </w:rPr>
        <w:t>相談及び</w:t>
      </w:r>
      <w:r w:rsidRPr="00FD7C84">
        <w:rPr>
          <w:rFonts w:asciiTheme="majorEastAsia" w:eastAsiaTheme="majorEastAsia" w:hAnsiTheme="majorEastAsia"/>
          <w:sz w:val="22"/>
          <w:szCs w:val="22"/>
        </w:rPr>
        <w:t>苦情を受け付けるための窓口を設置</w:t>
      </w:r>
      <w:r w:rsidRPr="00FD7C84">
        <w:rPr>
          <w:rFonts w:asciiTheme="majorEastAsia" w:eastAsiaTheme="majorEastAsia" w:hAnsiTheme="majorEastAsia" w:hint="eastAsia"/>
          <w:sz w:val="22"/>
          <w:szCs w:val="22"/>
        </w:rPr>
        <w:t>します。（下表に記す【事業者の窓口】のとおり）</w:t>
      </w:r>
    </w:p>
    <w:p w14:paraId="10808F03" w14:textId="77777777" w:rsidR="00EB2AD1" w:rsidRPr="00FD7C84" w:rsidRDefault="00EB2AD1">
      <w:pPr>
        <w:numPr>
          <w:ilvl w:val="1"/>
          <w:numId w:val="9"/>
        </w:numPr>
        <w:tabs>
          <w:tab w:val="clear" w:pos="726"/>
          <w:tab w:val="num" w:pos="832"/>
        </w:tabs>
        <w:ind w:left="832" w:hanging="420"/>
        <w:rPr>
          <w:rFonts w:asciiTheme="majorEastAsia" w:eastAsiaTheme="majorEastAsia" w:hAnsiTheme="majorEastAsia"/>
          <w:sz w:val="22"/>
          <w:szCs w:val="22"/>
        </w:rPr>
      </w:pPr>
      <w:r w:rsidRPr="00FD7C84">
        <w:rPr>
          <w:rFonts w:asciiTheme="majorEastAsia" w:eastAsiaTheme="majorEastAsia" w:hAnsiTheme="majorEastAsia" w:hint="eastAsia"/>
          <w:sz w:val="22"/>
          <w:szCs w:val="22"/>
        </w:rPr>
        <w:t>相談及び</w:t>
      </w:r>
      <w:r w:rsidRPr="00FD7C84">
        <w:rPr>
          <w:rFonts w:asciiTheme="majorEastAsia" w:eastAsiaTheme="majorEastAsia" w:hAnsiTheme="majorEastAsia"/>
          <w:sz w:val="22"/>
          <w:szCs w:val="22"/>
        </w:rPr>
        <w:t>苦情に</w:t>
      </w:r>
      <w:r w:rsidRPr="00FD7C84">
        <w:rPr>
          <w:rFonts w:asciiTheme="majorEastAsia" w:eastAsiaTheme="majorEastAsia" w:hAnsiTheme="majorEastAsia" w:hint="eastAsia"/>
          <w:sz w:val="22"/>
          <w:szCs w:val="22"/>
        </w:rPr>
        <w:t>円滑</w:t>
      </w:r>
      <w:r w:rsidRPr="00FD7C84">
        <w:rPr>
          <w:rFonts w:asciiTheme="majorEastAsia" w:eastAsiaTheme="majorEastAsia" w:hAnsiTheme="majorEastAsia"/>
          <w:sz w:val="22"/>
          <w:szCs w:val="22"/>
        </w:rPr>
        <w:t>かつ適切に対応するため</w:t>
      </w:r>
      <w:r w:rsidRPr="00FD7C84">
        <w:rPr>
          <w:rFonts w:asciiTheme="majorEastAsia" w:eastAsiaTheme="majorEastAsia" w:hAnsiTheme="majorEastAsia" w:hint="eastAsia"/>
          <w:sz w:val="22"/>
          <w:szCs w:val="22"/>
        </w:rPr>
        <w:t>の体制及び手順は以下のとおりとします。</w:t>
      </w:r>
    </w:p>
    <w:p w14:paraId="4FC12054" w14:textId="77777777" w:rsidR="00050F73" w:rsidRPr="00FD7C84" w:rsidRDefault="00050F73" w:rsidP="00313B5E">
      <w:pPr>
        <w:rPr>
          <w:rFonts w:asciiTheme="majorEastAsia" w:eastAsiaTheme="majorEastAsia" w:hAnsiTheme="majorEastAsia"/>
          <w:sz w:val="22"/>
          <w:szCs w:val="22"/>
        </w:rPr>
      </w:pPr>
    </w:p>
    <w:p w14:paraId="124BEA4A" w14:textId="77777777" w:rsidR="00EB2AD1" w:rsidRPr="00FD7C84" w:rsidRDefault="00EB2AD1">
      <w:pPr>
        <w:numPr>
          <w:ilvl w:val="0"/>
          <w:numId w:val="9"/>
        </w:numPr>
        <w:rPr>
          <w:rFonts w:asciiTheme="majorEastAsia" w:eastAsiaTheme="majorEastAsia" w:hAnsiTheme="majorEastAsia"/>
          <w:sz w:val="22"/>
          <w:szCs w:val="22"/>
        </w:rPr>
      </w:pPr>
      <w:r w:rsidRPr="00FD7C84">
        <w:rPr>
          <w:rFonts w:asciiTheme="majorEastAsia" w:eastAsiaTheme="majorEastAsia" w:hAnsiTheme="majorEastAsia" w:hint="eastAsia"/>
          <w:sz w:val="22"/>
          <w:szCs w:val="22"/>
        </w:rPr>
        <w:t>苦情申立の窓口</w:t>
      </w:r>
    </w:p>
    <w:tbl>
      <w:tblPr>
        <w:tblW w:w="8788" w:type="dxa"/>
        <w:tblInd w:w="2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4072"/>
        <w:gridCol w:w="4716"/>
      </w:tblGrid>
      <w:tr w:rsidR="000E6904" w:rsidRPr="00FD7C84" w14:paraId="1B3C78BD" w14:textId="77777777" w:rsidTr="00EC3829">
        <w:trPr>
          <w:trHeight w:val="1021"/>
        </w:trPr>
        <w:tc>
          <w:tcPr>
            <w:tcW w:w="4072" w:type="dxa"/>
            <w:shd w:val="pct12" w:color="000000" w:fill="FFFFFF"/>
            <w:vAlign w:val="center"/>
          </w:tcPr>
          <w:p w14:paraId="0567C252" w14:textId="77777777" w:rsidR="00EB2AD1" w:rsidRPr="00FD7C84" w:rsidRDefault="00EB2AD1" w:rsidP="000866CC">
            <w:pPr>
              <w:rPr>
                <w:rFonts w:asciiTheme="majorEastAsia" w:eastAsiaTheme="majorEastAsia" w:hAnsiTheme="majorEastAsia"/>
                <w:sz w:val="22"/>
                <w:szCs w:val="22"/>
              </w:rPr>
            </w:pPr>
            <w:r w:rsidRPr="00FD7C84">
              <w:rPr>
                <w:rFonts w:asciiTheme="majorEastAsia" w:eastAsiaTheme="majorEastAsia" w:hAnsiTheme="majorEastAsia" w:hint="eastAsia"/>
                <w:sz w:val="22"/>
                <w:szCs w:val="22"/>
              </w:rPr>
              <w:t>【事業者の窓口】</w:t>
            </w:r>
          </w:p>
          <w:p w14:paraId="41FC7FC2" w14:textId="72A78E90" w:rsidR="00EB2AD1" w:rsidRPr="00FD7C84" w:rsidRDefault="007C4819" w:rsidP="000866CC">
            <w:pPr>
              <w:ind w:leftChars="200" w:left="412"/>
              <w:rPr>
                <w:rFonts w:asciiTheme="majorEastAsia" w:eastAsiaTheme="majorEastAsia" w:hAnsiTheme="majorEastAsia"/>
                <w:sz w:val="22"/>
                <w:szCs w:val="22"/>
              </w:rPr>
            </w:pPr>
            <w:r w:rsidRPr="00FD7C84">
              <w:rPr>
                <w:rFonts w:asciiTheme="majorEastAsia" w:eastAsiaTheme="majorEastAsia" w:hAnsiTheme="majorEastAsia" w:hint="eastAsia"/>
                <w:sz w:val="22"/>
                <w:szCs w:val="22"/>
              </w:rPr>
              <w:t>定期巡回・随時対応型訪問介護看護ぐるんとびー</w:t>
            </w:r>
          </w:p>
        </w:tc>
        <w:tc>
          <w:tcPr>
            <w:tcW w:w="4716" w:type="dxa"/>
            <w:vAlign w:val="center"/>
          </w:tcPr>
          <w:p w14:paraId="02068231" w14:textId="2E41101C" w:rsidR="007C4819" w:rsidRPr="00004722" w:rsidRDefault="00EB2AD1" w:rsidP="00EB2AD1">
            <w:pPr>
              <w:rPr>
                <w:rFonts w:asciiTheme="majorEastAsia" w:eastAsiaTheme="majorEastAsia" w:hAnsiTheme="majorEastAsia"/>
                <w:sz w:val="22"/>
                <w:szCs w:val="22"/>
              </w:rPr>
            </w:pPr>
            <w:r w:rsidRPr="00FD7C84">
              <w:rPr>
                <w:rFonts w:asciiTheme="majorEastAsia" w:eastAsiaTheme="majorEastAsia" w:hAnsiTheme="majorEastAsia" w:hint="eastAsia"/>
                <w:sz w:val="22"/>
                <w:szCs w:val="22"/>
              </w:rPr>
              <w:t>(所 在 地)</w:t>
            </w:r>
            <w:r w:rsidR="007C4819" w:rsidRPr="00FD7C84">
              <w:rPr>
                <w:rFonts w:asciiTheme="majorEastAsia" w:eastAsiaTheme="majorEastAsia" w:hAnsiTheme="majorEastAsia" w:hint="eastAsia"/>
                <w:sz w:val="22"/>
                <w:szCs w:val="22"/>
              </w:rPr>
              <w:t>神奈川県藤沢市石川693-6</w:t>
            </w:r>
          </w:p>
          <w:p w14:paraId="445CC4A6" w14:textId="43C8B7C8" w:rsidR="007C4819" w:rsidRPr="00FD7C84" w:rsidRDefault="00EB2AD1" w:rsidP="00EB2AD1">
            <w:pPr>
              <w:rPr>
                <w:rFonts w:asciiTheme="majorEastAsia" w:eastAsiaTheme="majorEastAsia" w:hAnsiTheme="majorEastAsia"/>
                <w:sz w:val="22"/>
                <w:szCs w:val="22"/>
              </w:rPr>
            </w:pPr>
            <w:r w:rsidRPr="00FD7C84">
              <w:rPr>
                <w:rFonts w:asciiTheme="majorEastAsia" w:eastAsiaTheme="majorEastAsia" w:hAnsiTheme="majorEastAsia" w:hint="eastAsia"/>
                <w:sz w:val="22"/>
                <w:szCs w:val="22"/>
              </w:rPr>
              <w:t>(電話番号)</w:t>
            </w:r>
            <w:r w:rsidR="007C4819" w:rsidRPr="00FD7C84">
              <w:rPr>
                <w:rFonts w:asciiTheme="majorEastAsia" w:eastAsiaTheme="majorEastAsia" w:hAnsiTheme="majorEastAsia" w:hint="eastAsia"/>
                <w:sz w:val="22"/>
                <w:szCs w:val="22"/>
              </w:rPr>
              <w:t>0466-21-9110</w:t>
            </w:r>
          </w:p>
          <w:p w14:paraId="2E9D4E3C" w14:textId="311EC663" w:rsidR="00EB2AD1" w:rsidRPr="00FD7C84" w:rsidRDefault="00EB2AD1" w:rsidP="00EB2AD1">
            <w:pPr>
              <w:rPr>
                <w:rFonts w:asciiTheme="majorEastAsia" w:eastAsiaTheme="majorEastAsia" w:hAnsiTheme="majorEastAsia"/>
                <w:sz w:val="22"/>
                <w:szCs w:val="22"/>
              </w:rPr>
            </w:pPr>
            <w:r w:rsidRPr="00FD7C84">
              <w:rPr>
                <w:rFonts w:asciiTheme="majorEastAsia" w:eastAsiaTheme="majorEastAsia" w:hAnsiTheme="majorEastAsia" w:hint="eastAsia"/>
                <w:sz w:val="22"/>
                <w:szCs w:val="22"/>
              </w:rPr>
              <w:t>(ﾌｧｯｸｽ番号)</w:t>
            </w:r>
            <w:r w:rsidR="007C4819" w:rsidRPr="00FD7C84">
              <w:rPr>
                <w:rFonts w:asciiTheme="majorEastAsia" w:eastAsiaTheme="majorEastAsia" w:hAnsiTheme="majorEastAsia" w:hint="eastAsia"/>
                <w:sz w:val="22"/>
                <w:szCs w:val="22"/>
              </w:rPr>
              <w:t>0466-47-7757</w:t>
            </w:r>
          </w:p>
          <w:p w14:paraId="63CF1A9A" w14:textId="3F1F7E3B" w:rsidR="00EB2AD1" w:rsidRPr="00FD7C84" w:rsidRDefault="00EB2AD1" w:rsidP="00EB2AD1">
            <w:pPr>
              <w:rPr>
                <w:rFonts w:asciiTheme="majorEastAsia" w:eastAsiaTheme="majorEastAsia" w:hAnsiTheme="majorEastAsia"/>
                <w:sz w:val="22"/>
                <w:szCs w:val="22"/>
              </w:rPr>
            </w:pPr>
            <w:r w:rsidRPr="00FD7C84">
              <w:rPr>
                <w:rFonts w:asciiTheme="majorEastAsia" w:eastAsiaTheme="majorEastAsia" w:hAnsiTheme="majorEastAsia" w:hint="eastAsia"/>
                <w:sz w:val="22"/>
                <w:szCs w:val="22"/>
              </w:rPr>
              <w:t>(受付時間)</w:t>
            </w:r>
            <w:r w:rsidR="007C4819" w:rsidRPr="00FD7C84">
              <w:rPr>
                <w:rFonts w:asciiTheme="majorEastAsia" w:eastAsiaTheme="majorEastAsia" w:hAnsiTheme="majorEastAsia" w:hint="eastAsia"/>
                <w:sz w:val="22"/>
                <w:szCs w:val="22"/>
              </w:rPr>
              <w:t>9時～18時</w:t>
            </w:r>
          </w:p>
        </w:tc>
      </w:tr>
      <w:tr w:rsidR="000E6904" w:rsidRPr="00FD7C84" w14:paraId="7D9B8DE5" w14:textId="77777777" w:rsidTr="00EC3829">
        <w:trPr>
          <w:trHeight w:val="1021"/>
        </w:trPr>
        <w:tc>
          <w:tcPr>
            <w:tcW w:w="4072" w:type="dxa"/>
            <w:shd w:val="pct12" w:color="000000" w:fill="FFFFFF"/>
            <w:vAlign w:val="center"/>
          </w:tcPr>
          <w:p w14:paraId="79F0A89F" w14:textId="03F7BD6F" w:rsidR="00EB2AD1" w:rsidRPr="00FD7C84" w:rsidRDefault="00EB2AD1" w:rsidP="00EB2AD1">
            <w:pPr>
              <w:rPr>
                <w:rFonts w:asciiTheme="majorEastAsia" w:eastAsiaTheme="majorEastAsia" w:hAnsiTheme="majorEastAsia"/>
                <w:sz w:val="22"/>
                <w:szCs w:val="22"/>
              </w:rPr>
            </w:pPr>
            <w:r w:rsidRPr="00FD7C84">
              <w:rPr>
                <w:rFonts w:asciiTheme="majorEastAsia" w:eastAsiaTheme="majorEastAsia" w:hAnsiTheme="majorEastAsia" w:hint="eastAsia"/>
                <w:sz w:val="22"/>
                <w:szCs w:val="22"/>
              </w:rPr>
              <w:t>【</w:t>
            </w:r>
            <w:r w:rsidR="007C4819" w:rsidRPr="00FD7C84">
              <w:rPr>
                <w:rFonts w:asciiTheme="majorEastAsia" w:eastAsiaTheme="majorEastAsia" w:hAnsiTheme="majorEastAsia" w:hint="eastAsia"/>
                <w:sz w:val="22"/>
                <w:szCs w:val="22"/>
              </w:rPr>
              <w:t>法人窓口</w:t>
            </w:r>
            <w:r w:rsidRPr="00FD7C84">
              <w:rPr>
                <w:rFonts w:asciiTheme="majorEastAsia" w:eastAsiaTheme="majorEastAsia" w:hAnsiTheme="majorEastAsia" w:hint="eastAsia"/>
                <w:sz w:val="22"/>
                <w:szCs w:val="22"/>
              </w:rPr>
              <w:t>】</w:t>
            </w:r>
          </w:p>
          <w:p w14:paraId="321F7633" w14:textId="1E7C0DBF" w:rsidR="00EB2AD1" w:rsidRPr="00FD7C84" w:rsidRDefault="0031601A" w:rsidP="00EB2AD1">
            <w:pPr>
              <w:ind w:leftChars="200" w:left="412"/>
              <w:rPr>
                <w:rFonts w:asciiTheme="majorEastAsia" w:eastAsiaTheme="majorEastAsia" w:hAnsiTheme="majorEastAsia"/>
                <w:sz w:val="22"/>
                <w:szCs w:val="22"/>
              </w:rPr>
            </w:pPr>
            <w:r w:rsidRPr="00FD7C84">
              <w:rPr>
                <w:rFonts w:asciiTheme="majorEastAsia" w:eastAsiaTheme="majorEastAsia" w:hAnsiTheme="majorEastAsia" w:hint="eastAsia"/>
                <w:sz w:val="22"/>
                <w:szCs w:val="22"/>
              </w:rPr>
              <w:t>株式会社ぐるんとびー</w:t>
            </w:r>
          </w:p>
        </w:tc>
        <w:tc>
          <w:tcPr>
            <w:tcW w:w="4716" w:type="dxa"/>
            <w:vAlign w:val="center"/>
          </w:tcPr>
          <w:p w14:paraId="5AAB7CEA" w14:textId="51CA4F0D" w:rsidR="0031601A" w:rsidRPr="00004722" w:rsidRDefault="00EB2AD1" w:rsidP="00004722">
            <w:pPr>
              <w:rPr>
                <w:rFonts w:asciiTheme="majorEastAsia" w:eastAsiaTheme="majorEastAsia" w:hAnsiTheme="majorEastAsia"/>
                <w:sz w:val="22"/>
                <w:szCs w:val="22"/>
              </w:rPr>
            </w:pPr>
            <w:r w:rsidRPr="00004722">
              <w:rPr>
                <w:rFonts w:asciiTheme="majorEastAsia" w:eastAsiaTheme="majorEastAsia" w:hAnsiTheme="majorEastAsia" w:hint="eastAsia"/>
                <w:sz w:val="22"/>
                <w:szCs w:val="22"/>
              </w:rPr>
              <w:t>(所 在 地)</w:t>
            </w:r>
            <w:r w:rsidR="007C4819" w:rsidRPr="00004722">
              <w:rPr>
                <w:rFonts w:asciiTheme="majorEastAsia" w:eastAsiaTheme="majorEastAsia" w:hAnsiTheme="majorEastAsia" w:hint="eastAsia"/>
                <w:sz w:val="22"/>
                <w:szCs w:val="22"/>
              </w:rPr>
              <w:t>神奈川県藤沢市</w:t>
            </w:r>
            <w:r w:rsidR="0031601A" w:rsidRPr="00004722">
              <w:rPr>
                <w:rFonts w:asciiTheme="majorEastAsia" w:eastAsiaTheme="majorEastAsia" w:hAnsiTheme="majorEastAsia" w:hint="eastAsia"/>
                <w:sz w:val="22"/>
                <w:szCs w:val="22"/>
              </w:rPr>
              <w:t>大庭5682-6パークサイド駒寄3-612</w:t>
            </w:r>
          </w:p>
          <w:p w14:paraId="3A11E8E4" w14:textId="77777777" w:rsidR="00EB2AD1" w:rsidRPr="00004722" w:rsidRDefault="00EB2AD1" w:rsidP="00004722">
            <w:pPr>
              <w:rPr>
                <w:rFonts w:asciiTheme="majorEastAsia" w:eastAsiaTheme="majorEastAsia" w:hAnsiTheme="majorEastAsia"/>
                <w:sz w:val="22"/>
                <w:szCs w:val="22"/>
              </w:rPr>
            </w:pPr>
            <w:r w:rsidRPr="00004722">
              <w:rPr>
                <w:rFonts w:asciiTheme="majorEastAsia" w:eastAsiaTheme="majorEastAsia" w:hAnsiTheme="majorEastAsia" w:hint="eastAsia"/>
                <w:sz w:val="22"/>
                <w:szCs w:val="22"/>
              </w:rPr>
              <w:t>(電話番号)</w:t>
            </w:r>
            <w:r w:rsidR="007C4819" w:rsidRPr="00004722">
              <w:rPr>
                <w:rFonts w:asciiTheme="majorEastAsia" w:eastAsiaTheme="majorEastAsia" w:hAnsiTheme="majorEastAsia" w:hint="eastAsia"/>
                <w:sz w:val="22"/>
                <w:szCs w:val="22"/>
              </w:rPr>
              <w:t>0466-</w:t>
            </w:r>
            <w:r w:rsidR="0031601A" w:rsidRPr="00004722">
              <w:rPr>
                <w:rFonts w:asciiTheme="majorEastAsia" w:eastAsiaTheme="majorEastAsia" w:hAnsiTheme="majorEastAsia" w:hint="eastAsia"/>
                <w:sz w:val="22"/>
                <w:szCs w:val="22"/>
              </w:rPr>
              <w:t>54</w:t>
            </w:r>
            <w:r w:rsidR="007C4819" w:rsidRPr="00004722">
              <w:rPr>
                <w:rFonts w:asciiTheme="majorEastAsia" w:eastAsiaTheme="majorEastAsia" w:hAnsiTheme="majorEastAsia" w:hint="eastAsia"/>
                <w:sz w:val="22"/>
                <w:szCs w:val="22"/>
              </w:rPr>
              <w:t>-</w:t>
            </w:r>
            <w:r w:rsidR="0031601A" w:rsidRPr="00004722">
              <w:rPr>
                <w:rFonts w:asciiTheme="majorEastAsia" w:eastAsiaTheme="majorEastAsia" w:hAnsiTheme="majorEastAsia" w:hint="eastAsia"/>
                <w:sz w:val="22"/>
                <w:szCs w:val="22"/>
              </w:rPr>
              <w:t xml:space="preserve">7006　　</w:t>
            </w:r>
          </w:p>
          <w:p w14:paraId="728F46C9" w14:textId="3AE0E37C" w:rsidR="0031601A" w:rsidRPr="00C220CE" w:rsidRDefault="0031601A" w:rsidP="00C220CE">
            <w:pPr>
              <w:rPr>
                <w:rFonts w:asciiTheme="majorEastAsia" w:eastAsiaTheme="majorEastAsia" w:hAnsiTheme="majorEastAsia"/>
                <w:sz w:val="22"/>
                <w:szCs w:val="22"/>
              </w:rPr>
            </w:pPr>
            <w:r w:rsidRPr="00C220CE">
              <w:rPr>
                <w:rFonts w:asciiTheme="majorEastAsia" w:eastAsiaTheme="majorEastAsia" w:hAnsiTheme="majorEastAsia" w:hint="eastAsia"/>
                <w:sz w:val="22"/>
                <w:szCs w:val="22"/>
              </w:rPr>
              <w:t>(受付時間)9時～17時</w:t>
            </w:r>
          </w:p>
        </w:tc>
      </w:tr>
      <w:tr w:rsidR="000E6904" w:rsidRPr="00FD7C84" w14:paraId="53E23C74" w14:textId="77777777" w:rsidTr="00EC3829">
        <w:trPr>
          <w:trHeight w:val="1021"/>
        </w:trPr>
        <w:tc>
          <w:tcPr>
            <w:tcW w:w="4072" w:type="dxa"/>
            <w:shd w:val="pct12" w:color="000000" w:fill="FFFFFF"/>
            <w:vAlign w:val="center"/>
          </w:tcPr>
          <w:p w14:paraId="2D532F6A" w14:textId="77777777" w:rsidR="0031601A" w:rsidRPr="00FD7C84" w:rsidRDefault="00EB2AD1" w:rsidP="00EB2AD1">
            <w:pPr>
              <w:rPr>
                <w:rFonts w:asciiTheme="majorEastAsia" w:eastAsiaTheme="majorEastAsia" w:hAnsiTheme="majorEastAsia"/>
                <w:sz w:val="22"/>
                <w:szCs w:val="22"/>
              </w:rPr>
            </w:pPr>
            <w:r w:rsidRPr="00FD7C84">
              <w:rPr>
                <w:rFonts w:asciiTheme="majorEastAsia" w:eastAsiaTheme="majorEastAsia" w:hAnsiTheme="majorEastAsia" w:hint="eastAsia"/>
                <w:sz w:val="22"/>
                <w:szCs w:val="22"/>
              </w:rPr>
              <w:t>【市役所の窓口】</w:t>
            </w:r>
          </w:p>
          <w:p w14:paraId="0038376A" w14:textId="03AA0A20" w:rsidR="00EB2AD1" w:rsidRPr="00FD7C84" w:rsidRDefault="0031601A" w:rsidP="0031601A">
            <w:pPr>
              <w:ind w:firstLineChars="200" w:firstLine="432"/>
              <w:rPr>
                <w:rFonts w:asciiTheme="majorEastAsia" w:eastAsiaTheme="majorEastAsia" w:hAnsiTheme="majorEastAsia"/>
                <w:sz w:val="22"/>
                <w:szCs w:val="22"/>
              </w:rPr>
            </w:pPr>
            <w:r w:rsidRPr="00FD7C84">
              <w:rPr>
                <w:rFonts w:asciiTheme="majorEastAsia" w:eastAsiaTheme="majorEastAsia" w:hAnsiTheme="majorEastAsia" w:hint="eastAsia"/>
                <w:sz w:val="22"/>
                <w:szCs w:val="22"/>
              </w:rPr>
              <w:t>藤沢市役所介護保険課</w:t>
            </w:r>
          </w:p>
        </w:tc>
        <w:tc>
          <w:tcPr>
            <w:tcW w:w="4716" w:type="dxa"/>
            <w:vAlign w:val="center"/>
          </w:tcPr>
          <w:p w14:paraId="5DCC43FA" w14:textId="58665E55" w:rsidR="007C4819" w:rsidRPr="00FD7C84" w:rsidRDefault="007C4819" w:rsidP="00004722">
            <w:pPr>
              <w:rPr>
                <w:rFonts w:asciiTheme="majorEastAsia" w:eastAsiaTheme="majorEastAsia" w:hAnsiTheme="majorEastAsia"/>
                <w:sz w:val="22"/>
                <w:szCs w:val="22"/>
              </w:rPr>
            </w:pPr>
            <w:r w:rsidRPr="00FD7C84">
              <w:rPr>
                <w:rFonts w:asciiTheme="majorEastAsia" w:eastAsiaTheme="majorEastAsia" w:hAnsiTheme="majorEastAsia" w:hint="eastAsia"/>
                <w:sz w:val="22"/>
                <w:szCs w:val="22"/>
              </w:rPr>
              <w:t>(所 在 地)神奈川県藤沢市朝日1番地の1本庁舎2階</w:t>
            </w:r>
          </w:p>
          <w:p w14:paraId="77BAC9F2" w14:textId="0058B6E0" w:rsidR="00EB2AD1" w:rsidRPr="00FD7C84" w:rsidRDefault="007C4819" w:rsidP="00004722">
            <w:pPr>
              <w:rPr>
                <w:rFonts w:asciiTheme="majorEastAsia" w:eastAsiaTheme="majorEastAsia" w:hAnsiTheme="majorEastAsia"/>
                <w:sz w:val="22"/>
                <w:szCs w:val="22"/>
              </w:rPr>
            </w:pPr>
            <w:r w:rsidRPr="00FD7C84">
              <w:rPr>
                <w:rFonts w:asciiTheme="majorEastAsia" w:eastAsiaTheme="majorEastAsia" w:hAnsiTheme="majorEastAsia" w:hint="eastAsia"/>
                <w:sz w:val="22"/>
                <w:szCs w:val="22"/>
              </w:rPr>
              <w:t>(電話番号)0466-50-8270　内線3124</w:t>
            </w:r>
          </w:p>
        </w:tc>
      </w:tr>
      <w:tr w:rsidR="000E6904" w:rsidRPr="00FD7C84" w14:paraId="55E0C72C" w14:textId="77777777" w:rsidTr="00EC3829">
        <w:trPr>
          <w:trHeight w:val="1021"/>
        </w:trPr>
        <w:tc>
          <w:tcPr>
            <w:tcW w:w="4072" w:type="dxa"/>
            <w:shd w:val="pct12" w:color="000000" w:fill="FFFFFF"/>
            <w:vAlign w:val="center"/>
          </w:tcPr>
          <w:p w14:paraId="29360B94" w14:textId="77777777" w:rsidR="00EB2AD1" w:rsidRPr="00FD7C84" w:rsidRDefault="00EB2AD1" w:rsidP="00EB2AD1">
            <w:pPr>
              <w:rPr>
                <w:rFonts w:asciiTheme="majorEastAsia" w:eastAsiaTheme="majorEastAsia" w:hAnsiTheme="majorEastAsia"/>
                <w:sz w:val="22"/>
                <w:szCs w:val="22"/>
              </w:rPr>
            </w:pPr>
            <w:r w:rsidRPr="00FD7C84">
              <w:rPr>
                <w:rFonts w:asciiTheme="majorEastAsia" w:eastAsiaTheme="majorEastAsia" w:hAnsiTheme="majorEastAsia" w:hint="eastAsia"/>
                <w:sz w:val="22"/>
                <w:szCs w:val="22"/>
              </w:rPr>
              <w:t>【公的団体の窓口】</w:t>
            </w:r>
          </w:p>
          <w:p w14:paraId="1D9DFAB4" w14:textId="76BEC934" w:rsidR="00EB2AD1" w:rsidRPr="00FD7C84" w:rsidRDefault="0031601A" w:rsidP="00313B5E">
            <w:pPr>
              <w:ind w:leftChars="200" w:left="412"/>
              <w:rPr>
                <w:rFonts w:asciiTheme="majorEastAsia" w:eastAsiaTheme="majorEastAsia" w:hAnsiTheme="majorEastAsia"/>
                <w:sz w:val="22"/>
                <w:szCs w:val="22"/>
              </w:rPr>
            </w:pPr>
            <w:r w:rsidRPr="00FD7C84">
              <w:rPr>
                <w:rFonts w:asciiTheme="majorEastAsia" w:eastAsiaTheme="majorEastAsia" w:hAnsiTheme="majorEastAsia" w:hint="eastAsia"/>
                <w:sz w:val="22"/>
                <w:szCs w:val="22"/>
              </w:rPr>
              <w:t>かながわ福祉サービス運営適正委員会事務局</w:t>
            </w:r>
          </w:p>
        </w:tc>
        <w:tc>
          <w:tcPr>
            <w:tcW w:w="4716" w:type="dxa"/>
            <w:vAlign w:val="center"/>
          </w:tcPr>
          <w:p w14:paraId="50A7853C" w14:textId="069E61E8" w:rsidR="00EB2AD1" w:rsidRPr="00FD7C84" w:rsidRDefault="00EB2AD1" w:rsidP="00004722">
            <w:pPr>
              <w:rPr>
                <w:rFonts w:asciiTheme="majorEastAsia" w:eastAsiaTheme="majorEastAsia" w:hAnsiTheme="majorEastAsia"/>
                <w:sz w:val="22"/>
                <w:szCs w:val="22"/>
              </w:rPr>
            </w:pPr>
            <w:r w:rsidRPr="00FD7C84">
              <w:rPr>
                <w:rFonts w:asciiTheme="majorEastAsia" w:eastAsiaTheme="majorEastAsia" w:hAnsiTheme="majorEastAsia" w:hint="eastAsia"/>
                <w:sz w:val="22"/>
                <w:szCs w:val="22"/>
              </w:rPr>
              <w:t>(所 在 地)</w:t>
            </w:r>
            <w:r w:rsidR="0031601A" w:rsidRPr="00FD7C84">
              <w:rPr>
                <w:rFonts w:asciiTheme="majorEastAsia" w:eastAsiaTheme="majorEastAsia" w:hAnsiTheme="majorEastAsia" w:hint="eastAsia"/>
                <w:sz w:val="22"/>
                <w:szCs w:val="22"/>
              </w:rPr>
              <w:t>神奈川県横浜市神奈川区鶴屋町2丁目24-2</w:t>
            </w:r>
          </w:p>
          <w:p w14:paraId="6D0437E2" w14:textId="1DCB1DAC" w:rsidR="00EB2AD1" w:rsidRPr="00FD7C84" w:rsidRDefault="00EB2AD1" w:rsidP="00004722">
            <w:pPr>
              <w:rPr>
                <w:rFonts w:asciiTheme="majorEastAsia" w:eastAsiaTheme="majorEastAsia" w:hAnsiTheme="majorEastAsia"/>
                <w:sz w:val="22"/>
                <w:szCs w:val="22"/>
              </w:rPr>
            </w:pPr>
            <w:r w:rsidRPr="00FD7C84">
              <w:rPr>
                <w:rFonts w:asciiTheme="majorEastAsia" w:eastAsiaTheme="majorEastAsia" w:hAnsiTheme="majorEastAsia" w:hint="eastAsia"/>
                <w:sz w:val="22"/>
                <w:szCs w:val="22"/>
              </w:rPr>
              <w:t>(電話番号)</w:t>
            </w:r>
            <w:r w:rsidR="0031601A" w:rsidRPr="00FD7C84">
              <w:rPr>
                <w:rFonts w:asciiTheme="majorEastAsia" w:eastAsiaTheme="majorEastAsia" w:hAnsiTheme="majorEastAsia" w:hint="eastAsia"/>
                <w:sz w:val="22"/>
                <w:szCs w:val="22"/>
              </w:rPr>
              <w:t>045-317-2200</w:t>
            </w:r>
            <w:r w:rsidRPr="00FD7C84">
              <w:rPr>
                <w:rFonts w:asciiTheme="majorEastAsia" w:eastAsiaTheme="majorEastAsia" w:hAnsiTheme="majorEastAsia" w:hint="eastAsia"/>
                <w:sz w:val="22"/>
                <w:szCs w:val="22"/>
              </w:rPr>
              <w:t xml:space="preserve">　　　　</w:t>
            </w:r>
          </w:p>
        </w:tc>
      </w:tr>
    </w:tbl>
    <w:p w14:paraId="4F764AFE" w14:textId="77777777" w:rsidR="00050F73" w:rsidRPr="00FD7C84" w:rsidRDefault="00050F73" w:rsidP="00EB2AD1">
      <w:pPr>
        <w:rPr>
          <w:rFonts w:asciiTheme="majorEastAsia" w:eastAsiaTheme="majorEastAsia" w:hAnsiTheme="majorEastAsia"/>
          <w:sz w:val="22"/>
          <w:szCs w:val="22"/>
        </w:rPr>
      </w:pPr>
    </w:p>
    <w:p w14:paraId="2C728773" w14:textId="318CB50D" w:rsidR="00EB2AD1" w:rsidRPr="00FD7C84" w:rsidRDefault="00071260" w:rsidP="00EB2AD1">
      <w:pPr>
        <w:rPr>
          <w:rFonts w:asciiTheme="majorEastAsia" w:eastAsiaTheme="majorEastAsia" w:hAnsiTheme="majorEastAsia"/>
          <w:sz w:val="22"/>
          <w:szCs w:val="22"/>
        </w:rPr>
      </w:pPr>
      <w:r w:rsidRPr="00FD7C84">
        <w:rPr>
          <w:rFonts w:asciiTheme="majorEastAsia" w:eastAsiaTheme="majorEastAsia" w:hAnsiTheme="majorEastAsia" w:hint="eastAsia"/>
          <w:sz w:val="22"/>
          <w:szCs w:val="22"/>
        </w:rPr>
        <w:t>2</w:t>
      </w:r>
      <w:r w:rsidRPr="00FD7C84">
        <w:rPr>
          <w:rFonts w:asciiTheme="majorEastAsia" w:eastAsiaTheme="majorEastAsia" w:hAnsiTheme="majorEastAsia"/>
          <w:sz w:val="22"/>
          <w:szCs w:val="22"/>
        </w:rPr>
        <w:t>0</w:t>
      </w:r>
      <w:r w:rsidR="00EB2AD1" w:rsidRPr="00FD7C84">
        <w:rPr>
          <w:rFonts w:asciiTheme="majorEastAsia" w:eastAsiaTheme="majorEastAsia" w:hAnsiTheme="majorEastAsia" w:hint="eastAsia"/>
          <w:sz w:val="22"/>
          <w:szCs w:val="22"/>
        </w:rPr>
        <w:t xml:space="preserve">　提供するサービスの第三者評価の実施状況について</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98"/>
        <w:gridCol w:w="4812"/>
      </w:tblGrid>
      <w:tr w:rsidR="000E6904" w:rsidRPr="00FD7C84" w14:paraId="1514023B" w14:textId="77777777" w:rsidTr="00FC032D">
        <w:trPr>
          <w:trHeight w:val="625"/>
        </w:trPr>
        <w:tc>
          <w:tcPr>
            <w:tcW w:w="3998" w:type="dxa"/>
            <w:shd w:val="clear" w:color="auto" w:fill="D9D9D9"/>
          </w:tcPr>
          <w:p w14:paraId="40C302F2" w14:textId="77777777" w:rsidR="00EB2AD1" w:rsidRPr="00FD7C84" w:rsidRDefault="00EB2AD1" w:rsidP="00EB2AD1">
            <w:pPr>
              <w:spacing w:beforeLines="50" w:before="175"/>
              <w:jc w:val="center"/>
              <w:rPr>
                <w:rFonts w:asciiTheme="majorEastAsia" w:eastAsiaTheme="majorEastAsia" w:hAnsiTheme="majorEastAsia"/>
                <w:sz w:val="22"/>
                <w:szCs w:val="22"/>
              </w:rPr>
            </w:pPr>
            <w:r w:rsidRPr="00FD7C84">
              <w:rPr>
                <w:rFonts w:asciiTheme="majorEastAsia" w:eastAsiaTheme="majorEastAsia" w:hAnsiTheme="majorEastAsia" w:hint="eastAsia"/>
                <w:sz w:val="22"/>
                <w:szCs w:val="22"/>
              </w:rPr>
              <w:t>実施の有無</w:t>
            </w:r>
          </w:p>
        </w:tc>
        <w:tc>
          <w:tcPr>
            <w:tcW w:w="4812" w:type="dxa"/>
          </w:tcPr>
          <w:p w14:paraId="1454D249" w14:textId="052825B1" w:rsidR="00EB2AD1" w:rsidRPr="00FD7C84" w:rsidRDefault="009D0B32" w:rsidP="00EB2AD1">
            <w:pPr>
              <w:spacing w:beforeLines="50" w:before="175"/>
              <w:rPr>
                <w:rFonts w:asciiTheme="majorEastAsia" w:eastAsiaTheme="majorEastAsia" w:hAnsiTheme="majorEastAsia"/>
                <w:sz w:val="22"/>
                <w:szCs w:val="22"/>
              </w:rPr>
            </w:pPr>
            <w:r w:rsidRPr="00FD7C84">
              <w:rPr>
                <w:rFonts w:asciiTheme="majorEastAsia" w:eastAsiaTheme="majorEastAsia" w:hAnsiTheme="majorEastAsia" w:hint="eastAsia"/>
                <w:sz w:val="22"/>
                <w:szCs w:val="22"/>
              </w:rPr>
              <w:t>無</w:t>
            </w:r>
          </w:p>
        </w:tc>
      </w:tr>
    </w:tbl>
    <w:p w14:paraId="3D40D7EA" w14:textId="0827E392" w:rsidR="00EB2AD1" w:rsidRPr="00FD7C84" w:rsidRDefault="00EB2AD1" w:rsidP="00EB2AD1">
      <w:pPr>
        <w:rPr>
          <w:rFonts w:asciiTheme="majorEastAsia" w:eastAsiaTheme="majorEastAsia" w:hAnsiTheme="majorEastAsia"/>
          <w:sz w:val="22"/>
          <w:szCs w:val="22"/>
        </w:rPr>
      </w:pPr>
      <w:bookmarkStart w:id="0" w:name="_Hlk163848080"/>
    </w:p>
    <w:p w14:paraId="7D51FDB9" w14:textId="23612B86" w:rsidR="00050F73" w:rsidRPr="00FD7C84" w:rsidRDefault="007845EA" w:rsidP="00374101">
      <w:pPr>
        <w:ind w:left="432" w:hangingChars="200" w:hanging="432"/>
        <w:rPr>
          <w:rFonts w:asciiTheme="majorEastAsia" w:eastAsiaTheme="majorEastAsia" w:hAnsiTheme="majorEastAsia"/>
          <w:sz w:val="22"/>
          <w:szCs w:val="22"/>
        </w:rPr>
      </w:pPr>
      <w:r w:rsidRPr="00FD7C84">
        <w:rPr>
          <w:rFonts w:asciiTheme="majorEastAsia" w:eastAsiaTheme="majorEastAsia" w:hAnsiTheme="majorEastAsia" w:hint="eastAsia"/>
          <w:sz w:val="22"/>
          <w:szCs w:val="22"/>
        </w:rPr>
        <w:lastRenderedPageBreak/>
        <w:t>21</w:t>
      </w:r>
      <w:bookmarkStart w:id="1" w:name="_Hlk163848044"/>
      <w:r w:rsidRPr="00FD7C84">
        <w:rPr>
          <w:rFonts w:asciiTheme="majorEastAsia" w:eastAsiaTheme="majorEastAsia" w:hAnsiTheme="majorEastAsia" w:hint="eastAsia"/>
          <w:sz w:val="22"/>
          <w:szCs w:val="22"/>
        </w:rPr>
        <w:t xml:space="preserve">　この重要事項説明書</w:t>
      </w:r>
      <w:r w:rsidR="0008066D" w:rsidRPr="00FD7C84">
        <w:rPr>
          <w:rFonts w:asciiTheme="majorEastAsia" w:eastAsiaTheme="majorEastAsia" w:hAnsiTheme="majorEastAsia" w:hint="eastAsia"/>
          <w:sz w:val="22"/>
          <w:szCs w:val="22"/>
        </w:rPr>
        <w:t>の概要等</w:t>
      </w:r>
      <w:r w:rsidRPr="00FD7C84">
        <w:rPr>
          <w:rFonts w:asciiTheme="majorEastAsia" w:eastAsiaTheme="majorEastAsia" w:hAnsiTheme="majorEastAsia" w:hint="eastAsia"/>
          <w:sz w:val="22"/>
          <w:szCs w:val="22"/>
        </w:rPr>
        <w:t>については、当該事業所の見やすい場所に掲示するとともに、当該事業所のウェブサイト（法人ホームページ等又は情報公表システム上）に掲載・公表します。</w:t>
      </w:r>
      <w:bookmarkEnd w:id="1"/>
    </w:p>
    <w:p w14:paraId="03725928" w14:textId="77777777" w:rsidR="00F960AE" w:rsidRPr="00FD7C84" w:rsidRDefault="00F960AE" w:rsidP="00374101">
      <w:pPr>
        <w:ind w:left="432" w:hangingChars="200" w:hanging="432"/>
        <w:rPr>
          <w:rFonts w:asciiTheme="majorEastAsia" w:eastAsiaTheme="majorEastAsia" w:hAnsiTheme="majorEastAsia"/>
          <w:sz w:val="22"/>
          <w:szCs w:val="22"/>
        </w:rPr>
      </w:pPr>
    </w:p>
    <w:bookmarkEnd w:id="0"/>
    <w:p w14:paraId="7BA7F9EE" w14:textId="4B34868C" w:rsidR="00EB2AD1" w:rsidRPr="00FD7C84" w:rsidRDefault="00EB2AD1" w:rsidP="00EB2AD1">
      <w:pPr>
        <w:rPr>
          <w:rFonts w:asciiTheme="majorEastAsia" w:eastAsiaTheme="majorEastAsia" w:hAnsiTheme="majorEastAsia"/>
          <w:sz w:val="22"/>
          <w:szCs w:val="22"/>
        </w:rPr>
      </w:pPr>
      <w:r w:rsidRPr="00FD7C84">
        <w:rPr>
          <w:rFonts w:asciiTheme="majorEastAsia" w:eastAsiaTheme="majorEastAsia" w:hAnsiTheme="majorEastAsia"/>
          <w:sz w:val="22"/>
          <w:szCs w:val="22"/>
        </w:rPr>
        <w:t>2</w:t>
      </w:r>
      <w:r w:rsidR="007845EA" w:rsidRPr="00FD7C84">
        <w:rPr>
          <w:rFonts w:asciiTheme="majorEastAsia" w:eastAsiaTheme="majorEastAsia" w:hAnsiTheme="majorEastAsia" w:hint="eastAsia"/>
          <w:sz w:val="22"/>
          <w:szCs w:val="22"/>
        </w:rPr>
        <w:t>2</w:t>
      </w:r>
      <w:r w:rsidRPr="00FD7C84">
        <w:rPr>
          <w:rFonts w:asciiTheme="majorEastAsia" w:eastAsiaTheme="majorEastAsia" w:hAnsiTheme="majorEastAsia" w:hint="eastAsia"/>
          <w:sz w:val="22"/>
          <w:szCs w:val="22"/>
        </w:rPr>
        <w:t xml:space="preserve">　重要事項説明の年月日</w:t>
      </w:r>
    </w:p>
    <w:p w14:paraId="153D94B7" w14:textId="0FE1039D" w:rsidR="00EB2AD1" w:rsidRPr="00010BCC" w:rsidRDefault="00EB2AD1" w:rsidP="00004722">
      <w:pPr>
        <w:ind w:firstLine="210"/>
        <w:rPr>
          <w:rFonts w:asciiTheme="majorEastAsia" w:eastAsiaTheme="majorEastAsia" w:hAnsiTheme="majorEastAsia"/>
          <w:sz w:val="22"/>
          <w:szCs w:val="22"/>
        </w:rPr>
      </w:pPr>
      <w:r w:rsidRPr="00010BCC">
        <w:rPr>
          <w:rFonts w:asciiTheme="majorEastAsia" w:eastAsiaTheme="majorEastAsia" w:hAnsiTheme="majorEastAsia" w:hint="eastAsia"/>
          <w:sz w:val="22"/>
          <w:szCs w:val="22"/>
        </w:rPr>
        <w:t>上記内容について、利用者に説明を行いました。</w:t>
      </w:r>
    </w:p>
    <w:tbl>
      <w:tblPr>
        <w:tblW w:w="0" w:type="auto"/>
        <w:tblInd w:w="2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3837"/>
        <w:gridCol w:w="3914"/>
      </w:tblGrid>
      <w:tr w:rsidR="00EB2AD1" w:rsidRPr="00010BCC" w14:paraId="48C1E705" w14:textId="77777777" w:rsidTr="00EB2AD1">
        <w:trPr>
          <w:trHeight w:val="532"/>
        </w:trPr>
        <w:tc>
          <w:tcPr>
            <w:tcW w:w="3837" w:type="dxa"/>
            <w:shd w:val="pct12" w:color="000000" w:fill="FFFFFF"/>
            <w:vAlign w:val="center"/>
          </w:tcPr>
          <w:p w14:paraId="767EF08B" w14:textId="77777777" w:rsidR="00EB2AD1" w:rsidRPr="00010BCC" w:rsidRDefault="00EB2AD1" w:rsidP="00EB2AD1">
            <w:pPr>
              <w:jc w:val="center"/>
              <w:rPr>
                <w:rFonts w:asciiTheme="majorEastAsia" w:eastAsiaTheme="majorEastAsia" w:hAnsiTheme="majorEastAsia"/>
                <w:color w:val="000000"/>
              </w:rPr>
            </w:pPr>
            <w:r w:rsidRPr="00010BCC">
              <w:rPr>
                <w:rFonts w:asciiTheme="majorEastAsia" w:eastAsiaTheme="majorEastAsia" w:hAnsiTheme="majorEastAsia" w:hint="eastAsia"/>
                <w:color w:val="000000"/>
              </w:rPr>
              <w:t>重要事項説明書の説明年月日</w:t>
            </w:r>
          </w:p>
        </w:tc>
        <w:tc>
          <w:tcPr>
            <w:tcW w:w="3914" w:type="dxa"/>
            <w:vAlign w:val="center"/>
          </w:tcPr>
          <w:p w14:paraId="7EDEE9F2" w14:textId="77777777" w:rsidR="00EB2AD1" w:rsidRPr="00010BCC" w:rsidRDefault="00EB2AD1" w:rsidP="00EB2AD1">
            <w:pPr>
              <w:jc w:val="center"/>
              <w:rPr>
                <w:rFonts w:asciiTheme="majorEastAsia" w:eastAsiaTheme="majorEastAsia" w:hAnsiTheme="majorEastAsia"/>
                <w:color w:val="000000"/>
              </w:rPr>
            </w:pPr>
            <w:r w:rsidRPr="00010BCC">
              <w:rPr>
                <w:rFonts w:asciiTheme="majorEastAsia" w:eastAsiaTheme="majorEastAsia" w:hAnsiTheme="majorEastAsia" w:hint="eastAsia"/>
                <w:color w:val="000000"/>
              </w:rPr>
              <w:t>年　　　月　　　日</w:t>
            </w:r>
          </w:p>
        </w:tc>
      </w:tr>
    </w:tbl>
    <w:p w14:paraId="51C87944" w14:textId="77777777" w:rsidR="00EB2AD1" w:rsidRPr="00010BCC" w:rsidRDefault="00EB2AD1" w:rsidP="00EB2AD1">
      <w:pPr>
        <w:ind w:firstLine="210"/>
        <w:rPr>
          <w:rFonts w:asciiTheme="majorEastAsia" w:eastAsiaTheme="majorEastAsia" w:hAnsiTheme="majorEastAsia"/>
          <w:color w:val="000000"/>
          <w:sz w:val="22"/>
          <w:szCs w:val="22"/>
        </w:rPr>
      </w:pPr>
    </w:p>
    <w:tbl>
      <w:tblPr>
        <w:tblW w:w="8788" w:type="dxa"/>
        <w:tblInd w:w="2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495"/>
        <w:gridCol w:w="1900"/>
        <w:gridCol w:w="6393"/>
      </w:tblGrid>
      <w:tr w:rsidR="00EB2AD1" w:rsidRPr="00010BCC" w14:paraId="4BE853C4" w14:textId="77777777" w:rsidTr="00EC3829">
        <w:trPr>
          <w:cantSplit/>
          <w:trHeight w:val="567"/>
        </w:trPr>
        <w:tc>
          <w:tcPr>
            <w:tcW w:w="495" w:type="dxa"/>
            <w:vMerge w:val="restart"/>
            <w:tcBorders>
              <w:bottom w:val="nil"/>
              <w:right w:val="single" w:sz="4" w:space="0" w:color="auto"/>
            </w:tcBorders>
            <w:shd w:val="pct12" w:color="000000" w:fill="FFFFFF"/>
            <w:textDirection w:val="tbRlV"/>
            <w:vAlign w:val="center"/>
          </w:tcPr>
          <w:p w14:paraId="12E1065D" w14:textId="77777777" w:rsidR="00EB2AD1" w:rsidRPr="00010BCC" w:rsidRDefault="00EB2AD1" w:rsidP="00EB2AD1">
            <w:pPr>
              <w:ind w:left="113" w:right="113"/>
              <w:jc w:val="center"/>
              <w:rPr>
                <w:rFonts w:asciiTheme="majorEastAsia" w:eastAsiaTheme="majorEastAsia" w:hAnsiTheme="majorEastAsia"/>
                <w:color w:val="000000"/>
                <w:sz w:val="22"/>
                <w:szCs w:val="20"/>
              </w:rPr>
            </w:pPr>
            <w:r w:rsidRPr="00010BCC">
              <w:rPr>
                <w:rFonts w:asciiTheme="majorEastAsia" w:eastAsiaTheme="majorEastAsia" w:hAnsiTheme="majorEastAsia" w:hint="eastAsia"/>
                <w:color w:val="000000"/>
                <w:spacing w:val="71"/>
                <w:kern w:val="0"/>
                <w:sz w:val="22"/>
                <w:szCs w:val="20"/>
                <w:fitText w:val="944" w:id="-1227073530"/>
              </w:rPr>
              <w:t>事業</w:t>
            </w:r>
            <w:r w:rsidRPr="00010BCC">
              <w:rPr>
                <w:rFonts w:asciiTheme="majorEastAsia" w:eastAsiaTheme="majorEastAsia" w:hAnsiTheme="majorEastAsia" w:hint="eastAsia"/>
                <w:color w:val="000000"/>
                <w:kern w:val="0"/>
                <w:sz w:val="22"/>
                <w:szCs w:val="20"/>
                <w:fitText w:val="944" w:id="-1227073530"/>
              </w:rPr>
              <w:t>者</w:t>
            </w:r>
          </w:p>
        </w:tc>
        <w:tc>
          <w:tcPr>
            <w:tcW w:w="1900" w:type="dxa"/>
            <w:tcBorders>
              <w:left w:val="nil"/>
              <w:bottom w:val="dotted" w:sz="4" w:space="0" w:color="auto"/>
            </w:tcBorders>
            <w:shd w:val="pct12" w:color="000000" w:fill="FFFFFF"/>
            <w:vAlign w:val="center"/>
          </w:tcPr>
          <w:p w14:paraId="5DBDDD66" w14:textId="77777777" w:rsidR="00EB2AD1" w:rsidRPr="00010BCC" w:rsidRDefault="00EB2AD1" w:rsidP="00EB2AD1">
            <w:pPr>
              <w:ind w:left="51"/>
              <w:jc w:val="center"/>
              <w:rPr>
                <w:rFonts w:asciiTheme="majorEastAsia" w:eastAsiaTheme="majorEastAsia" w:hAnsiTheme="majorEastAsia"/>
                <w:color w:val="000000"/>
                <w:sz w:val="22"/>
                <w:szCs w:val="20"/>
              </w:rPr>
            </w:pPr>
            <w:r w:rsidRPr="00010BCC">
              <w:rPr>
                <w:rFonts w:asciiTheme="majorEastAsia" w:eastAsiaTheme="majorEastAsia" w:hAnsiTheme="majorEastAsia" w:hint="eastAsia"/>
                <w:color w:val="000000"/>
                <w:spacing w:val="189"/>
                <w:kern w:val="0"/>
                <w:sz w:val="22"/>
                <w:szCs w:val="20"/>
                <w:fitText w:val="1416" w:id="-1227073529"/>
              </w:rPr>
              <w:t>所在</w:t>
            </w:r>
            <w:r w:rsidRPr="00010BCC">
              <w:rPr>
                <w:rFonts w:asciiTheme="majorEastAsia" w:eastAsiaTheme="majorEastAsia" w:hAnsiTheme="majorEastAsia" w:hint="eastAsia"/>
                <w:color w:val="000000"/>
                <w:kern w:val="0"/>
                <w:sz w:val="22"/>
                <w:szCs w:val="20"/>
                <w:fitText w:val="1416" w:id="-1227073529"/>
              </w:rPr>
              <w:t>地</w:t>
            </w:r>
          </w:p>
        </w:tc>
        <w:tc>
          <w:tcPr>
            <w:tcW w:w="6393" w:type="dxa"/>
            <w:tcBorders>
              <w:bottom w:val="dotted" w:sz="4" w:space="0" w:color="auto"/>
            </w:tcBorders>
            <w:vAlign w:val="center"/>
          </w:tcPr>
          <w:p w14:paraId="57E3740F" w14:textId="3A1B9497" w:rsidR="00EB2AD1" w:rsidRPr="00010BCC" w:rsidRDefault="009D0B32" w:rsidP="000866CC">
            <w:pPr>
              <w:rPr>
                <w:rFonts w:asciiTheme="majorEastAsia" w:eastAsiaTheme="majorEastAsia" w:hAnsiTheme="majorEastAsia"/>
                <w:color w:val="000000"/>
                <w:sz w:val="22"/>
                <w:szCs w:val="20"/>
              </w:rPr>
            </w:pPr>
            <w:r w:rsidRPr="00010BCC">
              <w:rPr>
                <w:rFonts w:asciiTheme="majorEastAsia" w:eastAsiaTheme="majorEastAsia" w:hAnsiTheme="majorEastAsia" w:hint="eastAsia"/>
                <w:color w:val="000000"/>
                <w:sz w:val="22"/>
                <w:szCs w:val="20"/>
              </w:rPr>
              <w:t>神奈川県藤沢市石川693-6</w:t>
            </w:r>
          </w:p>
        </w:tc>
      </w:tr>
      <w:tr w:rsidR="00EB2AD1" w:rsidRPr="00010BCC" w14:paraId="0C5380D0" w14:textId="77777777" w:rsidTr="00EC3829">
        <w:trPr>
          <w:cantSplit/>
          <w:trHeight w:val="567"/>
        </w:trPr>
        <w:tc>
          <w:tcPr>
            <w:tcW w:w="495" w:type="dxa"/>
            <w:vMerge/>
            <w:tcBorders>
              <w:bottom w:val="nil"/>
              <w:right w:val="single" w:sz="4" w:space="0" w:color="auto"/>
            </w:tcBorders>
            <w:shd w:val="pct12" w:color="000000" w:fill="FFFFFF"/>
          </w:tcPr>
          <w:p w14:paraId="2AE26AC2" w14:textId="77777777" w:rsidR="00EB2AD1" w:rsidRPr="00010BCC" w:rsidRDefault="00EB2AD1" w:rsidP="00EB2AD1">
            <w:pPr>
              <w:jc w:val="center"/>
              <w:rPr>
                <w:rFonts w:asciiTheme="majorEastAsia" w:eastAsiaTheme="majorEastAsia" w:hAnsiTheme="majorEastAsia"/>
                <w:color w:val="000000"/>
                <w:sz w:val="22"/>
                <w:szCs w:val="20"/>
              </w:rPr>
            </w:pPr>
          </w:p>
        </w:tc>
        <w:tc>
          <w:tcPr>
            <w:tcW w:w="1900" w:type="dxa"/>
            <w:tcBorders>
              <w:top w:val="dotted" w:sz="4" w:space="0" w:color="auto"/>
              <w:left w:val="nil"/>
              <w:bottom w:val="nil"/>
            </w:tcBorders>
            <w:shd w:val="pct12" w:color="000000" w:fill="FFFFFF"/>
            <w:vAlign w:val="center"/>
          </w:tcPr>
          <w:p w14:paraId="4B26652D" w14:textId="77777777" w:rsidR="00EB2AD1" w:rsidRPr="00010BCC" w:rsidRDefault="00EB2AD1" w:rsidP="00EB2AD1">
            <w:pPr>
              <w:ind w:left="51"/>
              <w:jc w:val="center"/>
              <w:rPr>
                <w:rFonts w:asciiTheme="majorEastAsia" w:eastAsiaTheme="majorEastAsia" w:hAnsiTheme="majorEastAsia"/>
                <w:color w:val="000000"/>
                <w:sz w:val="22"/>
                <w:szCs w:val="20"/>
              </w:rPr>
            </w:pPr>
            <w:r w:rsidRPr="00010BCC">
              <w:rPr>
                <w:rFonts w:asciiTheme="majorEastAsia" w:eastAsiaTheme="majorEastAsia" w:hAnsiTheme="majorEastAsia" w:hint="eastAsia"/>
                <w:color w:val="000000"/>
                <w:spacing w:val="189"/>
                <w:kern w:val="0"/>
                <w:sz w:val="22"/>
                <w:szCs w:val="20"/>
                <w:fitText w:val="1416" w:id="-1227073528"/>
              </w:rPr>
              <w:t>法人</w:t>
            </w:r>
            <w:r w:rsidRPr="00010BCC">
              <w:rPr>
                <w:rFonts w:asciiTheme="majorEastAsia" w:eastAsiaTheme="majorEastAsia" w:hAnsiTheme="majorEastAsia" w:hint="eastAsia"/>
                <w:color w:val="000000"/>
                <w:kern w:val="0"/>
                <w:sz w:val="22"/>
                <w:szCs w:val="20"/>
                <w:fitText w:val="1416" w:id="-1227073528"/>
              </w:rPr>
              <w:t>名</w:t>
            </w:r>
          </w:p>
        </w:tc>
        <w:tc>
          <w:tcPr>
            <w:tcW w:w="6393" w:type="dxa"/>
            <w:tcBorders>
              <w:top w:val="dotted" w:sz="4" w:space="0" w:color="auto"/>
              <w:bottom w:val="dotted" w:sz="4" w:space="0" w:color="auto"/>
            </w:tcBorders>
            <w:vAlign w:val="center"/>
          </w:tcPr>
          <w:p w14:paraId="1B043AE1" w14:textId="2A80931C" w:rsidR="00EB2AD1" w:rsidRPr="00010BCC" w:rsidRDefault="009D0B32" w:rsidP="000866CC">
            <w:pPr>
              <w:rPr>
                <w:rFonts w:asciiTheme="majorEastAsia" w:eastAsiaTheme="majorEastAsia" w:hAnsiTheme="majorEastAsia"/>
                <w:color w:val="000000"/>
                <w:sz w:val="22"/>
                <w:szCs w:val="20"/>
              </w:rPr>
            </w:pPr>
            <w:r w:rsidRPr="00010BCC">
              <w:rPr>
                <w:rFonts w:asciiTheme="majorEastAsia" w:eastAsiaTheme="majorEastAsia" w:hAnsiTheme="majorEastAsia" w:hint="eastAsia"/>
                <w:color w:val="000000"/>
                <w:sz w:val="22"/>
                <w:szCs w:val="20"/>
              </w:rPr>
              <w:t>株式会社ぐるんとびー</w:t>
            </w:r>
          </w:p>
        </w:tc>
      </w:tr>
      <w:tr w:rsidR="00EB2AD1" w:rsidRPr="00010BCC" w14:paraId="7069EB2E" w14:textId="77777777" w:rsidTr="00EC3829">
        <w:trPr>
          <w:cantSplit/>
          <w:trHeight w:val="567"/>
        </w:trPr>
        <w:tc>
          <w:tcPr>
            <w:tcW w:w="495" w:type="dxa"/>
            <w:vMerge/>
            <w:tcBorders>
              <w:top w:val="nil"/>
              <w:right w:val="single" w:sz="4" w:space="0" w:color="auto"/>
            </w:tcBorders>
            <w:shd w:val="pct12" w:color="000000" w:fill="FFFFFF"/>
          </w:tcPr>
          <w:p w14:paraId="7A817271" w14:textId="77777777" w:rsidR="00EB2AD1" w:rsidRPr="00010BCC" w:rsidRDefault="00EB2AD1" w:rsidP="00EB2AD1">
            <w:pPr>
              <w:jc w:val="center"/>
              <w:rPr>
                <w:rFonts w:asciiTheme="majorEastAsia" w:eastAsiaTheme="majorEastAsia" w:hAnsiTheme="majorEastAsia"/>
                <w:color w:val="000000"/>
                <w:sz w:val="22"/>
                <w:szCs w:val="20"/>
              </w:rPr>
            </w:pPr>
          </w:p>
        </w:tc>
        <w:tc>
          <w:tcPr>
            <w:tcW w:w="1900" w:type="dxa"/>
            <w:tcBorders>
              <w:top w:val="dotted" w:sz="4" w:space="0" w:color="auto"/>
              <w:left w:val="nil"/>
            </w:tcBorders>
            <w:shd w:val="pct12" w:color="000000" w:fill="FFFFFF"/>
            <w:vAlign w:val="center"/>
          </w:tcPr>
          <w:p w14:paraId="531052CF" w14:textId="77777777" w:rsidR="00EB2AD1" w:rsidRPr="00010BCC" w:rsidRDefault="00EB2AD1" w:rsidP="00EB2AD1">
            <w:pPr>
              <w:ind w:left="51"/>
              <w:jc w:val="center"/>
              <w:rPr>
                <w:rFonts w:asciiTheme="majorEastAsia" w:eastAsiaTheme="majorEastAsia" w:hAnsiTheme="majorEastAsia"/>
                <w:color w:val="000000"/>
                <w:sz w:val="22"/>
                <w:szCs w:val="20"/>
              </w:rPr>
            </w:pPr>
            <w:r w:rsidRPr="00010BCC">
              <w:rPr>
                <w:rFonts w:asciiTheme="majorEastAsia" w:eastAsiaTheme="majorEastAsia" w:hAnsiTheme="majorEastAsia" w:hint="eastAsia"/>
                <w:color w:val="000000"/>
                <w:spacing w:val="89"/>
                <w:kern w:val="0"/>
                <w:sz w:val="22"/>
                <w:szCs w:val="20"/>
                <w:fitText w:val="1416" w:id="-1227073527"/>
              </w:rPr>
              <w:t>代表者</w:t>
            </w:r>
            <w:r w:rsidRPr="00010BCC">
              <w:rPr>
                <w:rFonts w:asciiTheme="majorEastAsia" w:eastAsiaTheme="majorEastAsia" w:hAnsiTheme="majorEastAsia" w:hint="eastAsia"/>
                <w:color w:val="000000"/>
                <w:spacing w:val="1"/>
                <w:kern w:val="0"/>
                <w:sz w:val="22"/>
                <w:szCs w:val="20"/>
                <w:fitText w:val="1416" w:id="-1227073527"/>
              </w:rPr>
              <w:t>名</w:t>
            </w:r>
          </w:p>
        </w:tc>
        <w:tc>
          <w:tcPr>
            <w:tcW w:w="6393" w:type="dxa"/>
            <w:tcBorders>
              <w:top w:val="dotted" w:sz="4" w:space="0" w:color="auto"/>
            </w:tcBorders>
            <w:vAlign w:val="center"/>
          </w:tcPr>
          <w:p w14:paraId="3445AF7C" w14:textId="3AB00737" w:rsidR="00EB2AD1" w:rsidRPr="00010BCC" w:rsidRDefault="009D0B32" w:rsidP="000866CC">
            <w:pPr>
              <w:ind w:rightChars="200" w:right="412"/>
              <w:rPr>
                <w:rFonts w:asciiTheme="majorEastAsia" w:eastAsiaTheme="majorEastAsia" w:hAnsiTheme="majorEastAsia"/>
                <w:color w:val="000000"/>
                <w:sz w:val="22"/>
                <w:szCs w:val="20"/>
              </w:rPr>
            </w:pPr>
            <w:r w:rsidRPr="00010BCC">
              <w:rPr>
                <w:rFonts w:asciiTheme="majorEastAsia" w:eastAsiaTheme="majorEastAsia" w:hAnsiTheme="majorEastAsia" w:hint="eastAsia"/>
                <w:color w:val="000000"/>
                <w:sz w:val="22"/>
                <w:szCs w:val="20"/>
              </w:rPr>
              <w:t>菅原健介</w:t>
            </w:r>
          </w:p>
        </w:tc>
      </w:tr>
      <w:tr w:rsidR="00EB2AD1" w:rsidRPr="00010BCC" w14:paraId="1969AF1C" w14:textId="77777777" w:rsidTr="00EC3829">
        <w:trPr>
          <w:cantSplit/>
          <w:trHeight w:val="567"/>
        </w:trPr>
        <w:tc>
          <w:tcPr>
            <w:tcW w:w="495" w:type="dxa"/>
            <w:vMerge/>
            <w:tcBorders>
              <w:right w:val="single" w:sz="4" w:space="0" w:color="auto"/>
            </w:tcBorders>
            <w:shd w:val="pct12" w:color="000000" w:fill="FFFFFF"/>
          </w:tcPr>
          <w:p w14:paraId="2A703A53" w14:textId="77777777" w:rsidR="00EB2AD1" w:rsidRPr="00010BCC" w:rsidRDefault="00EB2AD1" w:rsidP="00EB2AD1">
            <w:pPr>
              <w:jc w:val="center"/>
              <w:rPr>
                <w:rFonts w:asciiTheme="majorEastAsia" w:eastAsiaTheme="majorEastAsia" w:hAnsiTheme="majorEastAsia"/>
                <w:color w:val="000000"/>
                <w:sz w:val="22"/>
                <w:szCs w:val="20"/>
              </w:rPr>
            </w:pPr>
          </w:p>
        </w:tc>
        <w:tc>
          <w:tcPr>
            <w:tcW w:w="1900" w:type="dxa"/>
            <w:tcBorders>
              <w:left w:val="nil"/>
              <w:bottom w:val="dotted" w:sz="4" w:space="0" w:color="auto"/>
            </w:tcBorders>
            <w:shd w:val="pct12" w:color="000000" w:fill="FFFFFF"/>
            <w:vAlign w:val="center"/>
          </w:tcPr>
          <w:p w14:paraId="2E7A4A4F" w14:textId="77777777" w:rsidR="00EB2AD1" w:rsidRPr="00010BCC" w:rsidRDefault="00EB2AD1" w:rsidP="00EB2AD1">
            <w:pPr>
              <w:jc w:val="center"/>
              <w:rPr>
                <w:rFonts w:asciiTheme="majorEastAsia" w:eastAsiaTheme="majorEastAsia" w:hAnsiTheme="majorEastAsia"/>
                <w:color w:val="000000"/>
                <w:sz w:val="22"/>
                <w:szCs w:val="20"/>
              </w:rPr>
            </w:pPr>
            <w:r w:rsidRPr="00010BCC">
              <w:rPr>
                <w:rFonts w:asciiTheme="majorEastAsia" w:eastAsiaTheme="majorEastAsia" w:hAnsiTheme="majorEastAsia" w:hint="eastAsia"/>
                <w:color w:val="000000"/>
                <w:spacing w:val="89"/>
                <w:kern w:val="0"/>
                <w:sz w:val="22"/>
                <w:szCs w:val="20"/>
                <w:fitText w:val="1416" w:id="-1227073526"/>
              </w:rPr>
              <w:t>事業所</w:t>
            </w:r>
            <w:r w:rsidRPr="00010BCC">
              <w:rPr>
                <w:rFonts w:asciiTheme="majorEastAsia" w:eastAsiaTheme="majorEastAsia" w:hAnsiTheme="majorEastAsia" w:hint="eastAsia"/>
                <w:color w:val="000000"/>
                <w:spacing w:val="1"/>
                <w:kern w:val="0"/>
                <w:sz w:val="22"/>
                <w:szCs w:val="20"/>
                <w:fitText w:val="1416" w:id="-1227073526"/>
              </w:rPr>
              <w:t>名</w:t>
            </w:r>
          </w:p>
        </w:tc>
        <w:tc>
          <w:tcPr>
            <w:tcW w:w="6393" w:type="dxa"/>
            <w:tcBorders>
              <w:bottom w:val="dotted" w:sz="4" w:space="0" w:color="auto"/>
            </w:tcBorders>
            <w:vAlign w:val="center"/>
          </w:tcPr>
          <w:p w14:paraId="24818F78" w14:textId="76169C3B" w:rsidR="00EB2AD1" w:rsidRPr="00010BCC" w:rsidRDefault="009D0B32" w:rsidP="000866CC">
            <w:pPr>
              <w:rPr>
                <w:rFonts w:asciiTheme="majorEastAsia" w:eastAsiaTheme="majorEastAsia" w:hAnsiTheme="majorEastAsia"/>
                <w:color w:val="000000"/>
                <w:sz w:val="22"/>
                <w:szCs w:val="20"/>
              </w:rPr>
            </w:pPr>
            <w:r w:rsidRPr="00010BCC">
              <w:rPr>
                <w:rFonts w:asciiTheme="majorEastAsia" w:eastAsiaTheme="majorEastAsia" w:hAnsiTheme="majorEastAsia" w:hint="eastAsia"/>
                <w:color w:val="000000"/>
                <w:sz w:val="22"/>
                <w:szCs w:val="20"/>
              </w:rPr>
              <w:t>定期巡回・随時対応型訪問介護看護ぐるんとびー</w:t>
            </w:r>
          </w:p>
        </w:tc>
      </w:tr>
      <w:tr w:rsidR="00EB2AD1" w:rsidRPr="00010BCC" w14:paraId="5C593FBF" w14:textId="77777777" w:rsidTr="00EC3829">
        <w:trPr>
          <w:cantSplit/>
          <w:trHeight w:val="567"/>
        </w:trPr>
        <w:tc>
          <w:tcPr>
            <w:tcW w:w="495" w:type="dxa"/>
            <w:vMerge/>
            <w:tcBorders>
              <w:right w:val="single" w:sz="4" w:space="0" w:color="auto"/>
            </w:tcBorders>
            <w:shd w:val="pct12" w:color="000000" w:fill="FFFFFF"/>
          </w:tcPr>
          <w:p w14:paraId="066F87B6" w14:textId="77777777" w:rsidR="00EB2AD1" w:rsidRPr="00010BCC" w:rsidRDefault="00EB2AD1" w:rsidP="00EB2AD1">
            <w:pPr>
              <w:jc w:val="center"/>
              <w:rPr>
                <w:rFonts w:asciiTheme="majorEastAsia" w:eastAsiaTheme="majorEastAsia" w:hAnsiTheme="majorEastAsia"/>
                <w:color w:val="000000"/>
                <w:sz w:val="22"/>
                <w:szCs w:val="20"/>
              </w:rPr>
            </w:pPr>
          </w:p>
        </w:tc>
        <w:tc>
          <w:tcPr>
            <w:tcW w:w="1900" w:type="dxa"/>
            <w:tcBorders>
              <w:top w:val="dotted" w:sz="4" w:space="0" w:color="auto"/>
              <w:left w:val="nil"/>
            </w:tcBorders>
            <w:shd w:val="pct12" w:color="000000" w:fill="FFFFFF"/>
            <w:vAlign w:val="center"/>
          </w:tcPr>
          <w:p w14:paraId="7FB60FFA" w14:textId="77777777" w:rsidR="00EB2AD1" w:rsidRPr="00010BCC" w:rsidRDefault="00EB2AD1" w:rsidP="00EB2AD1">
            <w:pPr>
              <w:jc w:val="center"/>
              <w:rPr>
                <w:rFonts w:asciiTheme="majorEastAsia" w:eastAsiaTheme="majorEastAsia" w:hAnsiTheme="majorEastAsia"/>
                <w:color w:val="000000"/>
                <w:sz w:val="22"/>
                <w:szCs w:val="20"/>
              </w:rPr>
            </w:pPr>
            <w:r w:rsidRPr="00010BCC">
              <w:rPr>
                <w:rFonts w:asciiTheme="majorEastAsia" w:eastAsiaTheme="majorEastAsia" w:hAnsiTheme="majorEastAsia" w:hint="eastAsia"/>
                <w:color w:val="000000"/>
                <w:spacing w:val="40"/>
                <w:kern w:val="0"/>
                <w:sz w:val="22"/>
                <w:szCs w:val="20"/>
                <w:fitText w:val="1416" w:id="-1227073525"/>
              </w:rPr>
              <w:t>説明者氏</w:t>
            </w:r>
            <w:r w:rsidRPr="00010BCC">
              <w:rPr>
                <w:rFonts w:asciiTheme="majorEastAsia" w:eastAsiaTheme="majorEastAsia" w:hAnsiTheme="majorEastAsia" w:hint="eastAsia"/>
                <w:color w:val="000000"/>
                <w:spacing w:val="-2"/>
                <w:kern w:val="0"/>
                <w:sz w:val="22"/>
                <w:szCs w:val="20"/>
                <w:fitText w:val="1416" w:id="-1227073525"/>
              </w:rPr>
              <w:t>名</w:t>
            </w:r>
          </w:p>
        </w:tc>
        <w:tc>
          <w:tcPr>
            <w:tcW w:w="6393" w:type="dxa"/>
            <w:tcBorders>
              <w:top w:val="dotted" w:sz="4" w:space="0" w:color="auto"/>
            </w:tcBorders>
            <w:vAlign w:val="center"/>
          </w:tcPr>
          <w:p w14:paraId="068FF93D" w14:textId="77777777" w:rsidR="00EB2AD1" w:rsidRPr="00010BCC" w:rsidRDefault="00EB2AD1" w:rsidP="00EB2AD1">
            <w:pPr>
              <w:ind w:rightChars="200" w:right="412"/>
              <w:jc w:val="right"/>
              <w:rPr>
                <w:rFonts w:asciiTheme="majorEastAsia" w:eastAsiaTheme="majorEastAsia" w:hAnsiTheme="majorEastAsia"/>
                <w:color w:val="000000"/>
                <w:sz w:val="22"/>
                <w:szCs w:val="20"/>
              </w:rPr>
            </w:pPr>
          </w:p>
        </w:tc>
      </w:tr>
    </w:tbl>
    <w:p w14:paraId="66EF7121" w14:textId="77777777" w:rsidR="00EB2AD1" w:rsidRPr="00010BCC" w:rsidRDefault="00EB2AD1" w:rsidP="00EB2AD1">
      <w:pPr>
        <w:rPr>
          <w:rFonts w:asciiTheme="majorEastAsia" w:eastAsiaTheme="majorEastAsia" w:hAnsiTheme="majorEastAsia"/>
          <w:color w:val="000000"/>
          <w:sz w:val="22"/>
          <w:szCs w:val="20"/>
        </w:rPr>
      </w:pPr>
    </w:p>
    <w:p w14:paraId="0AD3EAAA" w14:textId="77777777" w:rsidR="00EB2AD1" w:rsidRPr="00010BCC" w:rsidRDefault="00EB2AD1" w:rsidP="00EB2AD1">
      <w:pPr>
        <w:rPr>
          <w:rFonts w:asciiTheme="majorEastAsia" w:eastAsiaTheme="majorEastAsia" w:hAnsiTheme="majorEastAsia"/>
          <w:color w:val="000000"/>
          <w:sz w:val="22"/>
          <w:szCs w:val="20"/>
        </w:rPr>
      </w:pPr>
      <w:r w:rsidRPr="00010BCC">
        <w:rPr>
          <w:rFonts w:asciiTheme="majorEastAsia" w:eastAsiaTheme="majorEastAsia" w:hAnsiTheme="majorEastAsia" w:hint="eastAsia"/>
          <w:color w:val="000000"/>
          <w:sz w:val="22"/>
          <w:szCs w:val="20"/>
        </w:rPr>
        <w:t xml:space="preserve">　事業者から上記内容の説明を確かに受けました。</w:t>
      </w:r>
    </w:p>
    <w:tbl>
      <w:tblPr>
        <w:tblW w:w="8788" w:type="dxa"/>
        <w:tblInd w:w="279" w:type="dxa"/>
        <w:tblBorders>
          <w:top w:val="single" w:sz="4" w:space="0" w:color="auto"/>
          <w:left w:val="single" w:sz="4" w:space="0" w:color="auto"/>
          <w:bottom w:val="single" w:sz="4" w:space="0" w:color="auto"/>
          <w:right w:val="single" w:sz="4" w:space="0" w:color="auto"/>
          <w:insideH w:val="dotted"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1417"/>
        <w:gridCol w:w="1043"/>
        <w:gridCol w:w="6328"/>
      </w:tblGrid>
      <w:tr w:rsidR="00EB2AD1" w:rsidRPr="00010BCC" w14:paraId="4190B978" w14:textId="77777777" w:rsidTr="00EC3829">
        <w:trPr>
          <w:cantSplit/>
          <w:trHeight w:val="567"/>
        </w:trPr>
        <w:tc>
          <w:tcPr>
            <w:tcW w:w="1417" w:type="dxa"/>
            <w:vMerge w:val="restart"/>
            <w:shd w:val="pct12" w:color="000000" w:fill="FFFFFF"/>
            <w:vAlign w:val="center"/>
          </w:tcPr>
          <w:p w14:paraId="7EDE2FE8" w14:textId="77777777" w:rsidR="00EB2AD1" w:rsidRPr="00010BCC" w:rsidRDefault="00EB2AD1" w:rsidP="00EB2AD1">
            <w:pPr>
              <w:jc w:val="center"/>
              <w:rPr>
                <w:rFonts w:asciiTheme="majorEastAsia" w:eastAsiaTheme="majorEastAsia" w:hAnsiTheme="majorEastAsia"/>
                <w:color w:val="000000"/>
                <w:sz w:val="22"/>
                <w:szCs w:val="20"/>
              </w:rPr>
            </w:pPr>
            <w:r w:rsidRPr="00010BCC">
              <w:rPr>
                <w:rFonts w:asciiTheme="majorEastAsia" w:eastAsiaTheme="majorEastAsia" w:hAnsiTheme="majorEastAsia" w:hint="eastAsia"/>
                <w:color w:val="000000"/>
                <w:sz w:val="22"/>
                <w:szCs w:val="20"/>
              </w:rPr>
              <w:t>利用者</w:t>
            </w:r>
          </w:p>
        </w:tc>
        <w:tc>
          <w:tcPr>
            <w:tcW w:w="1043" w:type="dxa"/>
            <w:tcBorders>
              <w:right w:val="dotted" w:sz="4" w:space="0" w:color="auto"/>
            </w:tcBorders>
            <w:shd w:val="pct12" w:color="000000" w:fill="FFFFFF"/>
            <w:vAlign w:val="center"/>
          </w:tcPr>
          <w:p w14:paraId="2CE0C14E" w14:textId="77777777" w:rsidR="00EB2AD1" w:rsidRPr="00010BCC" w:rsidRDefault="00EB2AD1" w:rsidP="00EB2AD1">
            <w:pPr>
              <w:jc w:val="center"/>
              <w:rPr>
                <w:rFonts w:asciiTheme="majorEastAsia" w:eastAsiaTheme="majorEastAsia" w:hAnsiTheme="majorEastAsia"/>
                <w:color w:val="000000"/>
                <w:sz w:val="22"/>
                <w:szCs w:val="20"/>
              </w:rPr>
            </w:pPr>
            <w:r w:rsidRPr="00010BCC">
              <w:rPr>
                <w:rFonts w:asciiTheme="majorEastAsia" w:eastAsiaTheme="majorEastAsia" w:hAnsiTheme="majorEastAsia" w:hint="eastAsia"/>
                <w:color w:val="000000"/>
                <w:sz w:val="22"/>
                <w:szCs w:val="20"/>
              </w:rPr>
              <w:t>住　所</w:t>
            </w:r>
          </w:p>
        </w:tc>
        <w:tc>
          <w:tcPr>
            <w:tcW w:w="6328" w:type="dxa"/>
            <w:tcBorders>
              <w:left w:val="nil"/>
            </w:tcBorders>
          </w:tcPr>
          <w:p w14:paraId="4564A813" w14:textId="77777777" w:rsidR="00EB2AD1" w:rsidRPr="00010BCC" w:rsidRDefault="00EB2AD1" w:rsidP="00EB2AD1">
            <w:pPr>
              <w:rPr>
                <w:rFonts w:asciiTheme="majorEastAsia" w:eastAsiaTheme="majorEastAsia" w:hAnsiTheme="majorEastAsia"/>
                <w:color w:val="000000"/>
                <w:sz w:val="22"/>
                <w:szCs w:val="20"/>
              </w:rPr>
            </w:pPr>
          </w:p>
        </w:tc>
      </w:tr>
      <w:tr w:rsidR="00EB2AD1" w:rsidRPr="00010BCC" w14:paraId="78B0E88A" w14:textId="77777777" w:rsidTr="00EC3829">
        <w:trPr>
          <w:cantSplit/>
          <w:trHeight w:val="567"/>
        </w:trPr>
        <w:tc>
          <w:tcPr>
            <w:tcW w:w="1417" w:type="dxa"/>
            <w:vMerge/>
            <w:shd w:val="pct12" w:color="000000" w:fill="FFFFFF"/>
            <w:vAlign w:val="center"/>
          </w:tcPr>
          <w:p w14:paraId="6827FEE4" w14:textId="77777777" w:rsidR="00EB2AD1" w:rsidRPr="00010BCC" w:rsidRDefault="00EB2AD1" w:rsidP="00EB2AD1">
            <w:pPr>
              <w:jc w:val="center"/>
              <w:rPr>
                <w:rFonts w:asciiTheme="majorEastAsia" w:eastAsiaTheme="majorEastAsia" w:hAnsiTheme="majorEastAsia"/>
                <w:color w:val="000000"/>
                <w:sz w:val="22"/>
                <w:szCs w:val="20"/>
              </w:rPr>
            </w:pPr>
          </w:p>
        </w:tc>
        <w:tc>
          <w:tcPr>
            <w:tcW w:w="1043" w:type="dxa"/>
            <w:tcBorders>
              <w:right w:val="dotted" w:sz="4" w:space="0" w:color="auto"/>
            </w:tcBorders>
            <w:shd w:val="pct12" w:color="000000" w:fill="FFFFFF"/>
            <w:vAlign w:val="center"/>
          </w:tcPr>
          <w:p w14:paraId="616A69E9" w14:textId="77777777" w:rsidR="00EB2AD1" w:rsidRPr="00010BCC" w:rsidRDefault="00EB2AD1" w:rsidP="00EB2AD1">
            <w:pPr>
              <w:jc w:val="center"/>
              <w:rPr>
                <w:rFonts w:asciiTheme="majorEastAsia" w:eastAsiaTheme="majorEastAsia" w:hAnsiTheme="majorEastAsia"/>
                <w:color w:val="000000"/>
                <w:sz w:val="22"/>
                <w:szCs w:val="20"/>
              </w:rPr>
            </w:pPr>
            <w:r w:rsidRPr="00010BCC">
              <w:rPr>
                <w:rFonts w:asciiTheme="majorEastAsia" w:eastAsiaTheme="majorEastAsia" w:hAnsiTheme="majorEastAsia" w:hint="eastAsia"/>
                <w:color w:val="000000"/>
                <w:sz w:val="22"/>
                <w:szCs w:val="20"/>
              </w:rPr>
              <w:t>氏　名</w:t>
            </w:r>
          </w:p>
        </w:tc>
        <w:tc>
          <w:tcPr>
            <w:tcW w:w="6328" w:type="dxa"/>
            <w:tcBorders>
              <w:left w:val="nil"/>
            </w:tcBorders>
            <w:vAlign w:val="center"/>
          </w:tcPr>
          <w:p w14:paraId="4A6DFDDD" w14:textId="77777777" w:rsidR="00EB2AD1" w:rsidRPr="00010BCC" w:rsidRDefault="00EB2AD1" w:rsidP="00EB2AD1">
            <w:pPr>
              <w:ind w:rightChars="200" w:right="412"/>
              <w:jc w:val="right"/>
              <w:rPr>
                <w:rFonts w:asciiTheme="majorEastAsia" w:eastAsiaTheme="majorEastAsia" w:hAnsiTheme="majorEastAsia"/>
                <w:color w:val="000000"/>
                <w:sz w:val="22"/>
                <w:szCs w:val="20"/>
              </w:rPr>
            </w:pPr>
          </w:p>
        </w:tc>
      </w:tr>
    </w:tbl>
    <w:p w14:paraId="35D5ED7F" w14:textId="77777777" w:rsidR="00EB2AD1" w:rsidRPr="00010BCC" w:rsidRDefault="00EB2AD1" w:rsidP="00EB2AD1">
      <w:pPr>
        <w:rPr>
          <w:rFonts w:asciiTheme="majorEastAsia" w:eastAsiaTheme="majorEastAsia" w:hAnsiTheme="majorEastAsia"/>
          <w:color w:val="000000"/>
          <w:sz w:val="22"/>
          <w:szCs w:val="20"/>
        </w:rPr>
      </w:pPr>
    </w:p>
    <w:tbl>
      <w:tblPr>
        <w:tblW w:w="8788" w:type="dxa"/>
        <w:tblInd w:w="279" w:type="dxa"/>
        <w:tblBorders>
          <w:top w:val="single" w:sz="4" w:space="0" w:color="auto"/>
          <w:left w:val="single" w:sz="4" w:space="0" w:color="auto"/>
          <w:bottom w:val="single" w:sz="4" w:space="0" w:color="auto"/>
          <w:right w:val="single" w:sz="4" w:space="0" w:color="auto"/>
          <w:insideH w:val="dotted"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1417"/>
        <w:gridCol w:w="1043"/>
        <w:gridCol w:w="6328"/>
      </w:tblGrid>
      <w:tr w:rsidR="00EB2AD1" w:rsidRPr="00010BCC" w14:paraId="25080F92" w14:textId="77777777" w:rsidTr="00EC3829">
        <w:trPr>
          <w:cantSplit/>
          <w:trHeight w:val="567"/>
        </w:trPr>
        <w:tc>
          <w:tcPr>
            <w:tcW w:w="1417" w:type="dxa"/>
            <w:vMerge w:val="restart"/>
            <w:shd w:val="pct12" w:color="000000" w:fill="FFFFFF"/>
            <w:vAlign w:val="center"/>
          </w:tcPr>
          <w:p w14:paraId="6B04E23F" w14:textId="77777777" w:rsidR="00EB2AD1" w:rsidRPr="00010BCC" w:rsidRDefault="00EB2AD1" w:rsidP="00EB2AD1">
            <w:pPr>
              <w:jc w:val="center"/>
              <w:rPr>
                <w:rFonts w:asciiTheme="majorEastAsia" w:eastAsiaTheme="majorEastAsia" w:hAnsiTheme="majorEastAsia"/>
                <w:color w:val="000000"/>
                <w:sz w:val="22"/>
                <w:szCs w:val="20"/>
              </w:rPr>
            </w:pPr>
            <w:r w:rsidRPr="00010BCC">
              <w:rPr>
                <w:rFonts w:asciiTheme="majorEastAsia" w:eastAsiaTheme="majorEastAsia" w:hAnsiTheme="majorEastAsia" w:hint="eastAsia"/>
                <w:color w:val="000000"/>
                <w:sz w:val="22"/>
                <w:szCs w:val="20"/>
              </w:rPr>
              <w:t>代理人</w:t>
            </w:r>
          </w:p>
        </w:tc>
        <w:tc>
          <w:tcPr>
            <w:tcW w:w="1043" w:type="dxa"/>
            <w:tcBorders>
              <w:right w:val="dotted" w:sz="4" w:space="0" w:color="auto"/>
            </w:tcBorders>
            <w:shd w:val="pct12" w:color="000000" w:fill="FFFFFF"/>
            <w:vAlign w:val="center"/>
          </w:tcPr>
          <w:p w14:paraId="3568852C" w14:textId="77777777" w:rsidR="00EB2AD1" w:rsidRPr="00010BCC" w:rsidRDefault="00EB2AD1" w:rsidP="00EB2AD1">
            <w:pPr>
              <w:jc w:val="center"/>
              <w:rPr>
                <w:rFonts w:asciiTheme="majorEastAsia" w:eastAsiaTheme="majorEastAsia" w:hAnsiTheme="majorEastAsia"/>
                <w:color w:val="000000"/>
                <w:sz w:val="22"/>
                <w:szCs w:val="20"/>
              </w:rPr>
            </w:pPr>
            <w:r w:rsidRPr="00010BCC">
              <w:rPr>
                <w:rFonts w:asciiTheme="majorEastAsia" w:eastAsiaTheme="majorEastAsia" w:hAnsiTheme="majorEastAsia" w:hint="eastAsia"/>
                <w:color w:val="000000"/>
                <w:sz w:val="22"/>
                <w:szCs w:val="20"/>
              </w:rPr>
              <w:t>住　所</w:t>
            </w:r>
          </w:p>
        </w:tc>
        <w:tc>
          <w:tcPr>
            <w:tcW w:w="6328" w:type="dxa"/>
            <w:tcBorders>
              <w:left w:val="nil"/>
            </w:tcBorders>
          </w:tcPr>
          <w:p w14:paraId="05C9AD3F" w14:textId="77777777" w:rsidR="00EB2AD1" w:rsidRPr="00010BCC" w:rsidRDefault="00EB2AD1" w:rsidP="00EB2AD1">
            <w:pPr>
              <w:rPr>
                <w:rFonts w:asciiTheme="majorEastAsia" w:eastAsiaTheme="majorEastAsia" w:hAnsiTheme="majorEastAsia"/>
                <w:color w:val="000000"/>
                <w:sz w:val="22"/>
                <w:szCs w:val="20"/>
              </w:rPr>
            </w:pPr>
          </w:p>
        </w:tc>
      </w:tr>
      <w:tr w:rsidR="00EB2AD1" w:rsidRPr="00010BCC" w14:paraId="6F970149" w14:textId="77777777" w:rsidTr="00EC3829">
        <w:trPr>
          <w:cantSplit/>
          <w:trHeight w:val="567"/>
        </w:trPr>
        <w:tc>
          <w:tcPr>
            <w:tcW w:w="1417" w:type="dxa"/>
            <w:vMerge/>
            <w:shd w:val="pct12" w:color="000000" w:fill="FFFFFF"/>
            <w:vAlign w:val="center"/>
          </w:tcPr>
          <w:p w14:paraId="414A2B08" w14:textId="77777777" w:rsidR="00EB2AD1" w:rsidRPr="00010BCC" w:rsidRDefault="00EB2AD1" w:rsidP="00EB2AD1">
            <w:pPr>
              <w:jc w:val="center"/>
              <w:rPr>
                <w:rFonts w:asciiTheme="majorEastAsia" w:eastAsiaTheme="majorEastAsia" w:hAnsiTheme="majorEastAsia"/>
                <w:color w:val="000000"/>
                <w:sz w:val="22"/>
                <w:szCs w:val="20"/>
              </w:rPr>
            </w:pPr>
          </w:p>
        </w:tc>
        <w:tc>
          <w:tcPr>
            <w:tcW w:w="1043" w:type="dxa"/>
            <w:tcBorders>
              <w:right w:val="dotted" w:sz="4" w:space="0" w:color="auto"/>
            </w:tcBorders>
            <w:shd w:val="pct12" w:color="000000" w:fill="FFFFFF"/>
            <w:vAlign w:val="center"/>
          </w:tcPr>
          <w:p w14:paraId="5561A753" w14:textId="77777777" w:rsidR="00EB2AD1" w:rsidRPr="00010BCC" w:rsidRDefault="00EB2AD1" w:rsidP="00EB2AD1">
            <w:pPr>
              <w:jc w:val="center"/>
              <w:rPr>
                <w:rFonts w:asciiTheme="majorEastAsia" w:eastAsiaTheme="majorEastAsia" w:hAnsiTheme="majorEastAsia"/>
                <w:color w:val="000000"/>
                <w:sz w:val="22"/>
                <w:szCs w:val="20"/>
              </w:rPr>
            </w:pPr>
            <w:r w:rsidRPr="00010BCC">
              <w:rPr>
                <w:rFonts w:asciiTheme="majorEastAsia" w:eastAsiaTheme="majorEastAsia" w:hAnsiTheme="majorEastAsia" w:hint="eastAsia"/>
                <w:color w:val="000000"/>
                <w:sz w:val="22"/>
                <w:szCs w:val="20"/>
              </w:rPr>
              <w:t>氏　名</w:t>
            </w:r>
          </w:p>
        </w:tc>
        <w:tc>
          <w:tcPr>
            <w:tcW w:w="6328" w:type="dxa"/>
            <w:tcBorders>
              <w:left w:val="nil"/>
            </w:tcBorders>
            <w:vAlign w:val="center"/>
          </w:tcPr>
          <w:p w14:paraId="1E5CF7B1" w14:textId="77777777" w:rsidR="00EB2AD1" w:rsidRPr="00010BCC" w:rsidRDefault="00EB2AD1" w:rsidP="00EB2AD1">
            <w:pPr>
              <w:ind w:rightChars="200" w:right="412"/>
              <w:jc w:val="right"/>
              <w:rPr>
                <w:rFonts w:asciiTheme="majorEastAsia" w:eastAsiaTheme="majorEastAsia" w:hAnsiTheme="majorEastAsia"/>
                <w:color w:val="000000"/>
                <w:sz w:val="22"/>
                <w:szCs w:val="20"/>
              </w:rPr>
            </w:pPr>
          </w:p>
        </w:tc>
      </w:tr>
    </w:tbl>
    <w:p w14:paraId="65437DDE" w14:textId="77777777" w:rsidR="00F02868" w:rsidRDefault="00F02868" w:rsidP="00EB2AD1">
      <w:pPr>
        <w:rPr>
          <w:sz w:val="20"/>
          <w:szCs w:val="20"/>
        </w:rPr>
      </w:pPr>
    </w:p>
    <w:p w14:paraId="7B5E8B9F" w14:textId="77777777" w:rsidR="00CA01BD" w:rsidRDefault="00CA01BD" w:rsidP="00971FA9">
      <w:pPr>
        <w:tabs>
          <w:tab w:val="left" w:pos="8820"/>
        </w:tabs>
        <w:snapToGrid w:val="0"/>
        <w:jc w:val="center"/>
        <w:rPr>
          <w:rFonts w:asciiTheme="majorEastAsia" w:eastAsiaTheme="majorEastAsia" w:hAnsiTheme="majorEastAsia"/>
          <w:b/>
          <w:bCs/>
          <w:color w:val="000000" w:themeColor="text1"/>
          <w:sz w:val="28"/>
          <w:szCs w:val="28"/>
        </w:rPr>
      </w:pPr>
    </w:p>
    <w:p w14:paraId="4EAD34D1" w14:textId="77777777" w:rsidR="00CA01BD" w:rsidRDefault="00CA01BD" w:rsidP="00971FA9">
      <w:pPr>
        <w:tabs>
          <w:tab w:val="left" w:pos="8820"/>
        </w:tabs>
        <w:snapToGrid w:val="0"/>
        <w:jc w:val="center"/>
        <w:rPr>
          <w:rFonts w:asciiTheme="majorEastAsia" w:eastAsiaTheme="majorEastAsia" w:hAnsiTheme="majorEastAsia"/>
          <w:b/>
          <w:bCs/>
          <w:color w:val="000000" w:themeColor="text1"/>
          <w:sz w:val="28"/>
          <w:szCs w:val="28"/>
        </w:rPr>
      </w:pPr>
    </w:p>
    <w:p w14:paraId="7C7D86E7" w14:textId="77777777" w:rsidR="00CA01BD" w:rsidRDefault="00CA01BD" w:rsidP="00971FA9">
      <w:pPr>
        <w:tabs>
          <w:tab w:val="left" w:pos="8820"/>
        </w:tabs>
        <w:snapToGrid w:val="0"/>
        <w:jc w:val="center"/>
        <w:rPr>
          <w:rFonts w:asciiTheme="majorEastAsia" w:eastAsiaTheme="majorEastAsia" w:hAnsiTheme="majorEastAsia"/>
          <w:b/>
          <w:bCs/>
          <w:color w:val="000000" w:themeColor="text1"/>
          <w:sz w:val="28"/>
          <w:szCs w:val="28"/>
        </w:rPr>
      </w:pPr>
    </w:p>
    <w:p w14:paraId="70E0D7EC" w14:textId="77777777" w:rsidR="00CA01BD" w:rsidRDefault="00CA01BD" w:rsidP="00971FA9">
      <w:pPr>
        <w:tabs>
          <w:tab w:val="left" w:pos="8820"/>
        </w:tabs>
        <w:snapToGrid w:val="0"/>
        <w:jc w:val="center"/>
        <w:rPr>
          <w:rFonts w:asciiTheme="majorEastAsia" w:eastAsiaTheme="majorEastAsia" w:hAnsiTheme="majorEastAsia"/>
          <w:b/>
          <w:bCs/>
          <w:color w:val="000000" w:themeColor="text1"/>
          <w:sz w:val="28"/>
          <w:szCs w:val="28"/>
        </w:rPr>
      </w:pPr>
    </w:p>
    <w:p w14:paraId="2D8A5257" w14:textId="77777777" w:rsidR="00CA01BD" w:rsidRDefault="00CA01BD" w:rsidP="00971FA9">
      <w:pPr>
        <w:tabs>
          <w:tab w:val="left" w:pos="8820"/>
        </w:tabs>
        <w:snapToGrid w:val="0"/>
        <w:jc w:val="center"/>
        <w:rPr>
          <w:rFonts w:asciiTheme="majorEastAsia" w:eastAsiaTheme="majorEastAsia" w:hAnsiTheme="majorEastAsia"/>
          <w:b/>
          <w:bCs/>
          <w:color w:val="000000" w:themeColor="text1"/>
          <w:sz w:val="28"/>
          <w:szCs w:val="28"/>
        </w:rPr>
      </w:pPr>
    </w:p>
    <w:p w14:paraId="54CCB497" w14:textId="77777777" w:rsidR="00CA01BD" w:rsidRDefault="00CA01BD" w:rsidP="00971FA9">
      <w:pPr>
        <w:tabs>
          <w:tab w:val="left" w:pos="8820"/>
        </w:tabs>
        <w:snapToGrid w:val="0"/>
        <w:jc w:val="center"/>
        <w:rPr>
          <w:rFonts w:asciiTheme="majorEastAsia" w:eastAsiaTheme="majorEastAsia" w:hAnsiTheme="majorEastAsia"/>
          <w:b/>
          <w:bCs/>
          <w:color w:val="000000" w:themeColor="text1"/>
          <w:sz w:val="28"/>
          <w:szCs w:val="28"/>
        </w:rPr>
      </w:pPr>
    </w:p>
    <w:p w14:paraId="40397C81" w14:textId="77777777" w:rsidR="00CA01BD" w:rsidRDefault="00CA01BD" w:rsidP="00971FA9">
      <w:pPr>
        <w:tabs>
          <w:tab w:val="left" w:pos="8820"/>
        </w:tabs>
        <w:snapToGrid w:val="0"/>
        <w:jc w:val="center"/>
        <w:rPr>
          <w:rFonts w:asciiTheme="majorEastAsia" w:eastAsiaTheme="majorEastAsia" w:hAnsiTheme="majorEastAsia"/>
          <w:b/>
          <w:bCs/>
          <w:color w:val="000000" w:themeColor="text1"/>
          <w:sz w:val="28"/>
          <w:szCs w:val="28"/>
        </w:rPr>
      </w:pPr>
    </w:p>
    <w:p w14:paraId="1DCB2388" w14:textId="77777777" w:rsidR="00CA01BD" w:rsidRDefault="00CA01BD" w:rsidP="00971FA9">
      <w:pPr>
        <w:tabs>
          <w:tab w:val="left" w:pos="8820"/>
        </w:tabs>
        <w:snapToGrid w:val="0"/>
        <w:jc w:val="center"/>
        <w:rPr>
          <w:rFonts w:asciiTheme="majorEastAsia" w:eastAsiaTheme="majorEastAsia" w:hAnsiTheme="majorEastAsia"/>
          <w:b/>
          <w:bCs/>
          <w:color w:val="000000" w:themeColor="text1"/>
          <w:sz w:val="28"/>
          <w:szCs w:val="28"/>
        </w:rPr>
      </w:pPr>
    </w:p>
    <w:p w14:paraId="5B9156FA" w14:textId="77777777" w:rsidR="00CA01BD" w:rsidRDefault="00CA01BD" w:rsidP="00971FA9">
      <w:pPr>
        <w:tabs>
          <w:tab w:val="left" w:pos="8820"/>
        </w:tabs>
        <w:snapToGrid w:val="0"/>
        <w:jc w:val="center"/>
        <w:rPr>
          <w:rFonts w:asciiTheme="majorEastAsia" w:eastAsiaTheme="majorEastAsia" w:hAnsiTheme="majorEastAsia"/>
          <w:b/>
          <w:bCs/>
          <w:color w:val="000000" w:themeColor="text1"/>
          <w:sz w:val="28"/>
          <w:szCs w:val="28"/>
        </w:rPr>
      </w:pPr>
    </w:p>
    <w:p w14:paraId="512F6C53" w14:textId="77777777" w:rsidR="00CA01BD" w:rsidRDefault="00CA01BD" w:rsidP="00971FA9">
      <w:pPr>
        <w:tabs>
          <w:tab w:val="left" w:pos="8820"/>
        </w:tabs>
        <w:snapToGrid w:val="0"/>
        <w:jc w:val="center"/>
        <w:rPr>
          <w:rFonts w:asciiTheme="majorEastAsia" w:eastAsiaTheme="majorEastAsia" w:hAnsiTheme="majorEastAsia"/>
          <w:b/>
          <w:bCs/>
          <w:color w:val="000000" w:themeColor="text1"/>
          <w:sz w:val="28"/>
          <w:szCs w:val="28"/>
        </w:rPr>
      </w:pPr>
    </w:p>
    <w:p w14:paraId="07B4C405" w14:textId="77777777" w:rsidR="00CA01BD" w:rsidRDefault="00CA01BD" w:rsidP="00971FA9">
      <w:pPr>
        <w:tabs>
          <w:tab w:val="left" w:pos="8820"/>
        </w:tabs>
        <w:snapToGrid w:val="0"/>
        <w:jc w:val="center"/>
        <w:rPr>
          <w:rFonts w:asciiTheme="majorEastAsia" w:eastAsiaTheme="majorEastAsia" w:hAnsiTheme="majorEastAsia"/>
          <w:b/>
          <w:bCs/>
          <w:color w:val="000000" w:themeColor="text1"/>
          <w:sz w:val="28"/>
          <w:szCs w:val="28"/>
        </w:rPr>
      </w:pPr>
    </w:p>
    <w:p w14:paraId="2CA5EECC" w14:textId="77777777" w:rsidR="00CA01BD" w:rsidRDefault="00CA01BD" w:rsidP="00971FA9">
      <w:pPr>
        <w:tabs>
          <w:tab w:val="left" w:pos="8820"/>
        </w:tabs>
        <w:snapToGrid w:val="0"/>
        <w:jc w:val="center"/>
        <w:rPr>
          <w:rFonts w:asciiTheme="majorEastAsia" w:eastAsiaTheme="majorEastAsia" w:hAnsiTheme="majorEastAsia"/>
          <w:b/>
          <w:bCs/>
          <w:color w:val="000000" w:themeColor="text1"/>
          <w:sz w:val="28"/>
          <w:szCs w:val="28"/>
        </w:rPr>
      </w:pPr>
    </w:p>
    <w:p w14:paraId="0B670982" w14:textId="77777777" w:rsidR="00CA01BD" w:rsidRDefault="00CA01BD" w:rsidP="00971FA9">
      <w:pPr>
        <w:tabs>
          <w:tab w:val="left" w:pos="8820"/>
        </w:tabs>
        <w:snapToGrid w:val="0"/>
        <w:jc w:val="center"/>
        <w:rPr>
          <w:rFonts w:asciiTheme="majorEastAsia" w:eastAsiaTheme="majorEastAsia" w:hAnsiTheme="majorEastAsia"/>
          <w:b/>
          <w:bCs/>
          <w:color w:val="000000" w:themeColor="text1"/>
          <w:sz w:val="28"/>
          <w:szCs w:val="28"/>
        </w:rPr>
      </w:pPr>
    </w:p>
    <w:p w14:paraId="2FFB7B71" w14:textId="74C6D85B" w:rsidR="00C220CE" w:rsidRPr="00971FA9" w:rsidRDefault="00C220CE" w:rsidP="00971FA9">
      <w:pPr>
        <w:tabs>
          <w:tab w:val="left" w:pos="8820"/>
        </w:tabs>
        <w:snapToGrid w:val="0"/>
        <w:jc w:val="center"/>
        <w:rPr>
          <w:rFonts w:asciiTheme="majorEastAsia" w:eastAsiaTheme="majorEastAsia" w:hAnsiTheme="majorEastAsia"/>
          <w:b/>
          <w:bCs/>
          <w:color w:val="000000" w:themeColor="text1"/>
          <w:sz w:val="28"/>
          <w:szCs w:val="28"/>
        </w:rPr>
      </w:pPr>
      <w:r w:rsidRPr="00971FA9">
        <w:rPr>
          <w:rFonts w:asciiTheme="majorEastAsia" w:eastAsiaTheme="majorEastAsia" w:hAnsiTheme="majorEastAsia" w:hint="eastAsia"/>
          <w:b/>
          <w:bCs/>
          <w:color w:val="000000" w:themeColor="text1"/>
          <w:sz w:val="28"/>
          <w:szCs w:val="28"/>
        </w:rPr>
        <w:lastRenderedPageBreak/>
        <w:t>定期巡回・随時対応型訪問介護看護ぐるんとびー</w:t>
      </w:r>
    </w:p>
    <w:p w14:paraId="325E362A" w14:textId="6350ACD7" w:rsidR="00C220CE" w:rsidRPr="00971FA9" w:rsidRDefault="00C220CE" w:rsidP="00971FA9">
      <w:pPr>
        <w:tabs>
          <w:tab w:val="left" w:pos="8820"/>
        </w:tabs>
        <w:snapToGrid w:val="0"/>
        <w:jc w:val="center"/>
        <w:rPr>
          <w:rFonts w:asciiTheme="majorEastAsia" w:eastAsiaTheme="majorEastAsia" w:hAnsiTheme="majorEastAsia"/>
          <w:b/>
          <w:bCs/>
          <w:color w:val="000000" w:themeColor="text1"/>
          <w:sz w:val="28"/>
          <w:szCs w:val="28"/>
        </w:rPr>
      </w:pPr>
      <w:r w:rsidRPr="00971FA9">
        <w:rPr>
          <w:rFonts w:asciiTheme="majorEastAsia" w:eastAsiaTheme="majorEastAsia" w:hAnsiTheme="majorEastAsia" w:hint="eastAsia"/>
          <w:b/>
          <w:bCs/>
          <w:color w:val="000000" w:themeColor="text1"/>
          <w:sz w:val="28"/>
          <w:szCs w:val="28"/>
        </w:rPr>
        <w:t>契約書</w:t>
      </w:r>
    </w:p>
    <w:p w14:paraId="2C81F7FE" w14:textId="272BE1B7" w:rsidR="00C220CE" w:rsidRPr="00C220CE" w:rsidRDefault="00C220CE" w:rsidP="00C220CE">
      <w:pPr>
        <w:widowControl/>
        <w:spacing w:before="100" w:beforeAutospacing="1" w:after="100" w:afterAutospacing="1"/>
        <w:jc w:val="left"/>
        <w:rPr>
          <w:rFonts w:asciiTheme="majorEastAsia" w:eastAsiaTheme="majorEastAsia" w:hAnsiTheme="majorEastAsia" w:cs="ＭＳ Ｐゴシック"/>
          <w:kern w:val="0"/>
          <w:sz w:val="22"/>
          <w:szCs w:val="22"/>
        </w:rPr>
      </w:pPr>
      <w:r w:rsidRPr="00C220CE">
        <w:rPr>
          <w:rFonts w:asciiTheme="majorEastAsia" w:eastAsiaTheme="majorEastAsia" w:hAnsiTheme="majorEastAsia" w:cs="ＭＳ Ｐゴシック"/>
          <w:kern w:val="0"/>
          <w:sz w:val="22"/>
          <w:szCs w:val="22"/>
        </w:rPr>
        <w:t>（以下「契約者」という）と株式会社ぐるんとびー（以下「事業者」という）は、契約者が定期巡回・随時対応型訪問介護看護ぐるんとびー（以下「事業所」という）から提供される</w:t>
      </w:r>
      <w:r>
        <w:rPr>
          <w:rFonts w:asciiTheme="majorEastAsia" w:eastAsiaTheme="majorEastAsia" w:hAnsiTheme="majorEastAsia" w:cs="ＭＳ Ｐゴシック" w:hint="eastAsia"/>
          <w:kern w:val="0"/>
          <w:sz w:val="22"/>
          <w:szCs w:val="22"/>
        </w:rPr>
        <w:t>サービス</w:t>
      </w:r>
      <w:r w:rsidRPr="00C220CE">
        <w:rPr>
          <w:rFonts w:asciiTheme="majorEastAsia" w:eastAsiaTheme="majorEastAsia" w:hAnsiTheme="majorEastAsia" w:cs="ＭＳ Ｐゴシック"/>
          <w:kern w:val="0"/>
          <w:sz w:val="22"/>
          <w:szCs w:val="22"/>
        </w:rPr>
        <w:t xml:space="preserve">を受け、それに対する利用料金を支払うことについて、次のとおり契約（以下「本契約」という）を締結します。 </w:t>
      </w:r>
    </w:p>
    <w:p w14:paraId="111397DA" w14:textId="77777777" w:rsidR="00C220CE" w:rsidRPr="00C220CE" w:rsidRDefault="00C220CE" w:rsidP="00C220CE">
      <w:pPr>
        <w:widowControl/>
        <w:spacing w:before="100" w:beforeAutospacing="1" w:after="100" w:afterAutospacing="1"/>
        <w:jc w:val="left"/>
        <w:outlineLvl w:val="2"/>
        <w:rPr>
          <w:rFonts w:asciiTheme="majorEastAsia" w:eastAsiaTheme="majorEastAsia" w:hAnsiTheme="majorEastAsia" w:cs="ＭＳ Ｐゴシック"/>
          <w:b/>
          <w:bCs/>
          <w:kern w:val="0"/>
          <w:sz w:val="24"/>
          <w:szCs w:val="24"/>
        </w:rPr>
      </w:pPr>
      <w:r w:rsidRPr="00C220CE">
        <w:rPr>
          <w:rFonts w:asciiTheme="majorEastAsia" w:eastAsiaTheme="majorEastAsia" w:hAnsiTheme="majorEastAsia" w:cs="ＭＳ Ｐゴシック"/>
          <w:b/>
          <w:bCs/>
          <w:kern w:val="0"/>
          <w:sz w:val="24"/>
          <w:szCs w:val="24"/>
        </w:rPr>
        <w:t>第一章 総則</w:t>
      </w:r>
    </w:p>
    <w:p w14:paraId="64B63405" w14:textId="77777777" w:rsidR="00C220CE" w:rsidRDefault="00C220CE" w:rsidP="00C220CE">
      <w:pPr>
        <w:widowControl/>
        <w:spacing w:before="100" w:beforeAutospacing="1" w:after="100" w:afterAutospacing="1"/>
        <w:jc w:val="left"/>
        <w:rPr>
          <w:rFonts w:asciiTheme="majorEastAsia" w:eastAsiaTheme="majorEastAsia" w:hAnsiTheme="majorEastAsia" w:cs="ＭＳ Ｐゴシック"/>
          <w:kern w:val="0"/>
          <w:sz w:val="22"/>
          <w:szCs w:val="22"/>
        </w:rPr>
      </w:pPr>
      <w:r w:rsidRPr="00C220CE">
        <w:rPr>
          <w:rFonts w:asciiTheme="majorEastAsia" w:eastAsiaTheme="majorEastAsia" w:hAnsiTheme="majorEastAsia" w:cs="ＭＳ Ｐゴシック"/>
          <w:b/>
          <w:bCs/>
          <w:kern w:val="0"/>
          <w:sz w:val="22"/>
          <w:szCs w:val="22"/>
        </w:rPr>
        <w:t>第1条（契約の目的）</w:t>
      </w:r>
      <w:r w:rsidRPr="00C220CE">
        <w:rPr>
          <w:rFonts w:asciiTheme="majorEastAsia" w:eastAsiaTheme="majorEastAsia" w:hAnsiTheme="majorEastAsia" w:cs="ＭＳ Ｐゴシック"/>
          <w:kern w:val="0"/>
          <w:sz w:val="22"/>
          <w:szCs w:val="22"/>
        </w:rPr>
        <w:t xml:space="preserve"> </w:t>
      </w:r>
    </w:p>
    <w:p w14:paraId="1657F4C3" w14:textId="77777777" w:rsidR="00C220CE" w:rsidRDefault="00C220CE">
      <w:pPr>
        <w:pStyle w:val="ac"/>
        <w:widowControl/>
        <w:numPr>
          <w:ilvl w:val="0"/>
          <w:numId w:val="20"/>
        </w:numPr>
        <w:spacing w:before="100" w:beforeAutospacing="1" w:after="100" w:afterAutospacing="1"/>
        <w:ind w:leftChars="0"/>
        <w:jc w:val="left"/>
        <w:rPr>
          <w:rFonts w:asciiTheme="majorEastAsia" w:eastAsiaTheme="majorEastAsia" w:hAnsiTheme="majorEastAsia" w:cs="ＭＳ Ｐゴシック"/>
          <w:kern w:val="0"/>
          <w:sz w:val="22"/>
          <w:szCs w:val="22"/>
        </w:rPr>
      </w:pPr>
      <w:r w:rsidRPr="00C220CE">
        <w:rPr>
          <w:rFonts w:asciiTheme="majorEastAsia" w:eastAsiaTheme="majorEastAsia" w:hAnsiTheme="majorEastAsia" w:cs="ＭＳ Ｐゴシック"/>
          <w:kern w:val="0"/>
          <w:sz w:val="22"/>
          <w:szCs w:val="22"/>
        </w:rPr>
        <w:t>事業者は、介護保険法令の趣旨に従い、契約者がその居宅において、その有する能力に応じ、可能な限り自立した日常生活を営むことができるように支援しうることを目的として、第5条に定めるサービスを提供します。</w:t>
      </w:r>
    </w:p>
    <w:p w14:paraId="37B55219" w14:textId="6C4E63CF" w:rsidR="00C220CE" w:rsidRPr="00C220CE" w:rsidRDefault="00C220CE">
      <w:pPr>
        <w:pStyle w:val="ac"/>
        <w:widowControl/>
        <w:numPr>
          <w:ilvl w:val="0"/>
          <w:numId w:val="20"/>
        </w:numPr>
        <w:spacing w:before="100" w:beforeAutospacing="1" w:after="100" w:afterAutospacing="1"/>
        <w:ind w:leftChars="0"/>
        <w:jc w:val="left"/>
        <w:rPr>
          <w:rFonts w:asciiTheme="majorEastAsia" w:eastAsiaTheme="majorEastAsia" w:hAnsiTheme="majorEastAsia" w:cs="ＭＳ Ｐゴシック"/>
          <w:kern w:val="0"/>
          <w:sz w:val="22"/>
          <w:szCs w:val="22"/>
        </w:rPr>
      </w:pPr>
      <w:r w:rsidRPr="00C220CE">
        <w:rPr>
          <w:rFonts w:asciiTheme="majorEastAsia" w:eastAsiaTheme="majorEastAsia" w:hAnsiTheme="majorEastAsia" w:cs="ＭＳ Ｐゴシック"/>
          <w:kern w:val="0"/>
          <w:sz w:val="22"/>
          <w:szCs w:val="22"/>
        </w:rPr>
        <w:t xml:space="preserve">事業者が契約者に対して実施するサービスの内容、利用日、利用時間、契約期間、利用費（「定期巡回・随時対応型訪問介護看護計画」という）は別紙『重要事項説明書』等に定めるとおりとします。 </w:t>
      </w:r>
    </w:p>
    <w:p w14:paraId="59A0ECED" w14:textId="77777777" w:rsidR="00C220CE" w:rsidRDefault="00C220CE" w:rsidP="00C220CE">
      <w:pPr>
        <w:widowControl/>
        <w:spacing w:before="100" w:beforeAutospacing="1" w:after="100" w:afterAutospacing="1"/>
        <w:jc w:val="left"/>
        <w:rPr>
          <w:rFonts w:asciiTheme="majorEastAsia" w:eastAsiaTheme="majorEastAsia" w:hAnsiTheme="majorEastAsia" w:cs="ＭＳ Ｐゴシック"/>
          <w:kern w:val="0"/>
          <w:sz w:val="22"/>
          <w:szCs w:val="22"/>
        </w:rPr>
      </w:pPr>
      <w:r w:rsidRPr="00C220CE">
        <w:rPr>
          <w:rFonts w:asciiTheme="majorEastAsia" w:eastAsiaTheme="majorEastAsia" w:hAnsiTheme="majorEastAsia" w:cs="ＭＳ Ｐゴシック"/>
          <w:b/>
          <w:bCs/>
          <w:kern w:val="0"/>
          <w:sz w:val="22"/>
          <w:szCs w:val="22"/>
        </w:rPr>
        <w:t>第2条（契約期間）</w:t>
      </w:r>
      <w:r w:rsidRPr="00C220CE">
        <w:rPr>
          <w:rFonts w:asciiTheme="majorEastAsia" w:eastAsiaTheme="majorEastAsia" w:hAnsiTheme="majorEastAsia" w:cs="ＭＳ Ｐゴシック"/>
          <w:kern w:val="0"/>
          <w:sz w:val="22"/>
          <w:szCs w:val="22"/>
        </w:rPr>
        <w:t xml:space="preserve"> </w:t>
      </w:r>
    </w:p>
    <w:p w14:paraId="421B62FF" w14:textId="2CB93E8A" w:rsidR="00C220CE" w:rsidRPr="00C220CE" w:rsidRDefault="00C220CE" w:rsidP="00C220CE">
      <w:pPr>
        <w:widowControl/>
        <w:spacing w:before="100" w:beforeAutospacing="1" w:after="100" w:afterAutospacing="1"/>
        <w:jc w:val="left"/>
        <w:rPr>
          <w:rFonts w:asciiTheme="majorEastAsia" w:eastAsiaTheme="majorEastAsia" w:hAnsiTheme="majorEastAsia" w:cs="ＭＳ Ｐゴシック"/>
          <w:kern w:val="0"/>
          <w:sz w:val="22"/>
          <w:szCs w:val="22"/>
        </w:rPr>
      </w:pPr>
      <w:r w:rsidRPr="00C220CE">
        <w:rPr>
          <w:rFonts w:asciiTheme="majorEastAsia" w:eastAsiaTheme="majorEastAsia" w:hAnsiTheme="majorEastAsia" w:cs="ＭＳ Ｐゴシック"/>
          <w:kern w:val="0"/>
          <w:sz w:val="22"/>
          <w:szCs w:val="22"/>
        </w:rPr>
        <w:t xml:space="preserve">本契約の有効期間は、契約締結の日から契約者の要介護認定の有効期間満了日までとします。但し、契約期間満了の2日前までに契約者から文書による契約終了の申し入れがない場合には、本契約は更に同じ条件で更新されるものとし、以後も同様とします。 </w:t>
      </w:r>
    </w:p>
    <w:p w14:paraId="6F836257" w14:textId="77777777" w:rsidR="00615F94" w:rsidRDefault="00C220CE" w:rsidP="00C220CE">
      <w:pPr>
        <w:widowControl/>
        <w:spacing w:before="100" w:beforeAutospacing="1" w:after="100" w:afterAutospacing="1"/>
        <w:jc w:val="left"/>
        <w:rPr>
          <w:rFonts w:asciiTheme="majorEastAsia" w:eastAsiaTheme="majorEastAsia" w:hAnsiTheme="majorEastAsia" w:cs="ＭＳ Ｐゴシック"/>
          <w:kern w:val="0"/>
          <w:sz w:val="22"/>
          <w:szCs w:val="22"/>
        </w:rPr>
      </w:pPr>
      <w:r w:rsidRPr="00C220CE">
        <w:rPr>
          <w:rFonts w:asciiTheme="majorEastAsia" w:eastAsiaTheme="majorEastAsia" w:hAnsiTheme="majorEastAsia" w:cs="ＭＳ Ｐゴシック"/>
          <w:b/>
          <w:bCs/>
          <w:kern w:val="0"/>
          <w:sz w:val="22"/>
          <w:szCs w:val="22"/>
        </w:rPr>
        <w:t>第3条（定期巡回・随時対応型訪問介護看護計画の決定・変更）</w:t>
      </w:r>
      <w:r w:rsidRPr="00C220CE">
        <w:rPr>
          <w:rFonts w:asciiTheme="majorEastAsia" w:eastAsiaTheme="majorEastAsia" w:hAnsiTheme="majorEastAsia" w:cs="ＭＳ Ｐゴシック"/>
          <w:kern w:val="0"/>
          <w:sz w:val="22"/>
          <w:szCs w:val="22"/>
        </w:rPr>
        <w:t xml:space="preserve"> </w:t>
      </w:r>
    </w:p>
    <w:p w14:paraId="727886FE" w14:textId="77777777" w:rsidR="00615F94" w:rsidRDefault="00C220CE">
      <w:pPr>
        <w:pStyle w:val="ac"/>
        <w:widowControl/>
        <w:numPr>
          <w:ilvl w:val="0"/>
          <w:numId w:val="21"/>
        </w:numPr>
        <w:spacing w:before="100" w:beforeAutospacing="1" w:after="100" w:afterAutospacing="1"/>
        <w:ind w:leftChars="0"/>
        <w:jc w:val="left"/>
        <w:rPr>
          <w:rFonts w:asciiTheme="majorEastAsia" w:eastAsiaTheme="majorEastAsia" w:hAnsiTheme="majorEastAsia" w:cs="ＭＳ Ｐゴシック"/>
          <w:kern w:val="0"/>
          <w:sz w:val="22"/>
          <w:szCs w:val="22"/>
        </w:rPr>
      </w:pPr>
      <w:r w:rsidRPr="00615F94">
        <w:rPr>
          <w:rFonts w:asciiTheme="majorEastAsia" w:eastAsiaTheme="majorEastAsia" w:hAnsiTheme="majorEastAsia" w:cs="ＭＳ Ｐゴシック"/>
          <w:kern w:val="0"/>
          <w:sz w:val="22"/>
          <w:szCs w:val="22"/>
        </w:rPr>
        <w:t>事業者は、契約者に係る居宅サービス計画（ケアプラン）が作成されている場合には、それに沿って契約者の定期巡回・随時対応型訪問介護看護計画を作成するものとします。</w:t>
      </w:r>
    </w:p>
    <w:p w14:paraId="1F0B7738" w14:textId="77777777" w:rsidR="00615F94" w:rsidRDefault="00C220CE">
      <w:pPr>
        <w:pStyle w:val="ac"/>
        <w:widowControl/>
        <w:numPr>
          <w:ilvl w:val="0"/>
          <w:numId w:val="21"/>
        </w:numPr>
        <w:spacing w:before="100" w:beforeAutospacing="1" w:after="100" w:afterAutospacing="1"/>
        <w:ind w:leftChars="0"/>
        <w:jc w:val="left"/>
        <w:rPr>
          <w:rFonts w:asciiTheme="majorEastAsia" w:eastAsiaTheme="majorEastAsia" w:hAnsiTheme="majorEastAsia" w:cs="ＭＳ Ｐゴシック"/>
          <w:kern w:val="0"/>
          <w:sz w:val="22"/>
          <w:szCs w:val="22"/>
        </w:rPr>
      </w:pPr>
      <w:r w:rsidRPr="00615F94">
        <w:rPr>
          <w:rFonts w:asciiTheme="majorEastAsia" w:eastAsiaTheme="majorEastAsia" w:hAnsiTheme="majorEastAsia" w:cs="ＭＳ Ｐゴシック"/>
          <w:kern w:val="0"/>
          <w:sz w:val="22"/>
          <w:szCs w:val="22"/>
        </w:rPr>
        <w:t>事業者は、契約者に係る居宅サービス計画が作成されていない場合でも、定期巡回・随時対応型訪問介護看護計画の作成を行います。その場合に、事業者は、契約者に対して、居宅介護支援事業者を紹介する等居宅サービス計画作成のために必要な支援を行うものとします。</w:t>
      </w:r>
    </w:p>
    <w:p w14:paraId="400B64E3" w14:textId="77777777" w:rsidR="00615F94" w:rsidRDefault="00C220CE">
      <w:pPr>
        <w:pStyle w:val="ac"/>
        <w:widowControl/>
        <w:numPr>
          <w:ilvl w:val="0"/>
          <w:numId w:val="21"/>
        </w:numPr>
        <w:spacing w:before="100" w:beforeAutospacing="1" w:after="100" w:afterAutospacing="1"/>
        <w:ind w:leftChars="0"/>
        <w:jc w:val="left"/>
        <w:rPr>
          <w:rFonts w:asciiTheme="majorEastAsia" w:eastAsiaTheme="majorEastAsia" w:hAnsiTheme="majorEastAsia" w:cs="ＭＳ Ｐゴシック"/>
          <w:kern w:val="0"/>
          <w:sz w:val="22"/>
          <w:szCs w:val="22"/>
        </w:rPr>
      </w:pPr>
      <w:r w:rsidRPr="00615F94">
        <w:rPr>
          <w:rFonts w:asciiTheme="majorEastAsia" w:eastAsiaTheme="majorEastAsia" w:hAnsiTheme="majorEastAsia" w:cs="ＭＳ Ｐゴシック"/>
          <w:kern w:val="0"/>
          <w:sz w:val="22"/>
          <w:szCs w:val="22"/>
        </w:rPr>
        <w:t>事業者は、定期巡回・随時対応型訪問介護看護計画について、契約者及びその家族等に対して説明し、同意を得た上で決定するものとします。</w:t>
      </w:r>
    </w:p>
    <w:p w14:paraId="13A7F7F7" w14:textId="77777777" w:rsidR="00615F94" w:rsidRDefault="00C220CE">
      <w:pPr>
        <w:pStyle w:val="ac"/>
        <w:widowControl/>
        <w:numPr>
          <w:ilvl w:val="0"/>
          <w:numId w:val="21"/>
        </w:numPr>
        <w:spacing w:before="100" w:beforeAutospacing="1" w:after="100" w:afterAutospacing="1"/>
        <w:ind w:leftChars="0"/>
        <w:jc w:val="left"/>
        <w:rPr>
          <w:rFonts w:asciiTheme="majorEastAsia" w:eastAsiaTheme="majorEastAsia" w:hAnsiTheme="majorEastAsia" w:cs="ＭＳ Ｐゴシック"/>
          <w:kern w:val="0"/>
          <w:sz w:val="22"/>
          <w:szCs w:val="22"/>
        </w:rPr>
      </w:pPr>
      <w:r w:rsidRPr="00615F94">
        <w:rPr>
          <w:rFonts w:asciiTheme="majorEastAsia" w:eastAsiaTheme="majorEastAsia" w:hAnsiTheme="majorEastAsia" w:cs="ＭＳ Ｐゴシック"/>
          <w:kern w:val="0"/>
          <w:sz w:val="22"/>
          <w:szCs w:val="22"/>
        </w:rPr>
        <w:t>事業者は、契約者に係る居宅サービス計画が変更された場合、又は契約者若しくはその家族等の要請に応じて、定期巡回・随時対応型訪問介護看護計画について変更の必要があるかどうかを調査し、その結果、計画の変更の必要があると認められた場合には、契約者及びその家族等と協議して、定期巡回・随時対応型訪問介護看護計画を変更するものとします。</w:t>
      </w:r>
    </w:p>
    <w:p w14:paraId="2FB1A947" w14:textId="3C6BEE76" w:rsidR="00C220CE" w:rsidRPr="00615F94" w:rsidRDefault="00C220CE">
      <w:pPr>
        <w:pStyle w:val="ac"/>
        <w:widowControl/>
        <w:numPr>
          <w:ilvl w:val="0"/>
          <w:numId w:val="21"/>
        </w:numPr>
        <w:spacing w:before="100" w:beforeAutospacing="1" w:after="100" w:afterAutospacing="1"/>
        <w:ind w:leftChars="0"/>
        <w:jc w:val="left"/>
        <w:rPr>
          <w:rFonts w:asciiTheme="majorEastAsia" w:eastAsiaTheme="majorEastAsia" w:hAnsiTheme="majorEastAsia" w:cs="ＭＳ Ｐゴシック"/>
          <w:kern w:val="0"/>
          <w:sz w:val="22"/>
          <w:szCs w:val="22"/>
        </w:rPr>
      </w:pPr>
      <w:r w:rsidRPr="00615F94">
        <w:rPr>
          <w:rFonts w:asciiTheme="majorEastAsia" w:eastAsiaTheme="majorEastAsia" w:hAnsiTheme="majorEastAsia" w:cs="ＭＳ Ｐゴシック"/>
          <w:kern w:val="0"/>
          <w:sz w:val="22"/>
          <w:szCs w:val="22"/>
        </w:rPr>
        <w:lastRenderedPageBreak/>
        <w:t xml:space="preserve">事業者は、定期巡回・随時対応型訪問介護看護計画を変更した場合には、契約者に対して書面を交付し、その内容を確認するものとします。 </w:t>
      </w:r>
    </w:p>
    <w:p w14:paraId="1910EFD5" w14:textId="77777777" w:rsidR="00615F94" w:rsidRDefault="00C220CE" w:rsidP="00C220CE">
      <w:pPr>
        <w:widowControl/>
        <w:spacing w:before="100" w:beforeAutospacing="1" w:after="100" w:afterAutospacing="1"/>
        <w:jc w:val="left"/>
        <w:rPr>
          <w:rFonts w:asciiTheme="majorEastAsia" w:eastAsiaTheme="majorEastAsia" w:hAnsiTheme="majorEastAsia" w:cs="ＭＳ Ｐゴシック"/>
          <w:kern w:val="0"/>
          <w:sz w:val="22"/>
          <w:szCs w:val="22"/>
        </w:rPr>
      </w:pPr>
      <w:r w:rsidRPr="00C220CE">
        <w:rPr>
          <w:rFonts w:asciiTheme="majorEastAsia" w:eastAsiaTheme="majorEastAsia" w:hAnsiTheme="majorEastAsia" w:cs="ＭＳ Ｐゴシック"/>
          <w:b/>
          <w:bCs/>
          <w:kern w:val="0"/>
          <w:sz w:val="22"/>
          <w:szCs w:val="22"/>
        </w:rPr>
        <w:t>第4条（介護保険給付対象サービス）</w:t>
      </w:r>
      <w:r w:rsidRPr="00C220CE">
        <w:rPr>
          <w:rFonts w:asciiTheme="majorEastAsia" w:eastAsiaTheme="majorEastAsia" w:hAnsiTheme="majorEastAsia" w:cs="ＭＳ Ｐゴシック"/>
          <w:kern w:val="0"/>
          <w:sz w:val="22"/>
          <w:szCs w:val="22"/>
        </w:rPr>
        <w:t xml:space="preserve"> </w:t>
      </w:r>
    </w:p>
    <w:p w14:paraId="4DB7DE10" w14:textId="2DE08311" w:rsidR="00C220CE" w:rsidRPr="00C220CE" w:rsidRDefault="00C220CE" w:rsidP="00C220CE">
      <w:pPr>
        <w:widowControl/>
        <w:spacing w:before="100" w:beforeAutospacing="1" w:after="100" w:afterAutospacing="1"/>
        <w:jc w:val="left"/>
        <w:rPr>
          <w:rFonts w:asciiTheme="majorEastAsia" w:eastAsiaTheme="majorEastAsia" w:hAnsiTheme="majorEastAsia" w:cs="ＭＳ Ｐゴシック"/>
          <w:kern w:val="0"/>
          <w:sz w:val="22"/>
          <w:szCs w:val="22"/>
        </w:rPr>
      </w:pPr>
      <w:r w:rsidRPr="00C220CE">
        <w:rPr>
          <w:rFonts w:asciiTheme="majorEastAsia" w:eastAsiaTheme="majorEastAsia" w:hAnsiTheme="majorEastAsia" w:cs="ＭＳ Ｐゴシック"/>
          <w:kern w:val="0"/>
          <w:sz w:val="22"/>
          <w:szCs w:val="22"/>
        </w:rPr>
        <w:t xml:space="preserve">事業者は、介護保険給付対象サービスとして、契約者の居宅に訪問介護員を定期的に派遣し、契約者に対して入浴・排せつ・食事等の介護・調理・洗濯・掃除・買い物等の生活援助その他日常生活上の支援を提供するものとします。また、オペレーターを配置し、利用者の通報に対し随時対応するとともに、訪問介護員の派遣を行い、上記生活上の支援を提供するものとします。 </w:t>
      </w:r>
    </w:p>
    <w:p w14:paraId="60EB6A05" w14:textId="77777777" w:rsidR="00615F94" w:rsidRDefault="00C220CE" w:rsidP="00C220CE">
      <w:pPr>
        <w:widowControl/>
        <w:spacing w:before="100" w:beforeAutospacing="1" w:after="100" w:afterAutospacing="1"/>
        <w:jc w:val="left"/>
        <w:rPr>
          <w:rFonts w:asciiTheme="majorEastAsia" w:eastAsiaTheme="majorEastAsia" w:hAnsiTheme="majorEastAsia" w:cs="ＭＳ Ｐゴシック"/>
          <w:kern w:val="0"/>
          <w:sz w:val="22"/>
          <w:szCs w:val="22"/>
        </w:rPr>
      </w:pPr>
      <w:r w:rsidRPr="00C220CE">
        <w:rPr>
          <w:rFonts w:asciiTheme="majorEastAsia" w:eastAsiaTheme="majorEastAsia" w:hAnsiTheme="majorEastAsia" w:cs="ＭＳ Ｐゴシック"/>
          <w:b/>
          <w:bCs/>
          <w:kern w:val="0"/>
          <w:sz w:val="22"/>
          <w:szCs w:val="22"/>
        </w:rPr>
        <w:t>第5条（介護保険給付外のサービス）</w:t>
      </w:r>
      <w:r w:rsidRPr="00C220CE">
        <w:rPr>
          <w:rFonts w:asciiTheme="majorEastAsia" w:eastAsiaTheme="majorEastAsia" w:hAnsiTheme="majorEastAsia" w:cs="ＭＳ Ｐゴシック"/>
          <w:kern w:val="0"/>
          <w:sz w:val="22"/>
          <w:szCs w:val="22"/>
        </w:rPr>
        <w:t xml:space="preserve"> </w:t>
      </w:r>
    </w:p>
    <w:p w14:paraId="40D01DD4" w14:textId="77777777" w:rsidR="00615F94" w:rsidRDefault="00C220CE">
      <w:pPr>
        <w:pStyle w:val="ac"/>
        <w:widowControl/>
        <w:numPr>
          <w:ilvl w:val="0"/>
          <w:numId w:val="22"/>
        </w:numPr>
        <w:spacing w:before="100" w:beforeAutospacing="1" w:after="100" w:afterAutospacing="1"/>
        <w:ind w:leftChars="0"/>
        <w:jc w:val="left"/>
        <w:rPr>
          <w:rFonts w:asciiTheme="majorEastAsia" w:eastAsiaTheme="majorEastAsia" w:hAnsiTheme="majorEastAsia" w:cs="ＭＳ Ｐゴシック"/>
          <w:kern w:val="0"/>
          <w:sz w:val="22"/>
          <w:szCs w:val="22"/>
        </w:rPr>
      </w:pPr>
      <w:r w:rsidRPr="00615F94">
        <w:rPr>
          <w:rFonts w:asciiTheme="majorEastAsia" w:eastAsiaTheme="majorEastAsia" w:hAnsiTheme="majorEastAsia" w:cs="ＭＳ Ｐゴシック"/>
          <w:kern w:val="0"/>
          <w:sz w:val="22"/>
          <w:szCs w:val="22"/>
        </w:rPr>
        <w:t>事業者は契約者との合意に基づき、介護保険給付サービスとして、介護保険給付の支給限度額を超えて利用する定期巡回・随時対応型訪問介護看護サービスを提供するものとします。</w:t>
      </w:r>
    </w:p>
    <w:p w14:paraId="1E02261A" w14:textId="77777777" w:rsidR="00615F94" w:rsidRDefault="00C220CE">
      <w:pPr>
        <w:pStyle w:val="ac"/>
        <w:widowControl/>
        <w:numPr>
          <w:ilvl w:val="0"/>
          <w:numId w:val="22"/>
        </w:numPr>
        <w:spacing w:before="100" w:beforeAutospacing="1" w:after="100" w:afterAutospacing="1"/>
        <w:ind w:leftChars="0"/>
        <w:jc w:val="left"/>
        <w:rPr>
          <w:rFonts w:asciiTheme="majorEastAsia" w:eastAsiaTheme="majorEastAsia" w:hAnsiTheme="majorEastAsia" w:cs="ＭＳ Ｐゴシック"/>
          <w:kern w:val="0"/>
          <w:sz w:val="22"/>
          <w:szCs w:val="22"/>
        </w:rPr>
      </w:pPr>
      <w:r w:rsidRPr="00615F94">
        <w:rPr>
          <w:rFonts w:asciiTheme="majorEastAsia" w:eastAsiaTheme="majorEastAsia" w:hAnsiTheme="majorEastAsia" w:cs="ＭＳ Ｐゴシック"/>
          <w:kern w:val="0"/>
          <w:sz w:val="22"/>
          <w:szCs w:val="22"/>
        </w:rPr>
        <w:t>前項のサービスについて、その利用料金は契約者が負担するものとします。</w:t>
      </w:r>
    </w:p>
    <w:p w14:paraId="21CEDA6A" w14:textId="319AE2F9" w:rsidR="00C220CE" w:rsidRPr="00615F94" w:rsidRDefault="00C220CE">
      <w:pPr>
        <w:pStyle w:val="ac"/>
        <w:widowControl/>
        <w:numPr>
          <w:ilvl w:val="0"/>
          <w:numId w:val="22"/>
        </w:numPr>
        <w:spacing w:before="100" w:beforeAutospacing="1" w:after="100" w:afterAutospacing="1"/>
        <w:ind w:leftChars="0"/>
        <w:jc w:val="left"/>
        <w:rPr>
          <w:rFonts w:asciiTheme="majorEastAsia" w:eastAsiaTheme="majorEastAsia" w:hAnsiTheme="majorEastAsia" w:cs="ＭＳ Ｐゴシック"/>
          <w:kern w:val="0"/>
          <w:sz w:val="22"/>
          <w:szCs w:val="22"/>
        </w:rPr>
      </w:pPr>
      <w:r w:rsidRPr="00615F94">
        <w:rPr>
          <w:rFonts w:asciiTheme="majorEastAsia" w:eastAsiaTheme="majorEastAsia" w:hAnsiTheme="majorEastAsia" w:cs="ＭＳ Ｐゴシック"/>
          <w:kern w:val="0"/>
          <w:sz w:val="22"/>
          <w:szCs w:val="22"/>
        </w:rPr>
        <w:t xml:space="preserve">事業者は、第1項で定める各種のサービスの提供について、必要に応じて契約者の家族等に対してもわかりやすく説明するものとします。 </w:t>
      </w:r>
    </w:p>
    <w:p w14:paraId="70A7D379" w14:textId="77777777" w:rsidR="00615F94" w:rsidRDefault="00C220CE" w:rsidP="00C220CE">
      <w:pPr>
        <w:widowControl/>
        <w:spacing w:before="100" w:beforeAutospacing="1" w:after="100" w:afterAutospacing="1"/>
        <w:jc w:val="left"/>
        <w:rPr>
          <w:rFonts w:asciiTheme="majorEastAsia" w:eastAsiaTheme="majorEastAsia" w:hAnsiTheme="majorEastAsia" w:cs="ＭＳ Ｐゴシック"/>
          <w:kern w:val="0"/>
          <w:sz w:val="22"/>
          <w:szCs w:val="22"/>
        </w:rPr>
      </w:pPr>
      <w:r w:rsidRPr="00C220CE">
        <w:rPr>
          <w:rFonts w:asciiTheme="majorEastAsia" w:eastAsiaTheme="majorEastAsia" w:hAnsiTheme="majorEastAsia" w:cs="ＭＳ Ｐゴシック"/>
          <w:b/>
          <w:bCs/>
          <w:kern w:val="0"/>
          <w:sz w:val="22"/>
          <w:szCs w:val="22"/>
        </w:rPr>
        <w:t>第6条（訪問介護員の交替等）</w:t>
      </w:r>
      <w:r w:rsidRPr="00C220CE">
        <w:rPr>
          <w:rFonts w:asciiTheme="majorEastAsia" w:eastAsiaTheme="majorEastAsia" w:hAnsiTheme="majorEastAsia" w:cs="ＭＳ Ｐゴシック"/>
          <w:kern w:val="0"/>
          <w:sz w:val="22"/>
          <w:szCs w:val="22"/>
        </w:rPr>
        <w:t xml:space="preserve"> </w:t>
      </w:r>
    </w:p>
    <w:p w14:paraId="6059FEFB" w14:textId="77777777" w:rsidR="00615F94" w:rsidRDefault="00C220CE">
      <w:pPr>
        <w:pStyle w:val="ac"/>
        <w:widowControl/>
        <w:numPr>
          <w:ilvl w:val="0"/>
          <w:numId w:val="23"/>
        </w:numPr>
        <w:spacing w:before="100" w:beforeAutospacing="1" w:after="100" w:afterAutospacing="1"/>
        <w:ind w:leftChars="0"/>
        <w:jc w:val="left"/>
        <w:rPr>
          <w:rFonts w:asciiTheme="majorEastAsia" w:eastAsiaTheme="majorEastAsia" w:hAnsiTheme="majorEastAsia" w:cs="ＭＳ Ｐゴシック"/>
          <w:kern w:val="0"/>
          <w:sz w:val="22"/>
          <w:szCs w:val="22"/>
        </w:rPr>
      </w:pPr>
      <w:r w:rsidRPr="00615F94">
        <w:rPr>
          <w:rFonts w:asciiTheme="majorEastAsia" w:eastAsiaTheme="majorEastAsia" w:hAnsiTheme="majorEastAsia" w:cs="ＭＳ Ｐゴシック"/>
          <w:kern w:val="0"/>
          <w:sz w:val="22"/>
          <w:szCs w:val="22"/>
        </w:rPr>
        <w:t>本契約において「訪問介護員」とは、所定の研修を受けた上で定期巡回・随時対応型訪問介護サービス事業に従事し、介護・生活援助及び相談助言等を行う専門職員をいうものとします。</w:t>
      </w:r>
    </w:p>
    <w:p w14:paraId="296B3C71" w14:textId="77777777" w:rsidR="00615F94" w:rsidRDefault="00C220CE">
      <w:pPr>
        <w:pStyle w:val="ac"/>
        <w:widowControl/>
        <w:numPr>
          <w:ilvl w:val="0"/>
          <w:numId w:val="23"/>
        </w:numPr>
        <w:spacing w:before="100" w:beforeAutospacing="1" w:after="100" w:afterAutospacing="1"/>
        <w:ind w:leftChars="0"/>
        <w:jc w:val="left"/>
        <w:rPr>
          <w:rFonts w:asciiTheme="majorEastAsia" w:eastAsiaTheme="majorEastAsia" w:hAnsiTheme="majorEastAsia" w:cs="ＭＳ Ｐゴシック"/>
          <w:kern w:val="0"/>
          <w:sz w:val="22"/>
          <w:szCs w:val="22"/>
        </w:rPr>
      </w:pPr>
      <w:r w:rsidRPr="00615F94">
        <w:rPr>
          <w:rFonts w:asciiTheme="majorEastAsia" w:eastAsiaTheme="majorEastAsia" w:hAnsiTheme="majorEastAsia" w:cs="ＭＳ Ｐゴシック"/>
          <w:kern w:val="0"/>
          <w:sz w:val="22"/>
          <w:szCs w:val="22"/>
        </w:rPr>
        <w:t>本契約において「サービス従事者」とは訪問介護員、保健師、看護師、機能訓練員等、事業者が定期巡回・随時対応型訪問介護看護サービスを提供するために使用する者をいうものとします。</w:t>
      </w:r>
    </w:p>
    <w:p w14:paraId="0E2BA3D2" w14:textId="77777777" w:rsidR="00615F94" w:rsidRDefault="00C220CE">
      <w:pPr>
        <w:pStyle w:val="ac"/>
        <w:widowControl/>
        <w:numPr>
          <w:ilvl w:val="0"/>
          <w:numId w:val="23"/>
        </w:numPr>
        <w:spacing w:before="100" w:beforeAutospacing="1" w:after="100" w:afterAutospacing="1"/>
        <w:ind w:leftChars="0"/>
        <w:jc w:val="left"/>
        <w:rPr>
          <w:rFonts w:asciiTheme="majorEastAsia" w:eastAsiaTheme="majorEastAsia" w:hAnsiTheme="majorEastAsia" w:cs="ＭＳ Ｐゴシック"/>
          <w:kern w:val="0"/>
          <w:sz w:val="22"/>
          <w:szCs w:val="22"/>
        </w:rPr>
      </w:pPr>
      <w:r w:rsidRPr="00615F94">
        <w:rPr>
          <w:rFonts w:asciiTheme="majorEastAsia" w:eastAsiaTheme="majorEastAsia" w:hAnsiTheme="majorEastAsia" w:cs="ＭＳ Ｐゴシック"/>
          <w:kern w:val="0"/>
          <w:sz w:val="22"/>
          <w:szCs w:val="22"/>
        </w:rPr>
        <w:t>契約者は、選任された訪問介護員の交替を希望する場合には、当該訪問介護員が業務上不適当と認められる事情その他交換を希望する理由を明らかにして、事業者に対して訪問介護員の交替を申し出ることができます。</w:t>
      </w:r>
    </w:p>
    <w:p w14:paraId="1E2A1C66" w14:textId="61337566" w:rsidR="00C220CE" w:rsidRPr="00615F94" w:rsidRDefault="00C220CE">
      <w:pPr>
        <w:pStyle w:val="ac"/>
        <w:widowControl/>
        <w:numPr>
          <w:ilvl w:val="0"/>
          <w:numId w:val="23"/>
        </w:numPr>
        <w:spacing w:before="100" w:beforeAutospacing="1" w:after="100" w:afterAutospacing="1"/>
        <w:ind w:leftChars="0"/>
        <w:jc w:val="left"/>
        <w:rPr>
          <w:rFonts w:asciiTheme="majorEastAsia" w:eastAsiaTheme="majorEastAsia" w:hAnsiTheme="majorEastAsia" w:cs="ＭＳ Ｐゴシック"/>
          <w:kern w:val="0"/>
          <w:sz w:val="22"/>
          <w:szCs w:val="22"/>
        </w:rPr>
      </w:pPr>
      <w:r w:rsidRPr="00615F94">
        <w:rPr>
          <w:rFonts w:asciiTheme="majorEastAsia" w:eastAsiaTheme="majorEastAsia" w:hAnsiTheme="majorEastAsia" w:cs="ＭＳ Ｐゴシック"/>
          <w:kern w:val="0"/>
          <w:sz w:val="22"/>
          <w:szCs w:val="22"/>
        </w:rPr>
        <w:t xml:space="preserve">事業者は、訪問介護員の交替により、契約者及びその家族等に対してサービス利用者上の不利益が生じないよう十分に配慮するものとします。 </w:t>
      </w:r>
    </w:p>
    <w:p w14:paraId="4A5EA49A" w14:textId="77777777" w:rsidR="00615F94" w:rsidRDefault="00C220CE" w:rsidP="00C220CE">
      <w:pPr>
        <w:widowControl/>
        <w:spacing w:before="100" w:beforeAutospacing="1" w:after="100" w:afterAutospacing="1"/>
        <w:jc w:val="left"/>
        <w:rPr>
          <w:rFonts w:asciiTheme="majorEastAsia" w:eastAsiaTheme="majorEastAsia" w:hAnsiTheme="majorEastAsia" w:cs="ＭＳ Ｐゴシック"/>
          <w:kern w:val="0"/>
          <w:sz w:val="22"/>
          <w:szCs w:val="22"/>
        </w:rPr>
      </w:pPr>
      <w:r w:rsidRPr="00C220CE">
        <w:rPr>
          <w:rFonts w:asciiTheme="majorEastAsia" w:eastAsiaTheme="majorEastAsia" w:hAnsiTheme="majorEastAsia" w:cs="ＭＳ Ｐゴシック"/>
          <w:b/>
          <w:bCs/>
          <w:kern w:val="0"/>
          <w:sz w:val="22"/>
          <w:szCs w:val="22"/>
        </w:rPr>
        <w:t>第7条（サービスの実施）</w:t>
      </w:r>
    </w:p>
    <w:p w14:paraId="5334D082" w14:textId="77777777" w:rsidR="00615F94" w:rsidRDefault="00C220CE">
      <w:pPr>
        <w:pStyle w:val="ac"/>
        <w:widowControl/>
        <w:numPr>
          <w:ilvl w:val="0"/>
          <w:numId w:val="24"/>
        </w:numPr>
        <w:spacing w:before="100" w:beforeAutospacing="1" w:after="100" w:afterAutospacing="1"/>
        <w:ind w:leftChars="0"/>
        <w:jc w:val="left"/>
        <w:rPr>
          <w:rFonts w:asciiTheme="majorEastAsia" w:eastAsiaTheme="majorEastAsia" w:hAnsiTheme="majorEastAsia" w:cs="ＭＳ Ｐゴシック"/>
          <w:kern w:val="0"/>
          <w:sz w:val="22"/>
          <w:szCs w:val="22"/>
        </w:rPr>
      </w:pPr>
      <w:r w:rsidRPr="00615F94">
        <w:rPr>
          <w:rFonts w:asciiTheme="majorEastAsia" w:eastAsiaTheme="majorEastAsia" w:hAnsiTheme="majorEastAsia" w:cs="ＭＳ Ｐゴシック"/>
          <w:kern w:val="0"/>
          <w:sz w:val="22"/>
          <w:szCs w:val="22"/>
        </w:rPr>
        <w:t>契約者は第4条及び第5条で定められたサービス以外の業務を事業者に依頼することはできません。</w:t>
      </w:r>
    </w:p>
    <w:p w14:paraId="153649F9" w14:textId="77777777" w:rsidR="00615F94" w:rsidRDefault="00C220CE">
      <w:pPr>
        <w:pStyle w:val="ac"/>
        <w:widowControl/>
        <w:numPr>
          <w:ilvl w:val="0"/>
          <w:numId w:val="24"/>
        </w:numPr>
        <w:spacing w:before="100" w:beforeAutospacing="1" w:after="100" w:afterAutospacing="1"/>
        <w:ind w:leftChars="0"/>
        <w:jc w:val="left"/>
        <w:rPr>
          <w:rFonts w:asciiTheme="majorEastAsia" w:eastAsiaTheme="majorEastAsia" w:hAnsiTheme="majorEastAsia" w:cs="ＭＳ Ｐゴシック"/>
          <w:kern w:val="0"/>
          <w:sz w:val="22"/>
          <w:szCs w:val="22"/>
        </w:rPr>
      </w:pPr>
      <w:r w:rsidRPr="00615F94">
        <w:rPr>
          <w:rFonts w:asciiTheme="majorEastAsia" w:eastAsiaTheme="majorEastAsia" w:hAnsiTheme="majorEastAsia" w:cs="ＭＳ Ｐゴシック"/>
          <w:kern w:val="0"/>
          <w:sz w:val="22"/>
          <w:szCs w:val="22"/>
        </w:rPr>
        <w:t>定期巡回・随時対応型訪問介護看護サービスの実施に関する指示・命令はすべて事業者が行います。但し、事業者は定期巡回・随時対応型訪問介護看護サービスの実施にあたって契約者の事情・意向等に十分に配慮するものとします。</w:t>
      </w:r>
    </w:p>
    <w:p w14:paraId="50903172" w14:textId="2073CAC2" w:rsidR="00C220CE" w:rsidRPr="00615F94" w:rsidRDefault="00C220CE">
      <w:pPr>
        <w:pStyle w:val="ac"/>
        <w:widowControl/>
        <w:numPr>
          <w:ilvl w:val="0"/>
          <w:numId w:val="24"/>
        </w:numPr>
        <w:spacing w:before="100" w:beforeAutospacing="1" w:after="100" w:afterAutospacing="1"/>
        <w:ind w:leftChars="0"/>
        <w:jc w:val="left"/>
        <w:rPr>
          <w:rFonts w:asciiTheme="majorEastAsia" w:eastAsiaTheme="majorEastAsia" w:hAnsiTheme="majorEastAsia" w:cs="ＭＳ Ｐゴシック"/>
          <w:kern w:val="0"/>
          <w:sz w:val="22"/>
          <w:szCs w:val="22"/>
        </w:rPr>
      </w:pPr>
      <w:r w:rsidRPr="00615F94">
        <w:rPr>
          <w:rFonts w:asciiTheme="majorEastAsia" w:eastAsiaTheme="majorEastAsia" w:hAnsiTheme="majorEastAsia" w:cs="ＭＳ Ｐゴシック"/>
          <w:kern w:val="0"/>
          <w:sz w:val="22"/>
          <w:szCs w:val="22"/>
        </w:rPr>
        <w:lastRenderedPageBreak/>
        <w:t xml:space="preserve">契約者は、定期巡回・随時対応型訪問介護看護サービス実施のために必要な備品等（水道・ガス・電気を含む）を無償で提供し、訪問介護員が事業所に連絡する場合の電話等の使用を承諾するものとします。 </w:t>
      </w:r>
    </w:p>
    <w:p w14:paraId="5B15AF5E" w14:textId="2B8603A2" w:rsidR="00615F94" w:rsidRPr="00C220CE" w:rsidRDefault="00615F94" w:rsidP="00615F94">
      <w:pPr>
        <w:widowControl/>
        <w:spacing w:before="100" w:beforeAutospacing="1" w:after="100" w:afterAutospacing="1"/>
        <w:jc w:val="left"/>
        <w:outlineLvl w:val="2"/>
        <w:rPr>
          <w:rFonts w:asciiTheme="majorEastAsia" w:eastAsiaTheme="majorEastAsia" w:hAnsiTheme="majorEastAsia" w:cs="ＭＳ Ｐゴシック"/>
          <w:b/>
          <w:bCs/>
          <w:kern w:val="0"/>
          <w:sz w:val="24"/>
          <w:szCs w:val="24"/>
        </w:rPr>
      </w:pPr>
      <w:r w:rsidRPr="00C220CE">
        <w:rPr>
          <w:rFonts w:asciiTheme="majorEastAsia" w:eastAsiaTheme="majorEastAsia" w:hAnsiTheme="majorEastAsia" w:cs="ＭＳ Ｐゴシック"/>
          <w:b/>
          <w:bCs/>
          <w:kern w:val="0"/>
          <w:sz w:val="24"/>
          <w:szCs w:val="24"/>
        </w:rPr>
        <w:t>第二章 サービスの利用と料金の支払い</w:t>
      </w:r>
    </w:p>
    <w:p w14:paraId="4708C96B" w14:textId="77777777" w:rsidR="00615F94" w:rsidRDefault="00C220CE" w:rsidP="00C220CE">
      <w:pPr>
        <w:widowControl/>
        <w:spacing w:before="100" w:beforeAutospacing="1" w:after="100" w:afterAutospacing="1"/>
        <w:jc w:val="left"/>
        <w:rPr>
          <w:rFonts w:asciiTheme="majorEastAsia" w:eastAsiaTheme="majorEastAsia" w:hAnsiTheme="majorEastAsia" w:cs="ＭＳ Ｐゴシック"/>
          <w:kern w:val="0"/>
          <w:sz w:val="22"/>
          <w:szCs w:val="22"/>
        </w:rPr>
      </w:pPr>
      <w:r w:rsidRPr="00C220CE">
        <w:rPr>
          <w:rFonts w:asciiTheme="majorEastAsia" w:eastAsiaTheme="majorEastAsia" w:hAnsiTheme="majorEastAsia" w:cs="ＭＳ Ｐゴシック"/>
          <w:b/>
          <w:bCs/>
          <w:kern w:val="0"/>
          <w:sz w:val="22"/>
          <w:szCs w:val="22"/>
        </w:rPr>
        <w:t>第8条（サービス利用料金の支払い）</w:t>
      </w:r>
    </w:p>
    <w:p w14:paraId="1393FBE0" w14:textId="77777777" w:rsidR="00615F94" w:rsidRDefault="00C220CE">
      <w:pPr>
        <w:pStyle w:val="ac"/>
        <w:widowControl/>
        <w:numPr>
          <w:ilvl w:val="0"/>
          <w:numId w:val="25"/>
        </w:numPr>
        <w:spacing w:before="100" w:beforeAutospacing="1" w:after="100" w:afterAutospacing="1"/>
        <w:ind w:leftChars="0"/>
        <w:jc w:val="left"/>
        <w:rPr>
          <w:rFonts w:asciiTheme="majorEastAsia" w:eastAsiaTheme="majorEastAsia" w:hAnsiTheme="majorEastAsia" w:cs="ＭＳ Ｐゴシック"/>
          <w:kern w:val="0"/>
          <w:sz w:val="22"/>
          <w:szCs w:val="22"/>
        </w:rPr>
      </w:pPr>
      <w:r w:rsidRPr="00615F94">
        <w:rPr>
          <w:rFonts w:asciiTheme="majorEastAsia" w:eastAsiaTheme="majorEastAsia" w:hAnsiTheme="majorEastAsia" w:cs="ＭＳ Ｐゴシック"/>
          <w:kern w:val="0"/>
          <w:sz w:val="22"/>
          <w:szCs w:val="22"/>
        </w:rPr>
        <w:t>事業者は、契約者が支払うべき介護保険給付サービスに要した費用について、契約者が居宅介護サービス費として市町村から給付を受ける額（以下、介護保険給付額という）の限度において、契約者に代わって市町村から支払いを受けます。</w:t>
      </w:r>
    </w:p>
    <w:p w14:paraId="5344CF42" w14:textId="77777777" w:rsidR="00615F94" w:rsidRDefault="00C220CE">
      <w:pPr>
        <w:pStyle w:val="ac"/>
        <w:widowControl/>
        <w:numPr>
          <w:ilvl w:val="0"/>
          <w:numId w:val="25"/>
        </w:numPr>
        <w:spacing w:before="100" w:beforeAutospacing="1" w:after="100" w:afterAutospacing="1"/>
        <w:ind w:leftChars="0"/>
        <w:jc w:val="left"/>
        <w:rPr>
          <w:rFonts w:asciiTheme="majorEastAsia" w:eastAsiaTheme="majorEastAsia" w:hAnsiTheme="majorEastAsia" w:cs="ＭＳ Ｐゴシック"/>
          <w:kern w:val="0"/>
          <w:sz w:val="22"/>
          <w:szCs w:val="22"/>
        </w:rPr>
      </w:pPr>
      <w:r w:rsidRPr="00615F94">
        <w:rPr>
          <w:rFonts w:asciiTheme="majorEastAsia" w:eastAsiaTheme="majorEastAsia" w:hAnsiTheme="majorEastAsia" w:cs="ＭＳ Ｐゴシック"/>
          <w:kern w:val="0"/>
          <w:sz w:val="22"/>
          <w:szCs w:val="22"/>
        </w:rPr>
        <w:t>契約者は、第4条に定めるサービスについて、重要事項説明書に定める所定の料金体系に基づいたサービス利用料金から介護保険給付額を差し引いた差額分（自己負担分）を事業者に支払うものとする。但し、契約者がいまだ要介護認定を受けていない場合及び居宅サービス計画が作成されていない場合には、サービス利用料金をいったん支払うものとします。（要介護認定後又は居宅サービス計画作成後、自己負担分除く金額が介護保険から払い戻されます（償還払い））</w:t>
      </w:r>
    </w:p>
    <w:p w14:paraId="42F94A5A" w14:textId="77777777" w:rsidR="00615F94" w:rsidRDefault="00C220CE">
      <w:pPr>
        <w:pStyle w:val="ac"/>
        <w:widowControl/>
        <w:numPr>
          <w:ilvl w:val="0"/>
          <w:numId w:val="25"/>
        </w:numPr>
        <w:spacing w:before="100" w:beforeAutospacing="1" w:after="100" w:afterAutospacing="1"/>
        <w:ind w:leftChars="0"/>
        <w:jc w:val="left"/>
        <w:rPr>
          <w:rFonts w:asciiTheme="majorEastAsia" w:eastAsiaTheme="majorEastAsia" w:hAnsiTheme="majorEastAsia" w:cs="ＭＳ Ｐゴシック"/>
          <w:kern w:val="0"/>
          <w:sz w:val="22"/>
          <w:szCs w:val="22"/>
        </w:rPr>
      </w:pPr>
      <w:r w:rsidRPr="00615F94">
        <w:rPr>
          <w:rFonts w:asciiTheme="majorEastAsia" w:eastAsiaTheme="majorEastAsia" w:hAnsiTheme="majorEastAsia" w:cs="ＭＳ Ｐゴシック"/>
          <w:kern w:val="0"/>
          <w:sz w:val="22"/>
          <w:szCs w:val="22"/>
        </w:rPr>
        <w:t>第5条第1項及び第2項に定めるサービスについては、契約者は、重要事項説明書に定める所定の料金体系に基づいたサービス利用料金を事業者に支払うものとします。</w:t>
      </w:r>
    </w:p>
    <w:p w14:paraId="5A8CB9B1" w14:textId="77777777" w:rsidR="00615F94" w:rsidRDefault="00C220CE">
      <w:pPr>
        <w:pStyle w:val="ac"/>
        <w:widowControl/>
        <w:numPr>
          <w:ilvl w:val="0"/>
          <w:numId w:val="25"/>
        </w:numPr>
        <w:spacing w:before="100" w:beforeAutospacing="1" w:after="100" w:afterAutospacing="1"/>
        <w:ind w:leftChars="0"/>
        <w:jc w:val="left"/>
        <w:rPr>
          <w:rFonts w:asciiTheme="majorEastAsia" w:eastAsiaTheme="majorEastAsia" w:hAnsiTheme="majorEastAsia" w:cs="ＭＳ Ｐゴシック"/>
          <w:kern w:val="0"/>
          <w:sz w:val="22"/>
          <w:szCs w:val="22"/>
        </w:rPr>
      </w:pPr>
      <w:r w:rsidRPr="00615F94">
        <w:rPr>
          <w:rFonts w:asciiTheme="majorEastAsia" w:eastAsiaTheme="majorEastAsia" w:hAnsiTheme="majorEastAsia" w:cs="ＭＳ Ｐゴシック"/>
          <w:kern w:val="0"/>
          <w:sz w:val="22"/>
          <w:szCs w:val="22"/>
        </w:rPr>
        <w:t>前項の他、契約者は、通常のサービス提供実施地域以外の地域の居宅におけるサービスの提供を受ける場合には、交通費実費相当額を事業者に支払うものとします。</w:t>
      </w:r>
    </w:p>
    <w:p w14:paraId="46C5CBB0" w14:textId="06508862" w:rsidR="00C220CE" w:rsidRPr="00615F94" w:rsidRDefault="00C220CE">
      <w:pPr>
        <w:pStyle w:val="ac"/>
        <w:widowControl/>
        <w:numPr>
          <w:ilvl w:val="0"/>
          <w:numId w:val="25"/>
        </w:numPr>
        <w:spacing w:before="100" w:beforeAutospacing="1" w:after="100" w:afterAutospacing="1"/>
        <w:ind w:leftChars="0"/>
        <w:jc w:val="left"/>
        <w:rPr>
          <w:rFonts w:asciiTheme="majorEastAsia" w:eastAsiaTheme="majorEastAsia" w:hAnsiTheme="majorEastAsia" w:cs="ＭＳ Ｐゴシック"/>
          <w:kern w:val="0"/>
          <w:sz w:val="22"/>
          <w:szCs w:val="22"/>
        </w:rPr>
      </w:pPr>
      <w:r w:rsidRPr="00615F94">
        <w:rPr>
          <w:rFonts w:asciiTheme="majorEastAsia" w:eastAsiaTheme="majorEastAsia" w:hAnsiTheme="majorEastAsia" w:cs="ＭＳ Ｐゴシック"/>
          <w:kern w:val="0"/>
          <w:sz w:val="22"/>
          <w:szCs w:val="22"/>
        </w:rPr>
        <w:t xml:space="preserve">前4項に定めるサービス利用料金は1か月ごとに計算し、契約者はこれを翌月20日までに支払うものとします。 </w:t>
      </w:r>
    </w:p>
    <w:p w14:paraId="15C2044E" w14:textId="77777777" w:rsidR="00615F94" w:rsidRDefault="00C220CE" w:rsidP="00C220CE">
      <w:pPr>
        <w:widowControl/>
        <w:spacing w:before="100" w:beforeAutospacing="1" w:after="100" w:afterAutospacing="1"/>
        <w:jc w:val="left"/>
        <w:rPr>
          <w:rFonts w:asciiTheme="majorEastAsia" w:eastAsiaTheme="majorEastAsia" w:hAnsiTheme="majorEastAsia" w:cs="ＭＳ Ｐゴシック"/>
          <w:kern w:val="0"/>
          <w:sz w:val="22"/>
          <w:szCs w:val="22"/>
        </w:rPr>
      </w:pPr>
      <w:r w:rsidRPr="00C220CE">
        <w:rPr>
          <w:rFonts w:asciiTheme="majorEastAsia" w:eastAsiaTheme="majorEastAsia" w:hAnsiTheme="majorEastAsia" w:cs="ＭＳ Ｐゴシック"/>
          <w:b/>
          <w:bCs/>
          <w:kern w:val="0"/>
          <w:sz w:val="22"/>
          <w:szCs w:val="22"/>
        </w:rPr>
        <w:t>第9条（利用の中止・変更・追加）</w:t>
      </w:r>
    </w:p>
    <w:p w14:paraId="7BCDCCC8" w14:textId="77777777" w:rsidR="00615F94" w:rsidRDefault="00C220CE">
      <w:pPr>
        <w:pStyle w:val="ac"/>
        <w:widowControl/>
        <w:numPr>
          <w:ilvl w:val="0"/>
          <w:numId w:val="26"/>
        </w:numPr>
        <w:spacing w:before="100" w:beforeAutospacing="1" w:after="100" w:afterAutospacing="1"/>
        <w:ind w:leftChars="0"/>
        <w:jc w:val="left"/>
        <w:rPr>
          <w:rFonts w:asciiTheme="majorEastAsia" w:eastAsiaTheme="majorEastAsia" w:hAnsiTheme="majorEastAsia" w:cs="ＭＳ Ｐゴシック"/>
          <w:kern w:val="0"/>
          <w:sz w:val="22"/>
          <w:szCs w:val="22"/>
        </w:rPr>
      </w:pPr>
      <w:r w:rsidRPr="00615F94">
        <w:rPr>
          <w:rFonts w:asciiTheme="majorEastAsia" w:eastAsiaTheme="majorEastAsia" w:hAnsiTheme="majorEastAsia" w:cs="ＭＳ Ｐゴシック"/>
          <w:kern w:val="0"/>
          <w:sz w:val="22"/>
          <w:szCs w:val="22"/>
        </w:rPr>
        <w:t>契約者は、利用期日前において、定期巡回・随時対応型訪問介護看護サービスの利用を中止、変更、又は新たなサービスの利用を追加することができます。この場合にはサービスの実施日の前日までに事業者に申し出るものとします。</w:t>
      </w:r>
    </w:p>
    <w:p w14:paraId="2D2400A5" w14:textId="745F019D" w:rsidR="00C220CE" w:rsidRPr="00615F94" w:rsidRDefault="00C220CE">
      <w:pPr>
        <w:pStyle w:val="ac"/>
        <w:widowControl/>
        <w:numPr>
          <w:ilvl w:val="0"/>
          <w:numId w:val="26"/>
        </w:numPr>
        <w:spacing w:before="100" w:beforeAutospacing="1" w:after="100" w:afterAutospacing="1"/>
        <w:ind w:leftChars="0"/>
        <w:jc w:val="left"/>
        <w:rPr>
          <w:rFonts w:asciiTheme="majorEastAsia" w:eastAsiaTheme="majorEastAsia" w:hAnsiTheme="majorEastAsia" w:cs="ＭＳ Ｐゴシック"/>
          <w:kern w:val="0"/>
          <w:sz w:val="22"/>
          <w:szCs w:val="22"/>
        </w:rPr>
      </w:pPr>
      <w:r w:rsidRPr="00615F94">
        <w:rPr>
          <w:rFonts w:asciiTheme="majorEastAsia" w:eastAsiaTheme="majorEastAsia" w:hAnsiTheme="majorEastAsia" w:cs="ＭＳ Ｐゴシック" w:hint="eastAsia"/>
          <w:kern w:val="0"/>
          <w:sz w:val="22"/>
          <w:szCs w:val="22"/>
        </w:rPr>
        <w:t>事</w:t>
      </w:r>
      <w:r w:rsidRPr="00615F94">
        <w:rPr>
          <w:rFonts w:asciiTheme="majorEastAsia" w:eastAsiaTheme="majorEastAsia" w:hAnsiTheme="majorEastAsia" w:cs="ＭＳ Ｐゴシック"/>
          <w:kern w:val="0"/>
          <w:sz w:val="22"/>
          <w:szCs w:val="22"/>
        </w:rPr>
        <w:t xml:space="preserve">業者は、第1項に基づく契約者からのサービス利用の変更・追加の申し出に対して、訪問介護員の稼働状況により契約者の希望する期間にサービスの提供ができない場合、他の利用可能日時を契約者に提示して協議するものとします。 </w:t>
      </w:r>
    </w:p>
    <w:p w14:paraId="4B4F8FF7" w14:textId="77777777" w:rsidR="00615F94" w:rsidRDefault="00C220CE" w:rsidP="00C220CE">
      <w:pPr>
        <w:widowControl/>
        <w:spacing w:before="100" w:beforeAutospacing="1" w:after="100" w:afterAutospacing="1"/>
        <w:jc w:val="left"/>
        <w:rPr>
          <w:rFonts w:asciiTheme="majorEastAsia" w:eastAsiaTheme="majorEastAsia" w:hAnsiTheme="majorEastAsia" w:cs="ＭＳ Ｐゴシック"/>
          <w:kern w:val="0"/>
          <w:sz w:val="22"/>
          <w:szCs w:val="22"/>
        </w:rPr>
      </w:pPr>
      <w:r w:rsidRPr="00C220CE">
        <w:rPr>
          <w:rFonts w:asciiTheme="majorEastAsia" w:eastAsiaTheme="majorEastAsia" w:hAnsiTheme="majorEastAsia" w:cs="ＭＳ Ｐゴシック"/>
          <w:b/>
          <w:bCs/>
          <w:kern w:val="0"/>
          <w:sz w:val="22"/>
          <w:szCs w:val="22"/>
        </w:rPr>
        <w:t>第10条（サービス内容の変更）</w:t>
      </w:r>
    </w:p>
    <w:p w14:paraId="59398E62" w14:textId="3BFF46E5" w:rsidR="00C220CE" w:rsidRPr="00C220CE" w:rsidRDefault="00C220CE" w:rsidP="00C220CE">
      <w:pPr>
        <w:widowControl/>
        <w:spacing w:before="100" w:beforeAutospacing="1" w:after="100" w:afterAutospacing="1"/>
        <w:jc w:val="left"/>
        <w:rPr>
          <w:rFonts w:asciiTheme="majorEastAsia" w:eastAsiaTheme="majorEastAsia" w:hAnsiTheme="majorEastAsia" w:cs="ＭＳ Ｐゴシック"/>
          <w:kern w:val="0"/>
          <w:sz w:val="22"/>
          <w:szCs w:val="22"/>
        </w:rPr>
      </w:pPr>
      <w:r w:rsidRPr="00C220CE">
        <w:rPr>
          <w:rFonts w:asciiTheme="majorEastAsia" w:eastAsiaTheme="majorEastAsia" w:hAnsiTheme="majorEastAsia" w:cs="ＭＳ Ｐゴシック"/>
          <w:kern w:val="0"/>
          <w:sz w:val="22"/>
          <w:szCs w:val="22"/>
        </w:rPr>
        <w:t xml:space="preserve">事業者は、サービス利用当日、契約者の体調等の理由で予定されていたサービスの実施ができない場合には、サービス内容の変更をすることができるものとします。 </w:t>
      </w:r>
    </w:p>
    <w:p w14:paraId="5D8BC1AD" w14:textId="77777777" w:rsidR="00615F94" w:rsidRDefault="00C220CE" w:rsidP="00C220CE">
      <w:pPr>
        <w:widowControl/>
        <w:spacing w:before="100" w:beforeAutospacing="1" w:after="100" w:afterAutospacing="1"/>
        <w:jc w:val="left"/>
        <w:rPr>
          <w:rFonts w:asciiTheme="majorEastAsia" w:eastAsiaTheme="majorEastAsia" w:hAnsiTheme="majorEastAsia" w:cs="ＭＳ Ｐゴシック"/>
          <w:kern w:val="0"/>
          <w:sz w:val="22"/>
          <w:szCs w:val="22"/>
        </w:rPr>
      </w:pPr>
      <w:r w:rsidRPr="00C220CE">
        <w:rPr>
          <w:rFonts w:asciiTheme="majorEastAsia" w:eastAsiaTheme="majorEastAsia" w:hAnsiTheme="majorEastAsia" w:cs="ＭＳ Ｐゴシック"/>
          <w:b/>
          <w:bCs/>
          <w:kern w:val="0"/>
          <w:sz w:val="22"/>
          <w:szCs w:val="22"/>
        </w:rPr>
        <w:t>第11条（利用料金の変更）</w:t>
      </w:r>
    </w:p>
    <w:p w14:paraId="3DB5347F" w14:textId="77777777" w:rsidR="00615F94" w:rsidRDefault="00C220CE">
      <w:pPr>
        <w:pStyle w:val="ac"/>
        <w:widowControl/>
        <w:numPr>
          <w:ilvl w:val="0"/>
          <w:numId w:val="27"/>
        </w:numPr>
        <w:spacing w:before="100" w:beforeAutospacing="1" w:after="100" w:afterAutospacing="1"/>
        <w:ind w:leftChars="0"/>
        <w:jc w:val="left"/>
        <w:rPr>
          <w:rFonts w:asciiTheme="majorEastAsia" w:eastAsiaTheme="majorEastAsia" w:hAnsiTheme="majorEastAsia" w:cs="ＭＳ Ｐゴシック"/>
          <w:kern w:val="0"/>
          <w:sz w:val="22"/>
          <w:szCs w:val="22"/>
        </w:rPr>
      </w:pPr>
      <w:r w:rsidRPr="00615F94">
        <w:rPr>
          <w:rFonts w:asciiTheme="majorEastAsia" w:eastAsiaTheme="majorEastAsia" w:hAnsiTheme="majorEastAsia" w:cs="ＭＳ Ｐゴシック"/>
          <w:kern w:val="0"/>
          <w:sz w:val="22"/>
          <w:szCs w:val="22"/>
        </w:rPr>
        <w:t>第8条第1項及び第2項に定めるサービス利用料金について、介護給付費体系の変更があった場合、事業者は当該サービスの利用料金を変更することができるものとします。</w:t>
      </w:r>
    </w:p>
    <w:p w14:paraId="3EA603AF" w14:textId="77777777" w:rsidR="00615F94" w:rsidRDefault="00C220CE">
      <w:pPr>
        <w:pStyle w:val="ac"/>
        <w:widowControl/>
        <w:numPr>
          <w:ilvl w:val="0"/>
          <w:numId w:val="27"/>
        </w:numPr>
        <w:spacing w:before="100" w:beforeAutospacing="1" w:after="100" w:afterAutospacing="1"/>
        <w:ind w:leftChars="0"/>
        <w:jc w:val="left"/>
        <w:rPr>
          <w:rFonts w:asciiTheme="majorEastAsia" w:eastAsiaTheme="majorEastAsia" w:hAnsiTheme="majorEastAsia" w:cs="ＭＳ Ｐゴシック"/>
          <w:kern w:val="0"/>
          <w:sz w:val="22"/>
          <w:szCs w:val="22"/>
        </w:rPr>
      </w:pPr>
      <w:r w:rsidRPr="00615F94">
        <w:rPr>
          <w:rFonts w:asciiTheme="majorEastAsia" w:eastAsiaTheme="majorEastAsia" w:hAnsiTheme="majorEastAsia" w:cs="ＭＳ Ｐゴシック"/>
          <w:kern w:val="0"/>
          <w:sz w:val="22"/>
          <w:szCs w:val="22"/>
        </w:rPr>
        <w:lastRenderedPageBreak/>
        <w:t>第8条第3項及び第4項に定めるサービス利用料金については、経済状況の著しい変化その他やむを得ない事由がある場合、事業者は、契約者に対して、変更を行う日の1か月前までに説明をした上で当該サービス利用料金を相当な額に変更することができます。</w:t>
      </w:r>
    </w:p>
    <w:p w14:paraId="10183AA5" w14:textId="3FB28506" w:rsidR="00C220CE" w:rsidRPr="00615F94" w:rsidRDefault="00C220CE">
      <w:pPr>
        <w:pStyle w:val="ac"/>
        <w:widowControl/>
        <w:numPr>
          <w:ilvl w:val="0"/>
          <w:numId w:val="27"/>
        </w:numPr>
        <w:spacing w:before="100" w:beforeAutospacing="1" w:after="100" w:afterAutospacing="1"/>
        <w:ind w:leftChars="0"/>
        <w:jc w:val="left"/>
        <w:rPr>
          <w:rFonts w:asciiTheme="majorEastAsia" w:eastAsiaTheme="majorEastAsia" w:hAnsiTheme="majorEastAsia" w:cs="ＭＳ Ｐゴシック"/>
          <w:kern w:val="0"/>
          <w:sz w:val="22"/>
          <w:szCs w:val="22"/>
        </w:rPr>
      </w:pPr>
      <w:r w:rsidRPr="00615F94">
        <w:rPr>
          <w:rFonts w:asciiTheme="majorEastAsia" w:eastAsiaTheme="majorEastAsia" w:hAnsiTheme="majorEastAsia" w:cs="ＭＳ Ｐゴシック"/>
          <w:kern w:val="0"/>
          <w:sz w:val="22"/>
          <w:szCs w:val="22"/>
        </w:rPr>
        <w:t xml:space="preserve">契約者は、前項の変更に同意することができない場合には本契約を解約することができます。 </w:t>
      </w:r>
    </w:p>
    <w:p w14:paraId="0C8E74C8" w14:textId="77777777" w:rsidR="00C220CE" w:rsidRPr="00C220CE" w:rsidRDefault="00C220CE" w:rsidP="00C220CE">
      <w:pPr>
        <w:widowControl/>
        <w:spacing w:before="100" w:beforeAutospacing="1" w:after="100" w:afterAutospacing="1"/>
        <w:jc w:val="left"/>
        <w:outlineLvl w:val="2"/>
        <w:rPr>
          <w:rFonts w:asciiTheme="majorEastAsia" w:eastAsiaTheme="majorEastAsia" w:hAnsiTheme="majorEastAsia" w:cs="ＭＳ Ｐゴシック"/>
          <w:b/>
          <w:bCs/>
          <w:kern w:val="0"/>
          <w:sz w:val="24"/>
          <w:szCs w:val="24"/>
        </w:rPr>
      </w:pPr>
      <w:r w:rsidRPr="00C220CE">
        <w:rPr>
          <w:rFonts w:asciiTheme="majorEastAsia" w:eastAsiaTheme="majorEastAsia" w:hAnsiTheme="majorEastAsia" w:cs="ＭＳ Ｐゴシック"/>
          <w:b/>
          <w:bCs/>
          <w:kern w:val="0"/>
          <w:sz w:val="24"/>
          <w:szCs w:val="24"/>
        </w:rPr>
        <w:t>第三章 事業者の義務</w:t>
      </w:r>
    </w:p>
    <w:p w14:paraId="2870D0FB" w14:textId="77777777" w:rsidR="00615F94" w:rsidRDefault="00C220CE" w:rsidP="00C220CE">
      <w:pPr>
        <w:widowControl/>
        <w:spacing w:before="100" w:beforeAutospacing="1" w:after="100" w:afterAutospacing="1"/>
        <w:jc w:val="left"/>
        <w:rPr>
          <w:rFonts w:asciiTheme="majorEastAsia" w:eastAsiaTheme="majorEastAsia" w:hAnsiTheme="majorEastAsia" w:cs="ＭＳ Ｐゴシック"/>
          <w:b/>
          <w:bCs/>
          <w:kern w:val="0"/>
          <w:sz w:val="22"/>
          <w:szCs w:val="22"/>
        </w:rPr>
      </w:pPr>
      <w:r w:rsidRPr="00C220CE">
        <w:rPr>
          <w:rFonts w:asciiTheme="majorEastAsia" w:eastAsiaTheme="majorEastAsia" w:hAnsiTheme="majorEastAsia" w:cs="ＭＳ Ｐゴシック"/>
          <w:b/>
          <w:bCs/>
          <w:kern w:val="0"/>
          <w:sz w:val="22"/>
          <w:szCs w:val="22"/>
        </w:rPr>
        <w:t>第12条（事業者及びサービス従事者の義務）</w:t>
      </w:r>
    </w:p>
    <w:p w14:paraId="11170836" w14:textId="77777777" w:rsidR="00615F94" w:rsidRDefault="00C220CE">
      <w:pPr>
        <w:pStyle w:val="ac"/>
        <w:widowControl/>
        <w:numPr>
          <w:ilvl w:val="0"/>
          <w:numId w:val="28"/>
        </w:numPr>
        <w:spacing w:before="100" w:beforeAutospacing="1" w:after="100" w:afterAutospacing="1"/>
        <w:ind w:leftChars="0"/>
        <w:jc w:val="left"/>
        <w:rPr>
          <w:rFonts w:asciiTheme="majorEastAsia" w:eastAsiaTheme="majorEastAsia" w:hAnsiTheme="majorEastAsia" w:cs="ＭＳ Ｐゴシック"/>
          <w:kern w:val="0"/>
          <w:sz w:val="22"/>
          <w:szCs w:val="22"/>
        </w:rPr>
      </w:pPr>
      <w:r w:rsidRPr="00615F94">
        <w:rPr>
          <w:rFonts w:asciiTheme="majorEastAsia" w:eastAsiaTheme="majorEastAsia" w:hAnsiTheme="majorEastAsia" w:cs="ＭＳ Ｐゴシック"/>
          <w:kern w:val="0"/>
          <w:sz w:val="22"/>
          <w:szCs w:val="22"/>
        </w:rPr>
        <w:t>事業者及びサービス従事者は、サービスの提供にあたって契約者の生命・身体・財産の安全・確保に配慮するものとします。</w:t>
      </w:r>
    </w:p>
    <w:p w14:paraId="173CF905" w14:textId="77777777" w:rsidR="00615F94" w:rsidRDefault="00C220CE">
      <w:pPr>
        <w:pStyle w:val="ac"/>
        <w:widowControl/>
        <w:numPr>
          <w:ilvl w:val="0"/>
          <w:numId w:val="28"/>
        </w:numPr>
        <w:spacing w:before="100" w:beforeAutospacing="1" w:after="100" w:afterAutospacing="1"/>
        <w:ind w:leftChars="0"/>
        <w:jc w:val="left"/>
        <w:rPr>
          <w:rFonts w:asciiTheme="majorEastAsia" w:eastAsiaTheme="majorEastAsia" w:hAnsiTheme="majorEastAsia" w:cs="ＭＳ Ｐゴシック"/>
          <w:kern w:val="0"/>
          <w:sz w:val="22"/>
          <w:szCs w:val="22"/>
        </w:rPr>
      </w:pPr>
      <w:r w:rsidRPr="00615F94">
        <w:rPr>
          <w:rFonts w:asciiTheme="majorEastAsia" w:eastAsiaTheme="majorEastAsia" w:hAnsiTheme="majorEastAsia" w:cs="ＭＳ Ｐゴシック"/>
          <w:kern w:val="0"/>
          <w:sz w:val="22"/>
          <w:szCs w:val="22"/>
        </w:rPr>
        <w:t>事業者は、サービス実施日において、訪問介護員により契約者の体調・健康状態からみて必要な場合には、契約者又はその家族等からの聴取・確認の上で訪問介護サービスを実施するものとします。</w:t>
      </w:r>
    </w:p>
    <w:p w14:paraId="7E37EFD2" w14:textId="77777777" w:rsidR="00615F94" w:rsidRDefault="00C220CE">
      <w:pPr>
        <w:pStyle w:val="ac"/>
        <w:widowControl/>
        <w:numPr>
          <w:ilvl w:val="0"/>
          <w:numId w:val="28"/>
        </w:numPr>
        <w:spacing w:before="100" w:beforeAutospacing="1" w:after="100" w:afterAutospacing="1"/>
        <w:ind w:leftChars="0"/>
        <w:jc w:val="left"/>
        <w:rPr>
          <w:rFonts w:asciiTheme="majorEastAsia" w:eastAsiaTheme="majorEastAsia" w:hAnsiTheme="majorEastAsia" w:cs="ＭＳ Ｐゴシック"/>
          <w:kern w:val="0"/>
          <w:sz w:val="22"/>
          <w:szCs w:val="22"/>
        </w:rPr>
      </w:pPr>
      <w:r w:rsidRPr="00615F94">
        <w:rPr>
          <w:rFonts w:asciiTheme="majorEastAsia" w:eastAsiaTheme="majorEastAsia" w:hAnsiTheme="majorEastAsia" w:cs="ＭＳ Ｐゴシック"/>
          <w:kern w:val="0"/>
          <w:sz w:val="22"/>
          <w:szCs w:val="22"/>
        </w:rPr>
        <w:t>事業者は、サービスの提供にあたって、緊急時の連絡先として主治医を確認するなど、医師・医療機関への連絡体制の確保に努めるものとします。</w:t>
      </w:r>
    </w:p>
    <w:p w14:paraId="5022CFE8" w14:textId="6C5B1B6C" w:rsidR="00C220CE" w:rsidRPr="00615F94" w:rsidRDefault="00C220CE">
      <w:pPr>
        <w:pStyle w:val="ac"/>
        <w:widowControl/>
        <w:numPr>
          <w:ilvl w:val="0"/>
          <w:numId w:val="28"/>
        </w:numPr>
        <w:spacing w:before="100" w:beforeAutospacing="1" w:after="100" w:afterAutospacing="1"/>
        <w:ind w:leftChars="0"/>
        <w:jc w:val="left"/>
        <w:rPr>
          <w:rFonts w:asciiTheme="majorEastAsia" w:eastAsiaTheme="majorEastAsia" w:hAnsiTheme="majorEastAsia" w:cs="ＭＳ Ｐゴシック"/>
          <w:kern w:val="0"/>
          <w:sz w:val="22"/>
          <w:szCs w:val="22"/>
        </w:rPr>
      </w:pPr>
      <w:r w:rsidRPr="00615F94">
        <w:rPr>
          <w:rFonts w:asciiTheme="majorEastAsia" w:eastAsiaTheme="majorEastAsia" w:hAnsiTheme="majorEastAsia" w:cs="ＭＳ Ｐゴシック"/>
          <w:kern w:val="0"/>
          <w:sz w:val="22"/>
          <w:szCs w:val="22"/>
        </w:rPr>
        <w:t xml:space="preserve">事業者は、契約者に対する定期巡回・随時対応型訪問介護看護サービスの実施について記録を作成し、それを完結の日から5年間保管し、契約者又は代理人の請求に応じてこれを閲覧させ、又はその複写物を交付するものとします。 </w:t>
      </w:r>
    </w:p>
    <w:p w14:paraId="13941C38" w14:textId="77777777" w:rsidR="00615F94" w:rsidRDefault="00C220CE" w:rsidP="00C220CE">
      <w:pPr>
        <w:widowControl/>
        <w:spacing w:before="100" w:beforeAutospacing="1" w:after="100" w:afterAutospacing="1"/>
        <w:jc w:val="left"/>
        <w:rPr>
          <w:rFonts w:asciiTheme="majorEastAsia" w:eastAsiaTheme="majorEastAsia" w:hAnsiTheme="majorEastAsia" w:cs="ＭＳ Ｐゴシック"/>
          <w:kern w:val="0"/>
          <w:sz w:val="22"/>
          <w:szCs w:val="22"/>
        </w:rPr>
      </w:pPr>
      <w:r w:rsidRPr="00C220CE">
        <w:rPr>
          <w:rFonts w:asciiTheme="majorEastAsia" w:eastAsiaTheme="majorEastAsia" w:hAnsiTheme="majorEastAsia" w:cs="ＭＳ Ｐゴシック"/>
          <w:b/>
          <w:bCs/>
          <w:kern w:val="0"/>
          <w:sz w:val="22"/>
          <w:szCs w:val="22"/>
        </w:rPr>
        <w:t>第13条（守秘義務等）</w:t>
      </w:r>
    </w:p>
    <w:p w14:paraId="0E550DF4" w14:textId="77777777" w:rsidR="00615F94" w:rsidRDefault="00C220CE">
      <w:pPr>
        <w:pStyle w:val="ac"/>
        <w:widowControl/>
        <w:numPr>
          <w:ilvl w:val="0"/>
          <w:numId w:val="29"/>
        </w:numPr>
        <w:spacing w:before="100" w:beforeAutospacing="1" w:after="100" w:afterAutospacing="1"/>
        <w:ind w:leftChars="0"/>
        <w:jc w:val="left"/>
        <w:rPr>
          <w:rFonts w:asciiTheme="majorEastAsia" w:eastAsiaTheme="majorEastAsia" w:hAnsiTheme="majorEastAsia" w:cs="ＭＳ Ｐゴシック"/>
          <w:kern w:val="0"/>
          <w:sz w:val="22"/>
          <w:szCs w:val="22"/>
        </w:rPr>
      </w:pPr>
      <w:r w:rsidRPr="00615F94">
        <w:rPr>
          <w:rFonts w:asciiTheme="majorEastAsia" w:eastAsiaTheme="majorEastAsia" w:hAnsiTheme="majorEastAsia" w:cs="ＭＳ Ｐゴシック"/>
          <w:kern w:val="0"/>
          <w:sz w:val="22"/>
          <w:szCs w:val="22"/>
        </w:rPr>
        <w:t>事業者、サービス従事者又は従業員は、訪問介護サービスを提供する上で知り得た契約者及びその家族等に関する事項を正当な理由なく第三者に漏洩しません。この守秘義務は、本契約の終了した後も継続します。</w:t>
      </w:r>
    </w:p>
    <w:p w14:paraId="5261AA26" w14:textId="77777777" w:rsidR="00615F94" w:rsidRDefault="00C220CE">
      <w:pPr>
        <w:pStyle w:val="ac"/>
        <w:widowControl/>
        <w:numPr>
          <w:ilvl w:val="0"/>
          <w:numId w:val="29"/>
        </w:numPr>
        <w:spacing w:before="100" w:beforeAutospacing="1" w:after="100" w:afterAutospacing="1"/>
        <w:ind w:leftChars="0"/>
        <w:jc w:val="left"/>
        <w:rPr>
          <w:rFonts w:asciiTheme="majorEastAsia" w:eastAsiaTheme="majorEastAsia" w:hAnsiTheme="majorEastAsia" w:cs="ＭＳ Ｐゴシック"/>
          <w:kern w:val="0"/>
          <w:sz w:val="22"/>
          <w:szCs w:val="22"/>
        </w:rPr>
      </w:pPr>
      <w:r w:rsidRPr="00615F94">
        <w:rPr>
          <w:rFonts w:asciiTheme="majorEastAsia" w:eastAsiaTheme="majorEastAsia" w:hAnsiTheme="majorEastAsia" w:cs="ＭＳ Ｐゴシック"/>
          <w:kern w:val="0"/>
          <w:sz w:val="22"/>
          <w:szCs w:val="22"/>
        </w:rPr>
        <w:t>事業者は、契約者に医療上・緊急の必要性がある場合には医療機関等に契約者に関する心身の情報を提供できるものとします。</w:t>
      </w:r>
    </w:p>
    <w:p w14:paraId="628EDA69" w14:textId="547CCA17" w:rsidR="00C220CE" w:rsidRPr="00615F94" w:rsidRDefault="00C220CE">
      <w:pPr>
        <w:pStyle w:val="ac"/>
        <w:widowControl/>
        <w:numPr>
          <w:ilvl w:val="0"/>
          <w:numId w:val="29"/>
        </w:numPr>
        <w:spacing w:before="100" w:beforeAutospacing="1" w:after="100" w:afterAutospacing="1"/>
        <w:ind w:leftChars="0"/>
        <w:jc w:val="left"/>
        <w:rPr>
          <w:rFonts w:asciiTheme="majorEastAsia" w:eastAsiaTheme="majorEastAsia" w:hAnsiTheme="majorEastAsia" w:cs="ＭＳ Ｐゴシック"/>
          <w:kern w:val="0"/>
          <w:sz w:val="22"/>
          <w:szCs w:val="22"/>
        </w:rPr>
      </w:pPr>
      <w:r w:rsidRPr="00615F94">
        <w:rPr>
          <w:rFonts w:asciiTheme="majorEastAsia" w:eastAsiaTheme="majorEastAsia" w:hAnsiTheme="majorEastAsia" w:cs="ＭＳ Ｐゴシック"/>
          <w:kern w:val="0"/>
          <w:sz w:val="22"/>
          <w:szCs w:val="22"/>
        </w:rPr>
        <w:t xml:space="preserve">前2項にかかわらず、契約者に係る他の居宅介護支援事業者等との連携を図るなど正当な理由がある場合には、その情報が用いられる者の事前の同意を文書により得た上で、契約者又はその家族等の個人情報を用いることができるものとします。 </w:t>
      </w:r>
    </w:p>
    <w:p w14:paraId="5CF53129" w14:textId="77777777" w:rsidR="00AB4D5E" w:rsidRDefault="00C220CE" w:rsidP="00C220CE">
      <w:pPr>
        <w:widowControl/>
        <w:spacing w:before="100" w:beforeAutospacing="1" w:after="100" w:afterAutospacing="1"/>
        <w:jc w:val="left"/>
        <w:rPr>
          <w:rFonts w:asciiTheme="majorEastAsia" w:eastAsiaTheme="majorEastAsia" w:hAnsiTheme="majorEastAsia" w:cs="ＭＳ Ｐゴシック"/>
          <w:kern w:val="0"/>
          <w:sz w:val="22"/>
          <w:szCs w:val="22"/>
        </w:rPr>
      </w:pPr>
      <w:r w:rsidRPr="00C220CE">
        <w:rPr>
          <w:rFonts w:asciiTheme="majorEastAsia" w:eastAsiaTheme="majorEastAsia" w:hAnsiTheme="majorEastAsia" w:cs="ＭＳ Ｐゴシック"/>
          <w:b/>
          <w:bCs/>
          <w:kern w:val="0"/>
          <w:sz w:val="22"/>
          <w:szCs w:val="22"/>
        </w:rPr>
        <w:t>第14条（高齢者虐待防止）</w:t>
      </w:r>
      <w:r w:rsidRPr="00C220CE">
        <w:rPr>
          <w:rFonts w:asciiTheme="majorEastAsia" w:eastAsiaTheme="majorEastAsia" w:hAnsiTheme="majorEastAsia" w:cs="ＭＳ Ｐゴシック"/>
          <w:kern w:val="0"/>
          <w:sz w:val="22"/>
          <w:szCs w:val="22"/>
        </w:rPr>
        <w:t xml:space="preserve"> </w:t>
      </w:r>
    </w:p>
    <w:p w14:paraId="40E33471" w14:textId="33DA68DA" w:rsidR="00615F94" w:rsidRDefault="00C220CE" w:rsidP="00C220CE">
      <w:pPr>
        <w:widowControl/>
        <w:spacing w:before="100" w:beforeAutospacing="1" w:after="100" w:afterAutospacing="1"/>
        <w:jc w:val="left"/>
        <w:rPr>
          <w:rFonts w:asciiTheme="majorEastAsia" w:eastAsiaTheme="majorEastAsia" w:hAnsiTheme="majorEastAsia" w:cs="ＭＳ Ｐゴシック"/>
          <w:kern w:val="0"/>
          <w:sz w:val="22"/>
          <w:szCs w:val="22"/>
        </w:rPr>
      </w:pPr>
      <w:r w:rsidRPr="00C220CE">
        <w:rPr>
          <w:rFonts w:asciiTheme="majorEastAsia" w:eastAsiaTheme="majorEastAsia" w:hAnsiTheme="majorEastAsia" w:cs="ＭＳ Ｐゴシック"/>
          <w:kern w:val="0"/>
          <w:sz w:val="22"/>
          <w:szCs w:val="22"/>
        </w:rPr>
        <w:t>事業者は、ご契約者等の人権擁護・虐待の等のために、次に掲げるとおり必要な措置を講じます</w:t>
      </w:r>
      <w:r w:rsidR="00615F94">
        <w:rPr>
          <w:rFonts w:asciiTheme="majorEastAsia" w:eastAsiaTheme="majorEastAsia" w:hAnsiTheme="majorEastAsia" w:cs="ＭＳ Ｐゴシック" w:hint="eastAsia"/>
          <w:kern w:val="0"/>
          <w:sz w:val="22"/>
          <w:szCs w:val="22"/>
        </w:rPr>
        <w:t>。</w:t>
      </w:r>
    </w:p>
    <w:p w14:paraId="7E884242" w14:textId="77777777" w:rsidR="00615F94" w:rsidRDefault="00C220CE">
      <w:pPr>
        <w:pStyle w:val="ac"/>
        <w:widowControl/>
        <w:numPr>
          <w:ilvl w:val="0"/>
          <w:numId w:val="30"/>
        </w:numPr>
        <w:spacing w:before="100" w:beforeAutospacing="1" w:after="100" w:afterAutospacing="1"/>
        <w:ind w:leftChars="0"/>
        <w:jc w:val="left"/>
        <w:rPr>
          <w:rFonts w:asciiTheme="majorEastAsia" w:eastAsiaTheme="majorEastAsia" w:hAnsiTheme="majorEastAsia" w:cs="ＭＳ Ｐゴシック"/>
          <w:kern w:val="0"/>
          <w:sz w:val="22"/>
          <w:szCs w:val="22"/>
        </w:rPr>
      </w:pPr>
      <w:r w:rsidRPr="00615F94">
        <w:rPr>
          <w:rFonts w:asciiTheme="majorEastAsia" w:eastAsiaTheme="majorEastAsia" w:hAnsiTheme="majorEastAsia" w:cs="ＭＳ Ｐゴシック"/>
          <w:kern w:val="0"/>
          <w:sz w:val="22"/>
          <w:szCs w:val="22"/>
        </w:rPr>
        <w:t>研修等を通じて、従業者の人権意識の向上や知識や技術の向上に努めます。</w:t>
      </w:r>
    </w:p>
    <w:p w14:paraId="56BAB5CE" w14:textId="77777777" w:rsidR="00615F94" w:rsidRDefault="00C220CE">
      <w:pPr>
        <w:pStyle w:val="ac"/>
        <w:widowControl/>
        <w:numPr>
          <w:ilvl w:val="0"/>
          <w:numId w:val="30"/>
        </w:numPr>
        <w:spacing w:before="100" w:beforeAutospacing="1" w:after="100" w:afterAutospacing="1"/>
        <w:ind w:leftChars="0"/>
        <w:jc w:val="left"/>
        <w:rPr>
          <w:rFonts w:asciiTheme="majorEastAsia" w:eastAsiaTheme="majorEastAsia" w:hAnsiTheme="majorEastAsia" w:cs="ＭＳ Ｐゴシック"/>
          <w:kern w:val="0"/>
          <w:sz w:val="22"/>
          <w:szCs w:val="22"/>
        </w:rPr>
      </w:pPr>
      <w:r w:rsidRPr="00615F94">
        <w:rPr>
          <w:rFonts w:asciiTheme="majorEastAsia" w:eastAsiaTheme="majorEastAsia" w:hAnsiTheme="majorEastAsia" w:cs="ＭＳ Ｐゴシック"/>
          <w:kern w:val="0"/>
          <w:sz w:val="22"/>
          <w:szCs w:val="22"/>
        </w:rPr>
        <w:t>個人戦計画の作成など適切な支援の実施に努めます。</w:t>
      </w:r>
    </w:p>
    <w:p w14:paraId="46AC5929" w14:textId="3371BDEC" w:rsidR="00615F94" w:rsidRPr="00AB4D5E" w:rsidRDefault="00C220CE">
      <w:pPr>
        <w:pStyle w:val="ac"/>
        <w:widowControl/>
        <w:numPr>
          <w:ilvl w:val="0"/>
          <w:numId w:val="30"/>
        </w:numPr>
        <w:spacing w:before="100" w:beforeAutospacing="1" w:after="100" w:afterAutospacing="1"/>
        <w:ind w:leftChars="0"/>
        <w:jc w:val="left"/>
        <w:rPr>
          <w:rFonts w:asciiTheme="majorEastAsia" w:eastAsiaTheme="majorEastAsia" w:hAnsiTheme="majorEastAsia" w:cs="ＭＳ Ｐゴシック"/>
          <w:kern w:val="0"/>
          <w:sz w:val="22"/>
          <w:szCs w:val="22"/>
        </w:rPr>
      </w:pPr>
      <w:r w:rsidRPr="00615F94">
        <w:rPr>
          <w:rFonts w:asciiTheme="majorEastAsia" w:eastAsiaTheme="majorEastAsia" w:hAnsiTheme="majorEastAsia" w:cs="ＭＳ Ｐゴシック"/>
          <w:kern w:val="0"/>
          <w:sz w:val="22"/>
          <w:szCs w:val="22"/>
        </w:rPr>
        <w:t xml:space="preserve">従業者が支援にあたっての悩みや苦労を相談できる体制を整えるほか、従業者が利用者等の権利擁護に取り組める環境の整備に努めます。 </w:t>
      </w:r>
    </w:p>
    <w:p w14:paraId="3FA37575" w14:textId="77777777" w:rsidR="00AB4D5E" w:rsidRDefault="00C220CE" w:rsidP="00C220CE">
      <w:pPr>
        <w:widowControl/>
        <w:spacing w:before="100" w:beforeAutospacing="1" w:after="100" w:afterAutospacing="1"/>
        <w:jc w:val="left"/>
        <w:rPr>
          <w:rFonts w:asciiTheme="majorEastAsia" w:eastAsiaTheme="majorEastAsia" w:hAnsiTheme="majorEastAsia" w:cs="ＭＳ Ｐゴシック"/>
          <w:kern w:val="0"/>
          <w:sz w:val="22"/>
          <w:szCs w:val="22"/>
        </w:rPr>
      </w:pPr>
      <w:r w:rsidRPr="00C220CE">
        <w:rPr>
          <w:rFonts w:asciiTheme="majorEastAsia" w:eastAsiaTheme="majorEastAsia" w:hAnsiTheme="majorEastAsia" w:cs="ＭＳ Ｐゴシック"/>
          <w:b/>
          <w:bCs/>
          <w:kern w:val="0"/>
          <w:sz w:val="22"/>
          <w:szCs w:val="22"/>
        </w:rPr>
        <w:lastRenderedPageBreak/>
        <w:t>第15条（訪問介護員の禁止行為）</w:t>
      </w:r>
      <w:r w:rsidRPr="00C220CE">
        <w:rPr>
          <w:rFonts w:asciiTheme="majorEastAsia" w:eastAsiaTheme="majorEastAsia" w:hAnsiTheme="majorEastAsia" w:cs="ＭＳ Ｐゴシック"/>
          <w:kern w:val="0"/>
          <w:sz w:val="22"/>
          <w:szCs w:val="22"/>
        </w:rPr>
        <w:t xml:space="preserve"> </w:t>
      </w:r>
    </w:p>
    <w:p w14:paraId="3C0E8FBE" w14:textId="6C3B7279" w:rsidR="00AB4D5E" w:rsidRDefault="00C220CE" w:rsidP="00C220CE">
      <w:pPr>
        <w:widowControl/>
        <w:spacing w:before="100" w:beforeAutospacing="1" w:after="100" w:afterAutospacing="1"/>
        <w:jc w:val="left"/>
        <w:rPr>
          <w:rFonts w:asciiTheme="majorEastAsia" w:eastAsiaTheme="majorEastAsia" w:hAnsiTheme="majorEastAsia" w:cs="ＭＳ Ｐゴシック"/>
          <w:kern w:val="0"/>
          <w:sz w:val="22"/>
          <w:szCs w:val="22"/>
        </w:rPr>
      </w:pPr>
      <w:r w:rsidRPr="00C220CE">
        <w:rPr>
          <w:rFonts w:asciiTheme="majorEastAsia" w:eastAsiaTheme="majorEastAsia" w:hAnsiTheme="majorEastAsia" w:cs="ＭＳ Ｐゴシック"/>
          <w:kern w:val="0"/>
          <w:sz w:val="22"/>
          <w:szCs w:val="22"/>
        </w:rPr>
        <w:t xml:space="preserve">訪問介護員は、契約者に対する訪問介護サービスの提供にあたって、次の各号に該当する行為を行いません。 </w:t>
      </w:r>
    </w:p>
    <w:p w14:paraId="0D3FC542" w14:textId="77777777" w:rsidR="00AB4D5E" w:rsidRDefault="00C220CE">
      <w:pPr>
        <w:pStyle w:val="ac"/>
        <w:widowControl/>
        <w:numPr>
          <w:ilvl w:val="0"/>
          <w:numId w:val="32"/>
        </w:numPr>
        <w:spacing w:before="100" w:beforeAutospacing="1" w:after="100" w:afterAutospacing="1"/>
        <w:ind w:leftChars="0"/>
        <w:jc w:val="left"/>
        <w:rPr>
          <w:rFonts w:asciiTheme="majorEastAsia" w:eastAsiaTheme="majorEastAsia" w:hAnsiTheme="majorEastAsia" w:cs="ＭＳ Ｐゴシック"/>
          <w:kern w:val="0"/>
          <w:sz w:val="22"/>
          <w:szCs w:val="22"/>
        </w:rPr>
      </w:pPr>
      <w:r w:rsidRPr="00AB4D5E">
        <w:rPr>
          <w:rFonts w:asciiTheme="majorEastAsia" w:eastAsiaTheme="majorEastAsia" w:hAnsiTheme="majorEastAsia" w:cs="ＭＳ Ｐゴシック"/>
          <w:kern w:val="0"/>
          <w:sz w:val="22"/>
          <w:szCs w:val="22"/>
        </w:rPr>
        <w:t>医療行為（ただし、看護師、保健師、機能訓練員を除く</w:t>
      </w:r>
    </w:p>
    <w:p w14:paraId="19C68CBC" w14:textId="77777777" w:rsidR="00AB4D5E" w:rsidRDefault="00C220CE">
      <w:pPr>
        <w:pStyle w:val="ac"/>
        <w:widowControl/>
        <w:numPr>
          <w:ilvl w:val="0"/>
          <w:numId w:val="32"/>
        </w:numPr>
        <w:spacing w:before="100" w:beforeAutospacing="1" w:after="100" w:afterAutospacing="1"/>
        <w:ind w:leftChars="0"/>
        <w:jc w:val="left"/>
        <w:rPr>
          <w:rFonts w:asciiTheme="majorEastAsia" w:eastAsiaTheme="majorEastAsia" w:hAnsiTheme="majorEastAsia" w:cs="ＭＳ Ｐゴシック"/>
          <w:kern w:val="0"/>
          <w:sz w:val="22"/>
          <w:szCs w:val="22"/>
        </w:rPr>
      </w:pPr>
      <w:r w:rsidRPr="00AB4D5E">
        <w:rPr>
          <w:rFonts w:asciiTheme="majorEastAsia" w:eastAsiaTheme="majorEastAsia" w:hAnsiTheme="majorEastAsia" w:cs="ＭＳ Ｐゴシック"/>
          <w:kern w:val="0"/>
          <w:sz w:val="22"/>
          <w:szCs w:val="22"/>
        </w:rPr>
        <w:t>契約者もしくはその家族等からの金銭又は高価な物品の授受</w:t>
      </w:r>
    </w:p>
    <w:p w14:paraId="0FEDC778" w14:textId="77777777" w:rsidR="00AB4D5E" w:rsidRDefault="00C220CE">
      <w:pPr>
        <w:pStyle w:val="ac"/>
        <w:widowControl/>
        <w:numPr>
          <w:ilvl w:val="0"/>
          <w:numId w:val="32"/>
        </w:numPr>
        <w:spacing w:before="100" w:beforeAutospacing="1" w:after="100" w:afterAutospacing="1"/>
        <w:ind w:leftChars="0"/>
        <w:jc w:val="left"/>
        <w:rPr>
          <w:rFonts w:asciiTheme="majorEastAsia" w:eastAsiaTheme="majorEastAsia" w:hAnsiTheme="majorEastAsia" w:cs="ＭＳ Ｐゴシック"/>
          <w:kern w:val="0"/>
          <w:sz w:val="22"/>
          <w:szCs w:val="22"/>
        </w:rPr>
      </w:pPr>
      <w:r w:rsidRPr="00AB4D5E">
        <w:rPr>
          <w:rFonts w:asciiTheme="majorEastAsia" w:eastAsiaTheme="majorEastAsia" w:hAnsiTheme="majorEastAsia" w:cs="ＭＳ Ｐゴシック"/>
          <w:kern w:val="0"/>
          <w:sz w:val="22"/>
          <w:szCs w:val="22"/>
        </w:rPr>
        <w:t>契約者の家族等に対するサービスの提供</w:t>
      </w:r>
    </w:p>
    <w:p w14:paraId="7C2A26D0" w14:textId="77777777" w:rsidR="00AB4D5E" w:rsidRDefault="00C220CE">
      <w:pPr>
        <w:pStyle w:val="ac"/>
        <w:widowControl/>
        <w:numPr>
          <w:ilvl w:val="0"/>
          <w:numId w:val="32"/>
        </w:numPr>
        <w:spacing w:before="100" w:beforeAutospacing="1" w:after="100" w:afterAutospacing="1"/>
        <w:ind w:leftChars="0"/>
        <w:jc w:val="left"/>
        <w:rPr>
          <w:rFonts w:asciiTheme="majorEastAsia" w:eastAsiaTheme="majorEastAsia" w:hAnsiTheme="majorEastAsia" w:cs="ＭＳ Ｐゴシック"/>
          <w:kern w:val="0"/>
          <w:sz w:val="22"/>
          <w:szCs w:val="22"/>
        </w:rPr>
      </w:pPr>
      <w:r w:rsidRPr="00AB4D5E">
        <w:rPr>
          <w:rFonts w:asciiTheme="majorEastAsia" w:eastAsiaTheme="majorEastAsia" w:hAnsiTheme="majorEastAsia" w:cs="ＭＳ Ｐゴシック"/>
          <w:kern w:val="0"/>
          <w:sz w:val="22"/>
          <w:szCs w:val="22"/>
        </w:rPr>
        <w:t>飲酒及び契約者もしくはその家族等の同意なしに行う喫煙</w:t>
      </w:r>
    </w:p>
    <w:p w14:paraId="10320A2B" w14:textId="77777777" w:rsidR="00AB4D5E" w:rsidRDefault="00C220CE">
      <w:pPr>
        <w:pStyle w:val="ac"/>
        <w:widowControl/>
        <w:numPr>
          <w:ilvl w:val="0"/>
          <w:numId w:val="32"/>
        </w:numPr>
        <w:spacing w:before="100" w:beforeAutospacing="1" w:after="100" w:afterAutospacing="1"/>
        <w:ind w:leftChars="0"/>
        <w:jc w:val="left"/>
        <w:rPr>
          <w:rFonts w:asciiTheme="majorEastAsia" w:eastAsiaTheme="majorEastAsia" w:hAnsiTheme="majorEastAsia" w:cs="ＭＳ Ｐゴシック"/>
          <w:kern w:val="0"/>
          <w:sz w:val="22"/>
          <w:szCs w:val="22"/>
        </w:rPr>
      </w:pPr>
      <w:r w:rsidRPr="00AB4D5E">
        <w:rPr>
          <w:rFonts w:asciiTheme="majorEastAsia" w:eastAsiaTheme="majorEastAsia" w:hAnsiTheme="majorEastAsia" w:cs="ＭＳ Ｐゴシック"/>
          <w:kern w:val="0"/>
          <w:sz w:val="22"/>
          <w:szCs w:val="22"/>
        </w:rPr>
        <w:t>契約者もしくはその家族等に対して行う宗教活動、政治活動、営利活動</w:t>
      </w:r>
    </w:p>
    <w:p w14:paraId="3396EBA8" w14:textId="72D5D3FA" w:rsidR="00C220CE" w:rsidRPr="00AB4D5E" w:rsidRDefault="00C220CE">
      <w:pPr>
        <w:pStyle w:val="ac"/>
        <w:widowControl/>
        <w:numPr>
          <w:ilvl w:val="0"/>
          <w:numId w:val="32"/>
        </w:numPr>
        <w:spacing w:before="100" w:beforeAutospacing="1" w:after="100" w:afterAutospacing="1"/>
        <w:ind w:leftChars="0"/>
        <w:jc w:val="left"/>
        <w:rPr>
          <w:rFonts w:asciiTheme="majorEastAsia" w:eastAsiaTheme="majorEastAsia" w:hAnsiTheme="majorEastAsia" w:cs="ＭＳ Ｐゴシック"/>
          <w:kern w:val="0"/>
          <w:sz w:val="22"/>
          <w:szCs w:val="22"/>
        </w:rPr>
      </w:pPr>
      <w:r w:rsidRPr="00AB4D5E">
        <w:rPr>
          <w:rFonts w:asciiTheme="majorEastAsia" w:eastAsiaTheme="majorEastAsia" w:hAnsiTheme="majorEastAsia" w:cs="ＭＳ Ｐゴシック"/>
          <w:kern w:val="0"/>
          <w:sz w:val="22"/>
          <w:szCs w:val="22"/>
        </w:rPr>
        <w:t xml:space="preserve">その他契約者もしくはその家族等に行う迷惑行為 </w:t>
      </w:r>
    </w:p>
    <w:p w14:paraId="3FDB6259" w14:textId="77777777" w:rsidR="00C220CE" w:rsidRPr="00C220CE" w:rsidRDefault="00C220CE" w:rsidP="00C220CE">
      <w:pPr>
        <w:widowControl/>
        <w:spacing w:before="100" w:beforeAutospacing="1" w:after="100" w:afterAutospacing="1"/>
        <w:jc w:val="left"/>
        <w:outlineLvl w:val="2"/>
        <w:rPr>
          <w:rFonts w:asciiTheme="majorEastAsia" w:eastAsiaTheme="majorEastAsia" w:hAnsiTheme="majorEastAsia" w:cs="ＭＳ Ｐゴシック"/>
          <w:b/>
          <w:bCs/>
          <w:kern w:val="0"/>
          <w:sz w:val="24"/>
          <w:szCs w:val="24"/>
        </w:rPr>
      </w:pPr>
      <w:r w:rsidRPr="00C220CE">
        <w:rPr>
          <w:rFonts w:asciiTheme="majorEastAsia" w:eastAsiaTheme="majorEastAsia" w:hAnsiTheme="majorEastAsia" w:cs="ＭＳ Ｐゴシック"/>
          <w:b/>
          <w:bCs/>
          <w:kern w:val="0"/>
          <w:sz w:val="24"/>
          <w:szCs w:val="24"/>
        </w:rPr>
        <w:t>第四章 損害賠償（事業者の義務違反）</w:t>
      </w:r>
    </w:p>
    <w:p w14:paraId="21EAAE52" w14:textId="77777777" w:rsidR="00615F94" w:rsidRDefault="00C220CE" w:rsidP="00C220CE">
      <w:pPr>
        <w:widowControl/>
        <w:spacing w:before="100" w:beforeAutospacing="1" w:after="100" w:afterAutospacing="1"/>
        <w:jc w:val="left"/>
        <w:rPr>
          <w:rFonts w:asciiTheme="majorEastAsia" w:eastAsiaTheme="majorEastAsia" w:hAnsiTheme="majorEastAsia" w:cs="ＭＳ Ｐゴシック"/>
          <w:kern w:val="0"/>
          <w:sz w:val="22"/>
          <w:szCs w:val="22"/>
        </w:rPr>
      </w:pPr>
      <w:r w:rsidRPr="00C220CE">
        <w:rPr>
          <w:rFonts w:asciiTheme="majorEastAsia" w:eastAsiaTheme="majorEastAsia" w:hAnsiTheme="majorEastAsia" w:cs="ＭＳ Ｐゴシック"/>
          <w:b/>
          <w:bCs/>
          <w:kern w:val="0"/>
          <w:sz w:val="22"/>
          <w:szCs w:val="22"/>
        </w:rPr>
        <w:t>第16条（損害賠償責任）</w:t>
      </w:r>
    </w:p>
    <w:p w14:paraId="012FDE71" w14:textId="77777777" w:rsidR="00615F94" w:rsidRDefault="00C220CE">
      <w:pPr>
        <w:pStyle w:val="ac"/>
        <w:widowControl/>
        <w:numPr>
          <w:ilvl w:val="0"/>
          <w:numId w:val="31"/>
        </w:numPr>
        <w:spacing w:before="100" w:beforeAutospacing="1" w:after="100" w:afterAutospacing="1"/>
        <w:ind w:leftChars="0"/>
        <w:jc w:val="left"/>
        <w:rPr>
          <w:rFonts w:asciiTheme="majorEastAsia" w:eastAsiaTheme="majorEastAsia" w:hAnsiTheme="majorEastAsia" w:cs="ＭＳ Ｐゴシック"/>
          <w:kern w:val="0"/>
          <w:sz w:val="22"/>
          <w:szCs w:val="22"/>
        </w:rPr>
      </w:pPr>
      <w:r w:rsidRPr="00615F94">
        <w:rPr>
          <w:rFonts w:asciiTheme="majorEastAsia" w:eastAsiaTheme="majorEastAsia" w:hAnsiTheme="majorEastAsia" w:cs="ＭＳ Ｐゴシック"/>
          <w:kern w:val="0"/>
          <w:sz w:val="22"/>
          <w:szCs w:val="22"/>
        </w:rPr>
        <w:t>事業者は、本契約に基づくサービスの実施に伴って、自己の責に帰すべき事由により契約者に生じた損害について賠償する責任を負います。第13条に定める守秘義務に違反した揚合も同様とします。但し、契約者に故意又は過失が認められる場合には、契約者の置かれた心身の状況を斟酌して相当と認められる時に限り、損害賠償額を減じることができるものとします。</w:t>
      </w:r>
    </w:p>
    <w:p w14:paraId="5E58D3C3" w14:textId="4B406A03" w:rsidR="00C220CE" w:rsidRPr="00615F94" w:rsidRDefault="00C220CE">
      <w:pPr>
        <w:pStyle w:val="ac"/>
        <w:widowControl/>
        <w:numPr>
          <w:ilvl w:val="0"/>
          <w:numId w:val="31"/>
        </w:numPr>
        <w:spacing w:before="100" w:beforeAutospacing="1" w:after="100" w:afterAutospacing="1"/>
        <w:ind w:leftChars="0"/>
        <w:jc w:val="left"/>
        <w:rPr>
          <w:rFonts w:asciiTheme="majorEastAsia" w:eastAsiaTheme="majorEastAsia" w:hAnsiTheme="majorEastAsia" w:cs="ＭＳ Ｐゴシック"/>
          <w:kern w:val="0"/>
          <w:sz w:val="22"/>
          <w:szCs w:val="22"/>
        </w:rPr>
      </w:pPr>
      <w:r w:rsidRPr="00615F94">
        <w:rPr>
          <w:rFonts w:asciiTheme="majorEastAsia" w:eastAsiaTheme="majorEastAsia" w:hAnsiTheme="majorEastAsia" w:cs="ＭＳ Ｐゴシック"/>
          <w:kern w:val="0"/>
          <w:sz w:val="22"/>
          <w:szCs w:val="22"/>
        </w:rPr>
        <w:t xml:space="preserve">事業者は、前項の損害賠償責任を速やかに履行するものとします。 </w:t>
      </w:r>
    </w:p>
    <w:p w14:paraId="6062B56E" w14:textId="77777777" w:rsidR="00AB4D5E" w:rsidRDefault="00C220CE" w:rsidP="00C220CE">
      <w:pPr>
        <w:widowControl/>
        <w:spacing w:before="100" w:beforeAutospacing="1" w:after="100" w:afterAutospacing="1"/>
        <w:jc w:val="left"/>
        <w:rPr>
          <w:rFonts w:asciiTheme="majorEastAsia" w:eastAsiaTheme="majorEastAsia" w:hAnsiTheme="majorEastAsia" w:cs="ＭＳ Ｐゴシック"/>
          <w:kern w:val="0"/>
          <w:sz w:val="22"/>
          <w:szCs w:val="22"/>
        </w:rPr>
      </w:pPr>
      <w:r w:rsidRPr="00C220CE">
        <w:rPr>
          <w:rFonts w:asciiTheme="majorEastAsia" w:eastAsiaTheme="majorEastAsia" w:hAnsiTheme="majorEastAsia" w:cs="ＭＳ Ｐゴシック"/>
          <w:b/>
          <w:bCs/>
          <w:kern w:val="0"/>
          <w:sz w:val="22"/>
          <w:szCs w:val="22"/>
        </w:rPr>
        <w:t>第17条（損害賠償がなされない場合）</w:t>
      </w:r>
      <w:r w:rsidRPr="00C220CE">
        <w:rPr>
          <w:rFonts w:asciiTheme="majorEastAsia" w:eastAsiaTheme="majorEastAsia" w:hAnsiTheme="majorEastAsia" w:cs="ＭＳ Ｐゴシック"/>
          <w:kern w:val="0"/>
          <w:sz w:val="22"/>
          <w:szCs w:val="22"/>
        </w:rPr>
        <w:t xml:space="preserve"> </w:t>
      </w:r>
    </w:p>
    <w:p w14:paraId="58FDD622" w14:textId="684CABAB" w:rsidR="00AB4D5E" w:rsidRDefault="00C220CE" w:rsidP="00C220CE">
      <w:pPr>
        <w:widowControl/>
        <w:spacing w:before="100" w:beforeAutospacing="1" w:after="100" w:afterAutospacing="1"/>
        <w:jc w:val="left"/>
        <w:rPr>
          <w:rFonts w:asciiTheme="majorEastAsia" w:eastAsiaTheme="majorEastAsia" w:hAnsiTheme="majorEastAsia" w:cs="ＭＳ Ｐゴシック"/>
          <w:kern w:val="0"/>
          <w:sz w:val="22"/>
          <w:szCs w:val="22"/>
        </w:rPr>
      </w:pPr>
      <w:r w:rsidRPr="00C220CE">
        <w:rPr>
          <w:rFonts w:asciiTheme="majorEastAsia" w:eastAsiaTheme="majorEastAsia" w:hAnsiTheme="majorEastAsia" w:cs="ＭＳ Ｐゴシック"/>
          <w:kern w:val="0"/>
          <w:sz w:val="22"/>
          <w:szCs w:val="22"/>
        </w:rPr>
        <w:t xml:space="preserve">事業者は、自己の責に帰すべき事由がない限り、損害賠償責任を負いません。とりわけ以下の各号に該当する場合には、事業者は損害賠償責任を免れます。 </w:t>
      </w:r>
    </w:p>
    <w:p w14:paraId="1CD1D0DD" w14:textId="77777777" w:rsidR="00AB4D5E" w:rsidRDefault="00C220CE">
      <w:pPr>
        <w:pStyle w:val="ac"/>
        <w:widowControl/>
        <w:numPr>
          <w:ilvl w:val="0"/>
          <w:numId w:val="33"/>
        </w:numPr>
        <w:spacing w:before="100" w:beforeAutospacing="1" w:after="100" w:afterAutospacing="1"/>
        <w:ind w:leftChars="0"/>
        <w:jc w:val="left"/>
        <w:rPr>
          <w:rFonts w:asciiTheme="majorEastAsia" w:eastAsiaTheme="majorEastAsia" w:hAnsiTheme="majorEastAsia" w:cs="ＭＳ Ｐゴシック"/>
          <w:kern w:val="0"/>
          <w:sz w:val="22"/>
          <w:szCs w:val="22"/>
        </w:rPr>
      </w:pPr>
      <w:r w:rsidRPr="00AB4D5E">
        <w:rPr>
          <w:rFonts w:asciiTheme="majorEastAsia" w:eastAsiaTheme="majorEastAsia" w:hAnsiTheme="majorEastAsia" w:cs="ＭＳ Ｐゴシック"/>
          <w:kern w:val="0"/>
          <w:sz w:val="22"/>
          <w:szCs w:val="22"/>
        </w:rPr>
        <w:t>契約者が、契約締結時にその心身の状況及び病歴等の重要事項について故意にこれを告げず、又は不実の告知を行ったことにもっぱら起因して損害が発生した場合</w:t>
      </w:r>
    </w:p>
    <w:p w14:paraId="7A092EB7" w14:textId="77777777" w:rsidR="00AB4D5E" w:rsidRDefault="00C220CE">
      <w:pPr>
        <w:pStyle w:val="ac"/>
        <w:widowControl/>
        <w:numPr>
          <w:ilvl w:val="0"/>
          <w:numId w:val="33"/>
        </w:numPr>
        <w:spacing w:before="100" w:beforeAutospacing="1" w:after="100" w:afterAutospacing="1"/>
        <w:ind w:leftChars="0"/>
        <w:jc w:val="left"/>
        <w:rPr>
          <w:rFonts w:asciiTheme="majorEastAsia" w:eastAsiaTheme="majorEastAsia" w:hAnsiTheme="majorEastAsia" w:cs="ＭＳ Ｐゴシック"/>
          <w:kern w:val="0"/>
          <w:sz w:val="22"/>
          <w:szCs w:val="22"/>
        </w:rPr>
      </w:pPr>
      <w:r w:rsidRPr="00AB4D5E">
        <w:rPr>
          <w:rFonts w:asciiTheme="majorEastAsia" w:eastAsiaTheme="majorEastAsia" w:hAnsiTheme="majorEastAsia" w:cs="ＭＳ Ｐゴシック"/>
          <w:kern w:val="0"/>
          <w:sz w:val="22"/>
          <w:szCs w:val="22"/>
        </w:rPr>
        <w:t>契約者が、サービスの実施のため必要な事項に関する聴取・確認に対して故意にこれを告げず、又は不実の告知を行ったことにもっぱら起因して損害が発生した場合</w:t>
      </w:r>
    </w:p>
    <w:p w14:paraId="00684D0E" w14:textId="77777777" w:rsidR="00AB4D5E" w:rsidRDefault="00C220CE">
      <w:pPr>
        <w:pStyle w:val="ac"/>
        <w:widowControl/>
        <w:numPr>
          <w:ilvl w:val="0"/>
          <w:numId w:val="33"/>
        </w:numPr>
        <w:spacing w:before="100" w:beforeAutospacing="1" w:after="100" w:afterAutospacing="1"/>
        <w:ind w:leftChars="0"/>
        <w:jc w:val="left"/>
        <w:rPr>
          <w:rFonts w:asciiTheme="majorEastAsia" w:eastAsiaTheme="majorEastAsia" w:hAnsiTheme="majorEastAsia" w:cs="ＭＳ Ｐゴシック"/>
          <w:kern w:val="0"/>
          <w:sz w:val="22"/>
          <w:szCs w:val="22"/>
        </w:rPr>
      </w:pPr>
      <w:r w:rsidRPr="00AB4D5E">
        <w:rPr>
          <w:rFonts w:asciiTheme="majorEastAsia" w:eastAsiaTheme="majorEastAsia" w:hAnsiTheme="majorEastAsia" w:cs="ＭＳ Ｐゴシック"/>
          <w:kern w:val="0"/>
          <w:sz w:val="22"/>
          <w:szCs w:val="22"/>
        </w:rPr>
        <w:t>契約者の急激な体調の変化等、事業者が実施したサービスを原因としない事由にもっぱら起因して損害が発生した場合</w:t>
      </w:r>
    </w:p>
    <w:p w14:paraId="10C0BB1B" w14:textId="4829A33E" w:rsidR="00C220CE" w:rsidRPr="00AB4D5E" w:rsidRDefault="00C220CE">
      <w:pPr>
        <w:pStyle w:val="ac"/>
        <w:widowControl/>
        <w:numPr>
          <w:ilvl w:val="0"/>
          <w:numId w:val="33"/>
        </w:numPr>
        <w:spacing w:before="100" w:beforeAutospacing="1" w:after="100" w:afterAutospacing="1"/>
        <w:ind w:leftChars="0"/>
        <w:jc w:val="left"/>
        <w:rPr>
          <w:rFonts w:asciiTheme="majorEastAsia" w:eastAsiaTheme="majorEastAsia" w:hAnsiTheme="majorEastAsia" w:cs="ＭＳ Ｐゴシック"/>
          <w:kern w:val="0"/>
          <w:sz w:val="22"/>
          <w:szCs w:val="22"/>
        </w:rPr>
      </w:pPr>
      <w:r w:rsidRPr="00AB4D5E">
        <w:rPr>
          <w:rFonts w:asciiTheme="majorEastAsia" w:eastAsiaTheme="majorEastAsia" w:hAnsiTheme="majorEastAsia" w:cs="ＭＳ Ｐゴシック"/>
          <w:kern w:val="0"/>
          <w:sz w:val="22"/>
          <w:szCs w:val="22"/>
        </w:rPr>
        <w:t xml:space="preserve">契約者が、事業者及びサービス従事者の指示・依頼に反して行った行為にもっぱら起因して損害が発生した場合 </w:t>
      </w:r>
    </w:p>
    <w:p w14:paraId="5CD4540B" w14:textId="77777777" w:rsidR="00AB4D5E" w:rsidRDefault="00C220CE" w:rsidP="00C220CE">
      <w:pPr>
        <w:widowControl/>
        <w:spacing w:before="100" w:beforeAutospacing="1" w:after="100" w:afterAutospacing="1"/>
        <w:jc w:val="left"/>
        <w:rPr>
          <w:rFonts w:asciiTheme="majorEastAsia" w:eastAsiaTheme="majorEastAsia" w:hAnsiTheme="majorEastAsia" w:cs="ＭＳ Ｐゴシック"/>
          <w:kern w:val="0"/>
          <w:sz w:val="22"/>
          <w:szCs w:val="22"/>
        </w:rPr>
      </w:pPr>
      <w:r w:rsidRPr="00C220CE">
        <w:rPr>
          <w:rFonts w:asciiTheme="majorEastAsia" w:eastAsiaTheme="majorEastAsia" w:hAnsiTheme="majorEastAsia" w:cs="ＭＳ Ｐゴシック"/>
          <w:b/>
          <w:bCs/>
          <w:kern w:val="0"/>
          <w:sz w:val="22"/>
          <w:szCs w:val="22"/>
        </w:rPr>
        <w:t>第18条（事業者の責任によらない事由によるサービスの実施不能）</w:t>
      </w:r>
      <w:r w:rsidRPr="00C220CE">
        <w:rPr>
          <w:rFonts w:asciiTheme="majorEastAsia" w:eastAsiaTheme="majorEastAsia" w:hAnsiTheme="majorEastAsia" w:cs="ＭＳ Ｐゴシック"/>
          <w:kern w:val="0"/>
          <w:sz w:val="22"/>
          <w:szCs w:val="22"/>
        </w:rPr>
        <w:t xml:space="preserve"> </w:t>
      </w:r>
    </w:p>
    <w:p w14:paraId="4CD6B76D" w14:textId="0DA3B7F1" w:rsidR="00C220CE" w:rsidRPr="00C220CE" w:rsidRDefault="00C220CE" w:rsidP="00C220CE">
      <w:pPr>
        <w:widowControl/>
        <w:spacing w:before="100" w:beforeAutospacing="1" w:after="100" w:afterAutospacing="1"/>
        <w:jc w:val="left"/>
        <w:rPr>
          <w:rFonts w:asciiTheme="majorEastAsia" w:eastAsiaTheme="majorEastAsia" w:hAnsiTheme="majorEastAsia" w:cs="ＭＳ Ｐゴシック"/>
          <w:kern w:val="0"/>
          <w:sz w:val="22"/>
          <w:szCs w:val="22"/>
        </w:rPr>
      </w:pPr>
      <w:r w:rsidRPr="00C220CE">
        <w:rPr>
          <w:rFonts w:asciiTheme="majorEastAsia" w:eastAsiaTheme="majorEastAsia" w:hAnsiTheme="majorEastAsia" w:cs="ＭＳ Ｐゴシック"/>
          <w:kern w:val="0"/>
          <w:sz w:val="22"/>
          <w:szCs w:val="22"/>
        </w:rPr>
        <w:t xml:space="preserve">事業者は、本契約の有効期間中、地震・噴火等の天災その他自己の責に帰すべからざる事由によりサービスの実施ができなくなった場合には、契約者に対して既に実施したサービスを除いて、所定のサービス利用料金の支払いを請求することはできないものとします。 </w:t>
      </w:r>
    </w:p>
    <w:p w14:paraId="6447A869" w14:textId="77777777" w:rsidR="00C220CE" w:rsidRPr="00C220CE" w:rsidRDefault="00C220CE" w:rsidP="00C220CE">
      <w:pPr>
        <w:widowControl/>
        <w:spacing w:before="100" w:beforeAutospacing="1" w:after="100" w:afterAutospacing="1"/>
        <w:jc w:val="left"/>
        <w:outlineLvl w:val="2"/>
        <w:rPr>
          <w:rFonts w:asciiTheme="majorEastAsia" w:eastAsiaTheme="majorEastAsia" w:hAnsiTheme="majorEastAsia" w:cs="ＭＳ Ｐゴシック"/>
          <w:b/>
          <w:bCs/>
          <w:kern w:val="0"/>
          <w:sz w:val="24"/>
          <w:szCs w:val="24"/>
        </w:rPr>
      </w:pPr>
      <w:r w:rsidRPr="00C220CE">
        <w:rPr>
          <w:rFonts w:asciiTheme="majorEastAsia" w:eastAsiaTheme="majorEastAsia" w:hAnsiTheme="majorEastAsia" w:cs="ＭＳ Ｐゴシック"/>
          <w:b/>
          <w:bCs/>
          <w:kern w:val="0"/>
          <w:sz w:val="24"/>
          <w:szCs w:val="24"/>
        </w:rPr>
        <w:lastRenderedPageBreak/>
        <w:t>第五章 契約の終了</w:t>
      </w:r>
    </w:p>
    <w:p w14:paraId="19CD7D04" w14:textId="77777777" w:rsidR="00AB4D5E" w:rsidRDefault="00C220CE" w:rsidP="00C220CE">
      <w:pPr>
        <w:widowControl/>
        <w:spacing w:before="100" w:beforeAutospacing="1" w:after="100" w:afterAutospacing="1"/>
        <w:jc w:val="left"/>
        <w:rPr>
          <w:rFonts w:asciiTheme="majorEastAsia" w:eastAsiaTheme="majorEastAsia" w:hAnsiTheme="majorEastAsia" w:cs="ＭＳ Ｐゴシック"/>
          <w:kern w:val="0"/>
          <w:sz w:val="22"/>
          <w:szCs w:val="22"/>
        </w:rPr>
      </w:pPr>
      <w:r w:rsidRPr="00C220CE">
        <w:rPr>
          <w:rFonts w:asciiTheme="majorEastAsia" w:eastAsiaTheme="majorEastAsia" w:hAnsiTheme="majorEastAsia" w:cs="ＭＳ Ｐゴシック"/>
          <w:b/>
          <w:bCs/>
          <w:kern w:val="0"/>
          <w:sz w:val="22"/>
          <w:szCs w:val="22"/>
        </w:rPr>
        <w:t>第19条（契約の終了事由、契約終了に伴う援助）</w:t>
      </w:r>
    </w:p>
    <w:p w14:paraId="64231E9B" w14:textId="4F4BA0AF" w:rsidR="00AB4D5E" w:rsidRPr="00AB4D5E" w:rsidRDefault="00C220CE">
      <w:pPr>
        <w:pStyle w:val="ac"/>
        <w:widowControl/>
        <w:numPr>
          <w:ilvl w:val="0"/>
          <w:numId w:val="35"/>
        </w:numPr>
        <w:spacing w:before="100" w:beforeAutospacing="1" w:after="100" w:afterAutospacing="1"/>
        <w:ind w:leftChars="0"/>
        <w:jc w:val="left"/>
        <w:rPr>
          <w:rFonts w:asciiTheme="majorEastAsia" w:eastAsiaTheme="majorEastAsia" w:hAnsiTheme="majorEastAsia" w:cs="ＭＳ Ｐゴシック"/>
          <w:kern w:val="0"/>
          <w:sz w:val="22"/>
          <w:szCs w:val="22"/>
        </w:rPr>
      </w:pPr>
      <w:r w:rsidRPr="00AB4D5E">
        <w:rPr>
          <w:rFonts w:asciiTheme="majorEastAsia" w:eastAsiaTheme="majorEastAsia" w:hAnsiTheme="majorEastAsia" w:cs="ＭＳ Ｐゴシック" w:hint="eastAsia"/>
          <w:kern w:val="0"/>
          <w:sz w:val="22"/>
          <w:szCs w:val="22"/>
        </w:rPr>
        <w:t>契</w:t>
      </w:r>
      <w:r w:rsidRPr="00AB4D5E">
        <w:rPr>
          <w:rFonts w:asciiTheme="majorEastAsia" w:eastAsiaTheme="majorEastAsia" w:hAnsiTheme="majorEastAsia" w:cs="ＭＳ Ｐゴシック"/>
          <w:kern w:val="0"/>
          <w:sz w:val="22"/>
          <w:szCs w:val="22"/>
        </w:rPr>
        <w:t>約者は、以下の各号に基づく契約の終了がない限り、本契約に定めるところに従い事業者が提供するサービスを利用することができるものとします。</w:t>
      </w:r>
    </w:p>
    <w:p w14:paraId="545D69C0" w14:textId="77777777" w:rsidR="00AB4D5E" w:rsidRDefault="00C220CE">
      <w:pPr>
        <w:pStyle w:val="ac"/>
        <w:widowControl/>
        <w:numPr>
          <w:ilvl w:val="0"/>
          <w:numId w:val="34"/>
        </w:numPr>
        <w:spacing w:before="100" w:beforeAutospacing="1" w:after="100" w:afterAutospacing="1"/>
        <w:ind w:leftChars="0"/>
        <w:jc w:val="left"/>
        <w:rPr>
          <w:rFonts w:asciiTheme="majorEastAsia" w:eastAsiaTheme="majorEastAsia" w:hAnsiTheme="majorEastAsia" w:cs="ＭＳ Ｐゴシック"/>
          <w:kern w:val="0"/>
          <w:sz w:val="22"/>
          <w:szCs w:val="22"/>
        </w:rPr>
      </w:pPr>
      <w:r w:rsidRPr="00AB4D5E">
        <w:rPr>
          <w:rFonts w:asciiTheme="majorEastAsia" w:eastAsiaTheme="majorEastAsia" w:hAnsiTheme="majorEastAsia" w:cs="ＭＳ Ｐゴシック"/>
          <w:kern w:val="0"/>
          <w:sz w:val="22"/>
          <w:szCs w:val="22"/>
        </w:rPr>
        <w:t>契約者が死亡した場合</w:t>
      </w:r>
    </w:p>
    <w:p w14:paraId="3A823DED" w14:textId="614CDD22" w:rsidR="00AB4D5E" w:rsidRDefault="00C220CE">
      <w:pPr>
        <w:pStyle w:val="ac"/>
        <w:widowControl/>
        <w:numPr>
          <w:ilvl w:val="0"/>
          <w:numId w:val="34"/>
        </w:numPr>
        <w:spacing w:before="100" w:beforeAutospacing="1" w:after="100" w:afterAutospacing="1"/>
        <w:ind w:leftChars="0"/>
        <w:jc w:val="left"/>
        <w:rPr>
          <w:rFonts w:asciiTheme="majorEastAsia" w:eastAsiaTheme="majorEastAsia" w:hAnsiTheme="majorEastAsia" w:cs="ＭＳ Ｐゴシック"/>
          <w:kern w:val="0"/>
          <w:sz w:val="22"/>
          <w:szCs w:val="22"/>
        </w:rPr>
      </w:pPr>
      <w:r w:rsidRPr="00AB4D5E">
        <w:rPr>
          <w:rFonts w:asciiTheme="majorEastAsia" w:eastAsiaTheme="majorEastAsia" w:hAnsiTheme="majorEastAsia" w:cs="ＭＳ Ｐゴシック"/>
          <w:kern w:val="0"/>
          <w:sz w:val="22"/>
          <w:szCs w:val="22"/>
        </w:rPr>
        <w:t>要介護認定又は要支援認定により契約者の心身の状況が要支援又は自立と判定された場合</w:t>
      </w:r>
    </w:p>
    <w:p w14:paraId="425BD00D" w14:textId="77777777" w:rsidR="00AB4D5E" w:rsidRDefault="00C220CE">
      <w:pPr>
        <w:pStyle w:val="ac"/>
        <w:widowControl/>
        <w:numPr>
          <w:ilvl w:val="0"/>
          <w:numId w:val="34"/>
        </w:numPr>
        <w:spacing w:before="100" w:beforeAutospacing="1" w:after="100" w:afterAutospacing="1"/>
        <w:ind w:leftChars="0"/>
        <w:jc w:val="left"/>
        <w:rPr>
          <w:rFonts w:asciiTheme="majorEastAsia" w:eastAsiaTheme="majorEastAsia" w:hAnsiTheme="majorEastAsia" w:cs="ＭＳ Ｐゴシック"/>
          <w:kern w:val="0"/>
          <w:sz w:val="22"/>
          <w:szCs w:val="22"/>
        </w:rPr>
      </w:pPr>
      <w:r w:rsidRPr="00AB4D5E">
        <w:rPr>
          <w:rFonts w:asciiTheme="majorEastAsia" w:eastAsiaTheme="majorEastAsia" w:hAnsiTheme="majorEastAsia" w:cs="ＭＳ Ｐゴシック"/>
          <w:kern w:val="0"/>
          <w:sz w:val="22"/>
          <w:szCs w:val="22"/>
        </w:rPr>
        <w:t>事業者が解散命令を受けた場合、破産した場合又はやむを得ない事由により事業所を閉鎖した場合</w:t>
      </w:r>
    </w:p>
    <w:p w14:paraId="755883B6" w14:textId="77777777" w:rsidR="00AB4D5E" w:rsidRDefault="00C220CE">
      <w:pPr>
        <w:pStyle w:val="ac"/>
        <w:widowControl/>
        <w:numPr>
          <w:ilvl w:val="0"/>
          <w:numId w:val="34"/>
        </w:numPr>
        <w:spacing w:before="100" w:beforeAutospacing="1" w:after="100" w:afterAutospacing="1"/>
        <w:ind w:leftChars="0"/>
        <w:jc w:val="left"/>
        <w:rPr>
          <w:rFonts w:asciiTheme="majorEastAsia" w:eastAsiaTheme="majorEastAsia" w:hAnsiTheme="majorEastAsia" w:cs="ＭＳ Ｐゴシック"/>
          <w:kern w:val="0"/>
          <w:sz w:val="22"/>
          <w:szCs w:val="22"/>
        </w:rPr>
      </w:pPr>
      <w:r w:rsidRPr="00AB4D5E">
        <w:rPr>
          <w:rFonts w:asciiTheme="majorEastAsia" w:eastAsiaTheme="majorEastAsia" w:hAnsiTheme="majorEastAsia" w:cs="ＭＳ Ｐゴシック"/>
          <w:kern w:val="0"/>
          <w:sz w:val="22"/>
          <w:szCs w:val="22"/>
        </w:rPr>
        <w:t>施設の滅失や重大な毀損により、ご契約者に対するサービスの提供が不可能になった場合</w:t>
      </w:r>
    </w:p>
    <w:p w14:paraId="4DB0F127" w14:textId="77777777" w:rsidR="00AB4D5E" w:rsidRDefault="00C220CE">
      <w:pPr>
        <w:pStyle w:val="ac"/>
        <w:widowControl/>
        <w:numPr>
          <w:ilvl w:val="0"/>
          <w:numId w:val="34"/>
        </w:numPr>
        <w:spacing w:before="100" w:beforeAutospacing="1" w:after="100" w:afterAutospacing="1"/>
        <w:ind w:leftChars="0"/>
        <w:jc w:val="left"/>
        <w:rPr>
          <w:rFonts w:asciiTheme="majorEastAsia" w:eastAsiaTheme="majorEastAsia" w:hAnsiTheme="majorEastAsia" w:cs="ＭＳ Ｐゴシック"/>
          <w:kern w:val="0"/>
          <w:sz w:val="22"/>
          <w:szCs w:val="22"/>
        </w:rPr>
      </w:pPr>
      <w:r w:rsidRPr="00AB4D5E">
        <w:rPr>
          <w:rFonts w:asciiTheme="majorEastAsia" w:eastAsiaTheme="majorEastAsia" w:hAnsiTheme="majorEastAsia" w:cs="ＭＳ Ｐゴシック"/>
          <w:kern w:val="0"/>
          <w:sz w:val="22"/>
          <w:szCs w:val="22"/>
        </w:rPr>
        <w:t>事業所が介護保険の指定を取り消された場合又は指定を辞退した場合</w:t>
      </w:r>
    </w:p>
    <w:p w14:paraId="13C390C7" w14:textId="77777777" w:rsidR="00AB4D5E" w:rsidRDefault="00C220CE">
      <w:pPr>
        <w:pStyle w:val="ac"/>
        <w:widowControl/>
        <w:numPr>
          <w:ilvl w:val="0"/>
          <w:numId w:val="34"/>
        </w:numPr>
        <w:spacing w:before="100" w:beforeAutospacing="1" w:after="100" w:afterAutospacing="1"/>
        <w:ind w:leftChars="0"/>
        <w:jc w:val="left"/>
        <w:rPr>
          <w:rFonts w:asciiTheme="majorEastAsia" w:eastAsiaTheme="majorEastAsia" w:hAnsiTheme="majorEastAsia" w:cs="ＭＳ Ｐゴシック"/>
          <w:kern w:val="0"/>
          <w:sz w:val="22"/>
          <w:szCs w:val="22"/>
        </w:rPr>
      </w:pPr>
      <w:r w:rsidRPr="00AB4D5E">
        <w:rPr>
          <w:rFonts w:asciiTheme="majorEastAsia" w:eastAsiaTheme="majorEastAsia" w:hAnsiTheme="majorEastAsia" w:cs="ＭＳ Ｐゴシック"/>
          <w:kern w:val="0"/>
          <w:sz w:val="22"/>
          <w:szCs w:val="22"/>
        </w:rPr>
        <w:t xml:space="preserve">第19条から第21条に基づき本契約が解約又は解除された場合 </w:t>
      </w:r>
    </w:p>
    <w:p w14:paraId="2C14BFDA" w14:textId="227D733D" w:rsidR="00C220CE" w:rsidRPr="00AB4D5E" w:rsidRDefault="00C220CE">
      <w:pPr>
        <w:pStyle w:val="ac"/>
        <w:widowControl/>
        <w:numPr>
          <w:ilvl w:val="0"/>
          <w:numId w:val="35"/>
        </w:numPr>
        <w:spacing w:before="100" w:beforeAutospacing="1" w:after="100" w:afterAutospacing="1"/>
        <w:ind w:leftChars="0"/>
        <w:jc w:val="left"/>
        <w:rPr>
          <w:rFonts w:asciiTheme="majorEastAsia" w:eastAsiaTheme="majorEastAsia" w:hAnsiTheme="majorEastAsia" w:cs="ＭＳ Ｐゴシック"/>
          <w:kern w:val="0"/>
          <w:sz w:val="22"/>
          <w:szCs w:val="22"/>
        </w:rPr>
      </w:pPr>
      <w:r w:rsidRPr="00AB4D5E">
        <w:rPr>
          <w:rFonts w:asciiTheme="majorEastAsia" w:eastAsiaTheme="majorEastAsia" w:hAnsiTheme="majorEastAsia" w:cs="ＭＳ Ｐゴシック"/>
          <w:kern w:val="0"/>
          <w:sz w:val="22"/>
          <w:szCs w:val="22"/>
        </w:rPr>
        <w:t xml:space="preserve">事業者は、前項第一号を除く各号により本契約が終了する場合には、契約者の心身の状況、置かれている環境等を勘案し、必要な援助を行うよう努めるものとします。 </w:t>
      </w:r>
    </w:p>
    <w:p w14:paraId="383571A0" w14:textId="77777777" w:rsidR="00AB4D5E" w:rsidRDefault="00C220CE" w:rsidP="00C220CE">
      <w:pPr>
        <w:widowControl/>
        <w:spacing w:before="100" w:beforeAutospacing="1" w:after="100" w:afterAutospacing="1"/>
        <w:jc w:val="left"/>
        <w:rPr>
          <w:rFonts w:asciiTheme="majorEastAsia" w:eastAsiaTheme="majorEastAsia" w:hAnsiTheme="majorEastAsia" w:cs="ＭＳ Ｐゴシック"/>
          <w:kern w:val="0"/>
          <w:sz w:val="22"/>
          <w:szCs w:val="22"/>
        </w:rPr>
      </w:pPr>
      <w:r w:rsidRPr="00C220CE">
        <w:rPr>
          <w:rFonts w:asciiTheme="majorEastAsia" w:eastAsiaTheme="majorEastAsia" w:hAnsiTheme="majorEastAsia" w:cs="ＭＳ Ｐゴシック"/>
          <w:b/>
          <w:bCs/>
          <w:kern w:val="0"/>
          <w:sz w:val="22"/>
          <w:szCs w:val="22"/>
        </w:rPr>
        <w:t>第20条（契約者からの中途解約）</w:t>
      </w:r>
    </w:p>
    <w:p w14:paraId="48B8ABA3" w14:textId="77777777" w:rsidR="00AB4D5E" w:rsidRDefault="00C220CE">
      <w:pPr>
        <w:pStyle w:val="ac"/>
        <w:widowControl/>
        <w:numPr>
          <w:ilvl w:val="0"/>
          <w:numId w:val="36"/>
        </w:numPr>
        <w:spacing w:before="100" w:beforeAutospacing="1" w:after="100" w:afterAutospacing="1"/>
        <w:ind w:leftChars="0"/>
        <w:jc w:val="left"/>
        <w:rPr>
          <w:rFonts w:asciiTheme="majorEastAsia" w:eastAsiaTheme="majorEastAsia" w:hAnsiTheme="majorEastAsia" w:cs="ＭＳ Ｐゴシック"/>
          <w:kern w:val="0"/>
          <w:sz w:val="22"/>
          <w:szCs w:val="22"/>
        </w:rPr>
      </w:pPr>
      <w:r w:rsidRPr="00AB4D5E">
        <w:rPr>
          <w:rFonts w:asciiTheme="majorEastAsia" w:eastAsiaTheme="majorEastAsia" w:hAnsiTheme="majorEastAsia" w:cs="ＭＳ Ｐゴシック"/>
          <w:kern w:val="0"/>
          <w:sz w:val="22"/>
          <w:szCs w:val="22"/>
        </w:rPr>
        <w:t>契約者は、本契約の有効期間中、本契約を解約することができます。この場合には、契約者は契約終了を希望する日の7日前までに事業者に通知するものとします。</w:t>
      </w:r>
    </w:p>
    <w:p w14:paraId="7E5DC701" w14:textId="77777777" w:rsidR="00AB4D5E" w:rsidRDefault="00C220CE">
      <w:pPr>
        <w:pStyle w:val="ac"/>
        <w:widowControl/>
        <w:numPr>
          <w:ilvl w:val="0"/>
          <w:numId w:val="36"/>
        </w:numPr>
        <w:spacing w:before="100" w:beforeAutospacing="1" w:after="100" w:afterAutospacing="1"/>
        <w:ind w:leftChars="0"/>
        <w:jc w:val="left"/>
        <w:rPr>
          <w:rFonts w:asciiTheme="majorEastAsia" w:eastAsiaTheme="majorEastAsia" w:hAnsiTheme="majorEastAsia" w:cs="ＭＳ Ｐゴシック"/>
          <w:kern w:val="0"/>
          <w:sz w:val="22"/>
          <w:szCs w:val="22"/>
        </w:rPr>
      </w:pPr>
      <w:r w:rsidRPr="00AB4D5E">
        <w:rPr>
          <w:rFonts w:asciiTheme="majorEastAsia" w:eastAsiaTheme="majorEastAsia" w:hAnsiTheme="majorEastAsia" w:cs="ＭＳ Ｐゴシック"/>
          <w:kern w:val="0"/>
          <w:sz w:val="22"/>
          <w:szCs w:val="22"/>
        </w:rPr>
        <w:t xml:space="preserve">契約者は、以下の事項に該当する場合には、本契約を即時に解約することができます。 </w:t>
      </w:r>
    </w:p>
    <w:p w14:paraId="5FBF25A4" w14:textId="77777777" w:rsidR="00AB4D5E" w:rsidRDefault="00C220CE">
      <w:pPr>
        <w:pStyle w:val="ac"/>
        <w:widowControl/>
        <w:numPr>
          <w:ilvl w:val="0"/>
          <w:numId w:val="37"/>
        </w:numPr>
        <w:spacing w:before="100" w:beforeAutospacing="1" w:after="100" w:afterAutospacing="1"/>
        <w:ind w:leftChars="0"/>
        <w:jc w:val="left"/>
        <w:rPr>
          <w:rFonts w:asciiTheme="majorEastAsia" w:eastAsiaTheme="majorEastAsia" w:hAnsiTheme="majorEastAsia" w:cs="ＭＳ Ｐゴシック"/>
          <w:kern w:val="0"/>
          <w:sz w:val="22"/>
          <w:szCs w:val="22"/>
        </w:rPr>
      </w:pPr>
      <w:r w:rsidRPr="00AB4D5E">
        <w:rPr>
          <w:rFonts w:asciiTheme="majorEastAsia" w:eastAsiaTheme="majorEastAsia" w:hAnsiTheme="majorEastAsia" w:cs="ＭＳ Ｐゴシック"/>
          <w:kern w:val="0"/>
          <w:sz w:val="22"/>
          <w:szCs w:val="22"/>
        </w:rPr>
        <w:t>第11条第3項により本契約を解約する場合</w:t>
      </w:r>
    </w:p>
    <w:p w14:paraId="0431BD3B" w14:textId="77777777" w:rsidR="00AB4D5E" w:rsidRDefault="00C220CE">
      <w:pPr>
        <w:pStyle w:val="ac"/>
        <w:widowControl/>
        <w:numPr>
          <w:ilvl w:val="0"/>
          <w:numId w:val="37"/>
        </w:numPr>
        <w:spacing w:before="100" w:beforeAutospacing="1" w:after="100" w:afterAutospacing="1"/>
        <w:ind w:leftChars="0"/>
        <w:jc w:val="left"/>
        <w:rPr>
          <w:rFonts w:asciiTheme="majorEastAsia" w:eastAsiaTheme="majorEastAsia" w:hAnsiTheme="majorEastAsia" w:cs="ＭＳ Ｐゴシック"/>
          <w:kern w:val="0"/>
          <w:sz w:val="22"/>
          <w:szCs w:val="22"/>
        </w:rPr>
      </w:pPr>
      <w:r w:rsidRPr="00AB4D5E">
        <w:rPr>
          <w:rFonts w:asciiTheme="majorEastAsia" w:eastAsiaTheme="majorEastAsia" w:hAnsiTheme="majorEastAsia" w:cs="ＭＳ Ｐゴシック"/>
          <w:kern w:val="0"/>
          <w:sz w:val="22"/>
          <w:szCs w:val="22"/>
        </w:rPr>
        <w:t>契約者が入院した場合</w:t>
      </w:r>
    </w:p>
    <w:p w14:paraId="3310E3C4" w14:textId="0A9EABCE" w:rsidR="00C220CE" w:rsidRPr="00AB4D5E" w:rsidRDefault="00C220CE">
      <w:pPr>
        <w:pStyle w:val="ac"/>
        <w:widowControl/>
        <w:numPr>
          <w:ilvl w:val="0"/>
          <w:numId w:val="37"/>
        </w:numPr>
        <w:spacing w:before="100" w:beforeAutospacing="1" w:after="100" w:afterAutospacing="1"/>
        <w:ind w:leftChars="0"/>
        <w:jc w:val="left"/>
        <w:rPr>
          <w:rFonts w:asciiTheme="majorEastAsia" w:eastAsiaTheme="majorEastAsia" w:hAnsiTheme="majorEastAsia" w:cs="ＭＳ Ｐゴシック"/>
          <w:kern w:val="0"/>
          <w:sz w:val="22"/>
          <w:szCs w:val="22"/>
        </w:rPr>
      </w:pPr>
      <w:r w:rsidRPr="00AB4D5E">
        <w:rPr>
          <w:rFonts w:asciiTheme="majorEastAsia" w:eastAsiaTheme="majorEastAsia" w:hAnsiTheme="majorEastAsia" w:cs="ＭＳ Ｐゴシック"/>
          <w:kern w:val="0"/>
          <w:sz w:val="22"/>
          <w:szCs w:val="22"/>
        </w:rPr>
        <w:t xml:space="preserve">契約者に係る居宅サービス計画（ケアプラン）が変更された場合 </w:t>
      </w:r>
    </w:p>
    <w:p w14:paraId="0B62EA34" w14:textId="77777777" w:rsidR="00AB4D5E" w:rsidRDefault="00C220CE" w:rsidP="00C220CE">
      <w:pPr>
        <w:widowControl/>
        <w:spacing w:before="100" w:beforeAutospacing="1" w:after="100" w:afterAutospacing="1"/>
        <w:jc w:val="left"/>
        <w:rPr>
          <w:rFonts w:asciiTheme="majorEastAsia" w:eastAsiaTheme="majorEastAsia" w:hAnsiTheme="majorEastAsia" w:cs="ＭＳ Ｐゴシック"/>
          <w:kern w:val="0"/>
          <w:sz w:val="22"/>
          <w:szCs w:val="22"/>
        </w:rPr>
      </w:pPr>
      <w:r w:rsidRPr="00C220CE">
        <w:rPr>
          <w:rFonts w:asciiTheme="majorEastAsia" w:eastAsiaTheme="majorEastAsia" w:hAnsiTheme="majorEastAsia" w:cs="ＭＳ Ｐゴシック"/>
          <w:b/>
          <w:bCs/>
          <w:kern w:val="0"/>
          <w:sz w:val="22"/>
          <w:szCs w:val="22"/>
        </w:rPr>
        <w:t>第21条（契約者からの契約解除）</w:t>
      </w:r>
      <w:r w:rsidRPr="00C220CE">
        <w:rPr>
          <w:rFonts w:asciiTheme="majorEastAsia" w:eastAsiaTheme="majorEastAsia" w:hAnsiTheme="majorEastAsia" w:cs="ＭＳ Ｐゴシック"/>
          <w:kern w:val="0"/>
          <w:sz w:val="22"/>
          <w:szCs w:val="22"/>
        </w:rPr>
        <w:t xml:space="preserve"> </w:t>
      </w:r>
    </w:p>
    <w:p w14:paraId="0CD9E339" w14:textId="77777777" w:rsidR="00AB4D5E" w:rsidRDefault="00C220CE" w:rsidP="00C220CE">
      <w:pPr>
        <w:widowControl/>
        <w:spacing w:before="100" w:beforeAutospacing="1" w:after="100" w:afterAutospacing="1"/>
        <w:jc w:val="left"/>
        <w:rPr>
          <w:rFonts w:asciiTheme="majorEastAsia" w:eastAsiaTheme="majorEastAsia" w:hAnsiTheme="majorEastAsia" w:cs="ＭＳ Ｐゴシック"/>
          <w:kern w:val="0"/>
          <w:sz w:val="22"/>
          <w:szCs w:val="22"/>
        </w:rPr>
      </w:pPr>
      <w:r w:rsidRPr="00C220CE">
        <w:rPr>
          <w:rFonts w:asciiTheme="majorEastAsia" w:eastAsiaTheme="majorEastAsia" w:hAnsiTheme="majorEastAsia" w:cs="ＭＳ Ｐゴシック"/>
          <w:kern w:val="0"/>
          <w:sz w:val="22"/>
          <w:szCs w:val="22"/>
        </w:rPr>
        <w:t xml:space="preserve">契約者は、事業者もしくはサービス従事者が以下の事項に該当する行為を行った場合には、本契約を解除することができます。 </w:t>
      </w:r>
    </w:p>
    <w:p w14:paraId="5FE3F4F3" w14:textId="77777777" w:rsidR="00AB4D5E" w:rsidRDefault="00C220CE">
      <w:pPr>
        <w:pStyle w:val="ac"/>
        <w:widowControl/>
        <w:numPr>
          <w:ilvl w:val="0"/>
          <w:numId w:val="38"/>
        </w:numPr>
        <w:spacing w:before="100" w:beforeAutospacing="1" w:after="100" w:afterAutospacing="1"/>
        <w:ind w:leftChars="0"/>
        <w:jc w:val="left"/>
        <w:rPr>
          <w:rFonts w:asciiTheme="majorEastAsia" w:eastAsiaTheme="majorEastAsia" w:hAnsiTheme="majorEastAsia" w:cs="ＭＳ Ｐゴシック"/>
          <w:kern w:val="0"/>
          <w:sz w:val="22"/>
          <w:szCs w:val="22"/>
        </w:rPr>
      </w:pPr>
      <w:r w:rsidRPr="00AB4D5E">
        <w:rPr>
          <w:rFonts w:asciiTheme="majorEastAsia" w:eastAsiaTheme="majorEastAsia" w:hAnsiTheme="majorEastAsia" w:cs="ＭＳ Ｐゴシック"/>
          <w:kern w:val="0"/>
          <w:sz w:val="22"/>
          <w:szCs w:val="22"/>
        </w:rPr>
        <w:t>事業者もしくはサービス従事者が正当な理由なく本契約に定めるサービスを実施しない場合</w:t>
      </w:r>
    </w:p>
    <w:p w14:paraId="3647ADD4" w14:textId="77777777" w:rsidR="00AB4D5E" w:rsidRDefault="00C220CE">
      <w:pPr>
        <w:pStyle w:val="ac"/>
        <w:widowControl/>
        <w:numPr>
          <w:ilvl w:val="0"/>
          <w:numId w:val="38"/>
        </w:numPr>
        <w:spacing w:before="100" w:beforeAutospacing="1" w:after="100" w:afterAutospacing="1"/>
        <w:ind w:leftChars="0"/>
        <w:jc w:val="left"/>
        <w:rPr>
          <w:rFonts w:asciiTheme="majorEastAsia" w:eastAsiaTheme="majorEastAsia" w:hAnsiTheme="majorEastAsia" w:cs="ＭＳ Ｐゴシック"/>
          <w:kern w:val="0"/>
          <w:sz w:val="22"/>
          <w:szCs w:val="22"/>
        </w:rPr>
      </w:pPr>
      <w:r w:rsidRPr="00AB4D5E">
        <w:rPr>
          <w:rFonts w:asciiTheme="majorEastAsia" w:eastAsiaTheme="majorEastAsia" w:hAnsiTheme="majorEastAsia" w:cs="ＭＳ Ｐゴシック"/>
          <w:kern w:val="0"/>
          <w:sz w:val="22"/>
          <w:szCs w:val="22"/>
        </w:rPr>
        <w:t>事業者もしくはサービス従事者が第13条に定める守秘義務に違反した場合</w:t>
      </w:r>
    </w:p>
    <w:p w14:paraId="6252DBA8" w14:textId="3EBC1EB1" w:rsidR="00971FA9" w:rsidRDefault="00C220CE">
      <w:pPr>
        <w:pStyle w:val="ac"/>
        <w:widowControl/>
        <w:numPr>
          <w:ilvl w:val="0"/>
          <w:numId w:val="38"/>
        </w:numPr>
        <w:spacing w:before="100" w:beforeAutospacing="1" w:after="100" w:afterAutospacing="1"/>
        <w:ind w:leftChars="0"/>
        <w:jc w:val="left"/>
        <w:rPr>
          <w:rFonts w:asciiTheme="majorEastAsia" w:eastAsiaTheme="majorEastAsia" w:hAnsiTheme="majorEastAsia" w:cs="ＭＳ Ｐゴシック"/>
          <w:kern w:val="0"/>
          <w:sz w:val="22"/>
          <w:szCs w:val="22"/>
        </w:rPr>
      </w:pPr>
      <w:r w:rsidRPr="00AB4D5E">
        <w:rPr>
          <w:rFonts w:asciiTheme="majorEastAsia" w:eastAsiaTheme="majorEastAsia" w:hAnsiTheme="majorEastAsia" w:cs="ＭＳ Ｐゴシック"/>
          <w:kern w:val="0"/>
          <w:sz w:val="22"/>
          <w:szCs w:val="22"/>
        </w:rPr>
        <w:t xml:space="preserve">事業者もしくはサービス従事者が故意又は過失により契約者もしくはその家族等の身体・財産・信用等を傷つけ、又は著しい不信行為、その他本契約を継続しがたい重大な事情が認められる場合 </w:t>
      </w:r>
    </w:p>
    <w:p w14:paraId="0C8102E7" w14:textId="77777777" w:rsidR="003D64E5" w:rsidRDefault="003D64E5" w:rsidP="003D64E5">
      <w:pPr>
        <w:pStyle w:val="ac"/>
        <w:widowControl/>
        <w:spacing w:before="100" w:beforeAutospacing="1" w:after="100" w:afterAutospacing="1"/>
        <w:ind w:leftChars="0" w:left="866"/>
        <w:jc w:val="left"/>
        <w:rPr>
          <w:rFonts w:asciiTheme="majorEastAsia" w:eastAsiaTheme="majorEastAsia" w:hAnsiTheme="majorEastAsia" w:cs="ＭＳ Ｐゴシック"/>
          <w:kern w:val="0"/>
          <w:sz w:val="22"/>
          <w:szCs w:val="22"/>
        </w:rPr>
      </w:pPr>
    </w:p>
    <w:p w14:paraId="52784238" w14:textId="34D7232A" w:rsidR="00A94ED1" w:rsidRDefault="00C220CE" w:rsidP="00DB5AD5">
      <w:pPr>
        <w:widowControl/>
        <w:jc w:val="left"/>
        <w:rPr>
          <w:rFonts w:asciiTheme="majorEastAsia" w:eastAsiaTheme="majorEastAsia" w:hAnsiTheme="majorEastAsia" w:cs="ＭＳ Ｐゴシック"/>
          <w:kern w:val="0"/>
          <w:sz w:val="22"/>
          <w:szCs w:val="22"/>
        </w:rPr>
      </w:pPr>
      <w:r w:rsidRPr="00C220CE">
        <w:rPr>
          <w:rFonts w:asciiTheme="majorEastAsia" w:eastAsiaTheme="majorEastAsia" w:hAnsiTheme="majorEastAsia" w:cs="ＭＳ Ｐゴシック"/>
          <w:b/>
          <w:bCs/>
          <w:kern w:val="0"/>
          <w:sz w:val="22"/>
          <w:szCs w:val="22"/>
        </w:rPr>
        <w:lastRenderedPageBreak/>
        <w:t>第22条（事業者からの契約解除）</w:t>
      </w:r>
      <w:r w:rsidRPr="00C220CE">
        <w:rPr>
          <w:rFonts w:asciiTheme="majorEastAsia" w:eastAsiaTheme="majorEastAsia" w:hAnsiTheme="majorEastAsia" w:cs="ＭＳ Ｐゴシック"/>
          <w:kern w:val="0"/>
          <w:sz w:val="22"/>
          <w:szCs w:val="22"/>
        </w:rPr>
        <w:t xml:space="preserve"> </w:t>
      </w:r>
    </w:p>
    <w:p w14:paraId="39A743C2" w14:textId="77777777" w:rsidR="00A94ED1" w:rsidRDefault="00C220CE" w:rsidP="00C220CE">
      <w:pPr>
        <w:widowControl/>
        <w:spacing w:before="100" w:beforeAutospacing="1" w:after="100" w:afterAutospacing="1"/>
        <w:jc w:val="left"/>
        <w:rPr>
          <w:rFonts w:asciiTheme="majorEastAsia" w:eastAsiaTheme="majorEastAsia" w:hAnsiTheme="majorEastAsia" w:cs="ＭＳ Ｐゴシック"/>
          <w:kern w:val="0"/>
          <w:sz w:val="22"/>
          <w:szCs w:val="22"/>
        </w:rPr>
      </w:pPr>
      <w:r w:rsidRPr="00C220CE">
        <w:rPr>
          <w:rFonts w:asciiTheme="majorEastAsia" w:eastAsiaTheme="majorEastAsia" w:hAnsiTheme="majorEastAsia" w:cs="ＭＳ Ｐゴシック"/>
          <w:kern w:val="0"/>
          <w:sz w:val="22"/>
          <w:szCs w:val="22"/>
        </w:rPr>
        <w:t>事業者は、契約者が以下の事項に該当する場合には本契約を解除することができます</w:t>
      </w:r>
      <w:r w:rsidR="00A94ED1">
        <w:rPr>
          <w:rFonts w:asciiTheme="majorEastAsia" w:eastAsiaTheme="majorEastAsia" w:hAnsiTheme="majorEastAsia" w:cs="ＭＳ Ｐゴシック" w:hint="eastAsia"/>
          <w:kern w:val="0"/>
          <w:sz w:val="22"/>
          <w:szCs w:val="22"/>
        </w:rPr>
        <w:t>。</w:t>
      </w:r>
    </w:p>
    <w:p w14:paraId="20145EE9" w14:textId="77777777" w:rsidR="00A94ED1" w:rsidRDefault="00C220CE">
      <w:pPr>
        <w:pStyle w:val="ac"/>
        <w:widowControl/>
        <w:numPr>
          <w:ilvl w:val="0"/>
          <w:numId w:val="39"/>
        </w:numPr>
        <w:spacing w:before="100" w:beforeAutospacing="1" w:after="100" w:afterAutospacing="1"/>
        <w:ind w:leftChars="0"/>
        <w:jc w:val="left"/>
        <w:rPr>
          <w:rFonts w:asciiTheme="majorEastAsia" w:eastAsiaTheme="majorEastAsia" w:hAnsiTheme="majorEastAsia" w:cs="ＭＳ Ｐゴシック"/>
          <w:kern w:val="0"/>
          <w:sz w:val="22"/>
          <w:szCs w:val="22"/>
        </w:rPr>
      </w:pPr>
      <w:r w:rsidRPr="00A94ED1">
        <w:rPr>
          <w:rFonts w:asciiTheme="majorEastAsia" w:eastAsiaTheme="majorEastAsia" w:hAnsiTheme="majorEastAsia" w:cs="ＭＳ Ｐゴシック"/>
          <w:kern w:val="0"/>
          <w:sz w:val="22"/>
          <w:szCs w:val="22"/>
        </w:rPr>
        <w:t>契約者が契約締結時に、その心身の状況及び病歴等の重要事項について、故意にこれを告げず、又は不実の告知などを行い、その結果、本契約を継続しがたい重大な事情を生じさせた場合</w:t>
      </w:r>
    </w:p>
    <w:p w14:paraId="23967493" w14:textId="77777777" w:rsidR="00A94ED1" w:rsidRDefault="00C220CE">
      <w:pPr>
        <w:pStyle w:val="ac"/>
        <w:widowControl/>
        <w:numPr>
          <w:ilvl w:val="0"/>
          <w:numId w:val="39"/>
        </w:numPr>
        <w:spacing w:before="100" w:beforeAutospacing="1" w:after="100" w:afterAutospacing="1"/>
        <w:ind w:leftChars="0"/>
        <w:jc w:val="left"/>
        <w:rPr>
          <w:rFonts w:asciiTheme="majorEastAsia" w:eastAsiaTheme="majorEastAsia" w:hAnsiTheme="majorEastAsia" w:cs="ＭＳ Ｐゴシック"/>
          <w:kern w:val="0"/>
          <w:sz w:val="22"/>
          <w:szCs w:val="22"/>
        </w:rPr>
      </w:pPr>
      <w:r w:rsidRPr="00A94ED1">
        <w:rPr>
          <w:rFonts w:asciiTheme="majorEastAsia" w:eastAsiaTheme="majorEastAsia" w:hAnsiTheme="majorEastAsia" w:cs="ＭＳ Ｐゴシック"/>
          <w:kern w:val="0"/>
          <w:sz w:val="22"/>
          <w:szCs w:val="22"/>
        </w:rPr>
        <w:t>契約者による第8条第1項から第4項に定めるサービス利用料金の支払い2か月以上遅延し、相当期間を定めた催告にもかかわらずこれが支払われない場合</w:t>
      </w:r>
    </w:p>
    <w:p w14:paraId="2772CD2D" w14:textId="66E2BDC1" w:rsidR="00C220CE" w:rsidRPr="00A94ED1" w:rsidRDefault="00C220CE">
      <w:pPr>
        <w:pStyle w:val="ac"/>
        <w:widowControl/>
        <w:numPr>
          <w:ilvl w:val="0"/>
          <w:numId w:val="39"/>
        </w:numPr>
        <w:spacing w:before="100" w:beforeAutospacing="1" w:after="100" w:afterAutospacing="1"/>
        <w:ind w:leftChars="0"/>
        <w:jc w:val="left"/>
        <w:rPr>
          <w:rFonts w:asciiTheme="majorEastAsia" w:eastAsiaTheme="majorEastAsia" w:hAnsiTheme="majorEastAsia" w:cs="ＭＳ Ｐゴシック"/>
          <w:kern w:val="0"/>
          <w:sz w:val="22"/>
          <w:szCs w:val="22"/>
        </w:rPr>
      </w:pPr>
      <w:r w:rsidRPr="00A94ED1">
        <w:rPr>
          <w:rFonts w:asciiTheme="majorEastAsia" w:eastAsiaTheme="majorEastAsia" w:hAnsiTheme="majorEastAsia" w:cs="ＭＳ Ｐゴシック"/>
          <w:kern w:val="0"/>
          <w:sz w:val="22"/>
          <w:szCs w:val="22"/>
        </w:rPr>
        <w:t xml:space="preserve">契約者が、故意又は重大な過失により事業者もしくはサービス従事者の生命・身体・財産・信用等を傷つけ、又は著しい不信行為を行うことなどによって、本契約を継続しがたい重大な事情を生じさせた場合 </w:t>
      </w:r>
    </w:p>
    <w:p w14:paraId="3188D441" w14:textId="77777777" w:rsidR="00A94ED1" w:rsidRDefault="00C220CE" w:rsidP="00C220CE">
      <w:pPr>
        <w:widowControl/>
        <w:spacing w:before="100" w:beforeAutospacing="1" w:after="100" w:afterAutospacing="1"/>
        <w:jc w:val="left"/>
        <w:rPr>
          <w:rFonts w:asciiTheme="majorEastAsia" w:eastAsiaTheme="majorEastAsia" w:hAnsiTheme="majorEastAsia" w:cs="ＭＳ Ｐゴシック"/>
          <w:kern w:val="0"/>
          <w:sz w:val="22"/>
          <w:szCs w:val="22"/>
        </w:rPr>
      </w:pPr>
      <w:r w:rsidRPr="00C220CE">
        <w:rPr>
          <w:rFonts w:asciiTheme="majorEastAsia" w:eastAsiaTheme="majorEastAsia" w:hAnsiTheme="majorEastAsia" w:cs="ＭＳ Ｐゴシック"/>
          <w:b/>
          <w:bCs/>
          <w:kern w:val="0"/>
          <w:sz w:val="22"/>
          <w:szCs w:val="22"/>
        </w:rPr>
        <w:t>第23条（精算）</w:t>
      </w:r>
      <w:r w:rsidRPr="00C220CE">
        <w:rPr>
          <w:rFonts w:asciiTheme="majorEastAsia" w:eastAsiaTheme="majorEastAsia" w:hAnsiTheme="majorEastAsia" w:cs="ＭＳ Ｐゴシック"/>
          <w:kern w:val="0"/>
          <w:sz w:val="22"/>
          <w:szCs w:val="22"/>
        </w:rPr>
        <w:t xml:space="preserve"> </w:t>
      </w:r>
    </w:p>
    <w:p w14:paraId="7A35F037" w14:textId="5E02EE9D" w:rsidR="00C220CE" w:rsidRPr="00C220CE" w:rsidRDefault="00C220CE" w:rsidP="00C220CE">
      <w:pPr>
        <w:widowControl/>
        <w:spacing w:before="100" w:beforeAutospacing="1" w:after="100" w:afterAutospacing="1"/>
        <w:jc w:val="left"/>
        <w:rPr>
          <w:rFonts w:asciiTheme="majorEastAsia" w:eastAsiaTheme="majorEastAsia" w:hAnsiTheme="majorEastAsia" w:cs="ＭＳ Ｐゴシック"/>
          <w:kern w:val="0"/>
          <w:sz w:val="22"/>
          <w:szCs w:val="22"/>
        </w:rPr>
      </w:pPr>
      <w:r w:rsidRPr="00C220CE">
        <w:rPr>
          <w:rFonts w:asciiTheme="majorEastAsia" w:eastAsiaTheme="majorEastAsia" w:hAnsiTheme="majorEastAsia" w:cs="ＭＳ Ｐゴシック"/>
          <w:kern w:val="0"/>
          <w:sz w:val="22"/>
          <w:szCs w:val="22"/>
        </w:rPr>
        <w:t xml:space="preserve">第18条第1項第二号から第五号により本契約が終了した場合において、契約者が、すでに実施されたサービスに対する利用料金支払義務その他事業者に対する義務を負担しているときは、契約終了日から1週間以内に精算するものとします。 </w:t>
      </w:r>
    </w:p>
    <w:p w14:paraId="024D6904" w14:textId="77777777" w:rsidR="00C220CE" w:rsidRPr="00C220CE" w:rsidRDefault="00C220CE" w:rsidP="00C220CE">
      <w:pPr>
        <w:widowControl/>
        <w:spacing w:before="100" w:beforeAutospacing="1" w:after="100" w:afterAutospacing="1"/>
        <w:jc w:val="left"/>
        <w:outlineLvl w:val="2"/>
        <w:rPr>
          <w:rFonts w:asciiTheme="majorEastAsia" w:eastAsiaTheme="majorEastAsia" w:hAnsiTheme="majorEastAsia" w:cs="ＭＳ Ｐゴシック"/>
          <w:b/>
          <w:bCs/>
          <w:kern w:val="0"/>
          <w:sz w:val="24"/>
          <w:szCs w:val="24"/>
        </w:rPr>
      </w:pPr>
      <w:r w:rsidRPr="00C220CE">
        <w:rPr>
          <w:rFonts w:asciiTheme="majorEastAsia" w:eastAsiaTheme="majorEastAsia" w:hAnsiTheme="majorEastAsia" w:cs="ＭＳ Ｐゴシック"/>
          <w:b/>
          <w:bCs/>
          <w:kern w:val="0"/>
          <w:sz w:val="24"/>
          <w:szCs w:val="24"/>
        </w:rPr>
        <w:t>第六章 その他</w:t>
      </w:r>
    </w:p>
    <w:p w14:paraId="5E682893" w14:textId="77777777" w:rsidR="00A94ED1" w:rsidRDefault="00C220CE" w:rsidP="00C220CE">
      <w:pPr>
        <w:widowControl/>
        <w:spacing w:before="100" w:beforeAutospacing="1" w:after="100" w:afterAutospacing="1"/>
        <w:jc w:val="left"/>
        <w:rPr>
          <w:rFonts w:asciiTheme="majorEastAsia" w:eastAsiaTheme="majorEastAsia" w:hAnsiTheme="majorEastAsia" w:cs="ＭＳ Ｐゴシック"/>
          <w:kern w:val="0"/>
          <w:sz w:val="22"/>
          <w:szCs w:val="22"/>
        </w:rPr>
      </w:pPr>
      <w:r w:rsidRPr="00C220CE">
        <w:rPr>
          <w:rFonts w:asciiTheme="majorEastAsia" w:eastAsiaTheme="majorEastAsia" w:hAnsiTheme="majorEastAsia" w:cs="ＭＳ Ｐゴシック"/>
          <w:b/>
          <w:bCs/>
          <w:kern w:val="0"/>
          <w:sz w:val="22"/>
          <w:szCs w:val="22"/>
        </w:rPr>
        <w:t>第24条（苦情処理）</w:t>
      </w:r>
      <w:r w:rsidRPr="00C220CE">
        <w:rPr>
          <w:rFonts w:asciiTheme="majorEastAsia" w:eastAsiaTheme="majorEastAsia" w:hAnsiTheme="majorEastAsia" w:cs="ＭＳ Ｐゴシック"/>
          <w:kern w:val="0"/>
          <w:sz w:val="22"/>
          <w:szCs w:val="22"/>
        </w:rPr>
        <w:t xml:space="preserve"> </w:t>
      </w:r>
    </w:p>
    <w:p w14:paraId="6EC27BAB" w14:textId="69438592" w:rsidR="00C220CE" w:rsidRPr="00C220CE" w:rsidRDefault="00C220CE" w:rsidP="00C220CE">
      <w:pPr>
        <w:widowControl/>
        <w:spacing w:before="100" w:beforeAutospacing="1" w:after="100" w:afterAutospacing="1"/>
        <w:jc w:val="left"/>
        <w:rPr>
          <w:rFonts w:asciiTheme="majorEastAsia" w:eastAsiaTheme="majorEastAsia" w:hAnsiTheme="majorEastAsia" w:cs="ＭＳ Ｐゴシック"/>
          <w:kern w:val="0"/>
          <w:sz w:val="22"/>
          <w:szCs w:val="22"/>
        </w:rPr>
      </w:pPr>
      <w:r w:rsidRPr="00C220CE">
        <w:rPr>
          <w:rFonts w:asciiTheme="majorEastAsia" w:eastAsiaTheme="majorEastAsia" w:hAnsiTheme="majorEastAsia" w:cs="ＭＳ Ｐゴシック"/>
          <w:kern w:val="0"/>
          <w:sz w:val="22"/>
          <w:szCs w:val="22"/>
        </w:rPr>
        <w:t xml:space="preserve">事業者は、その提供したサービスに関する契約者等からの苦情に対して、苦情を受け付ける窓口を設置して適切に対応するものとします。 </w:t>
      </w:r>
    </w:p>
    <w:p w14:paraId="038269A9" w14:textId="77777777" w:rsidR="00A94ED1" w:rsidRDefault="00C220CE" w:rsidP="00C220CE">
      <w:pPr>
        <w:widowControl/>
        <w:spacing w:before="100" w:beforeAutospacing="1" w:after="100" w:afterAutospacing="1"/>
        <w:jc w:val="left"/>
        <w:rPr>
          <w:rFonts w:asciiTheme="majorEastAsia" w:eastAsiaTheme="majorEastAsia" w:hAnsiTheme="majorEastAsia" w:cs="ＭＳ Ｐゴシック"/>
          <w:kern w:val="0"/>
          <w:sz w:val="22"/>
          <w:szCs w:val="22"/>
        </w:rPr>
      </w:pPr>
      <w:r w:rsidRPr="00C220CE">
        <w:rPr>
          <w:rFonts w:asciiTheme="majorEastAsia" w:eastAsiaTheme="majorEastAsia" w:hAnsiTheme="majorEastAsia" w:cs="ＭＳ Ｐゴシック"/>
          <w:b/>
          <w:bCs/>
          <w:kern w:val="0"/>
          <w:sz w:val="22"/>
          <w:szCs w:val="22"/>
        </w:rPr>
        <w:t>第25条（協議事項）</w:t>
      </w:r>
      <w:r w:rsidRPr="00C220CE">
        <w:rPr>
          <w:rFonts w:asciiTheme="majorEastAsia" w:eastAsiaTheme="majorEastAsia" w:hAnsiTheme="majorEastAsia" w:cs="ＭＳ Ｐゴシック"/>
          <w:kern w:val="0"/>
          <w:sz w:val="22"/>
          <w:szCs w:val="22"/>
        </w:rPr>
        <w:t xml:space="preserve"> </w:t>
      </w:r>
    </w:p>
    <w:p w14:paraId="360F3853" w14:textId="5CE976E0" w:rsidR="00C220CE" w:rsidRPr="00C220CE" w:rsidRDefault="00C220CE" w:rsidP="00C220CE">
      <w:pPr>
        <w:widowControl/>
        <w:spacing w:before="100" w:beforeAutospacing="1" w:after="100" w:afterAutospacing="1"/>
        <w:jc w:val="left"/>
        <w:rPr>
          <w:rFonts w:asciiTheme="majorEastAsia" w:eastAsiaTheme="majorEastAsia" w:hAnsiTheme="majorEastAsia" w:cs="ＭＳ Ｐゴシック"/>
          <w:kern w:val="0"/>
          <w:sz w:val="22"/>
          <w:szCs w:val="22"/>
        </w:rPr>
      </w:pPr>
      <w:r w:rsidRPr="00C220CE">
        <w:rPr>
          <w:rFonts w:asciiTheme="majorEastAsia" w:eastAsiaTheme="majorEastAsia" w:hAnsiTheme="majorEastAsia" w:cs="ＭＳ Ｐゴシック"/>
          <w:kern w:val="0"/>
          <w:sz w:val="22"/>
          <w:szCs w:val="22"/>
        </w:rPr>
        <w:t xml:space="preserve">本契約に定められていない事項について問題が生じた場合には、事業者は介護保険法その他諸法令の定めるところに従い、契約者と誠意をもって協議するものとします。 </w:t>
      </w:r>
    </w:p>
    <w:p w14:paraId="7F4FBEB6" w14:textId="77777777" w:rsidR="00A94ED1" w:rsidRDefault="00C220CE" w:rsidP="00C220CE">
      <w:pPr>
        <w:widowControl/>
        <w:spacing w:before="100" w:beforeAutospacing="1" w:after="100" w:afterAutospacing="1"/>
        <w:jc w:val="left"/>
        <w:rPr>
          <w:rFonts w:asciiTheme="majorEastAsia" w:eastAsiaTheme="majorEastAsia" w:hAnsiTheme="majorEastAsia" w:cs="ＭＳ Ｐゴシック"/>
          <w:kern w:val="0"/>
          <w:sz w:val="22"/>
          <w:szCs w:val="22"/>
        </w:rPr>
      </w:pPr>
      <w:r w:rsidRPr="00C220CE">
        <w:rPr>
          <w:rFonts w:asciiTheme="majorEastAsia" w:eastAsiaTheme="majorEastAsia" w:hAnsiTheme="majorEastAsia" w:cs="ＭＳ Ｐゴシック"/>
          <w:b/>
          <w:bCs/>
          <w:kern w:val="0"/>
          <w:sz w:val="22"/>
          <w:szCs w:val="22"/>
        </w:rPr>
        <w:t>第26条（合意裁判管轄について）</w:t>
      </w:r>
      <w:r w:rsidRPr="00C220CE">
        <w:rPr>
          <w:rFonts w:asciiTheme="majorEastAsia" w:eastAsiaTheme="majorEastAsia" w:hAnsiTheme="majorEastAsia" w:cs="ＭＳ Ｐゴシック"/>
          <w:kern w:val="0"/>
          <w:sz w:val="22"/>
          <w:szCs w:val="22"/>
        </w:rPr>
        <w:t xml:space="preserve"> </w:t>
      </w:r>
    </w:p>
    <w:p w14:paraId="0E4F3DBA" w14:textId="1AA03FE0" w:rsidR="00A94ED1" w:rsidRDefault="00C220CE" w:rsidP="00A94ED1">
      <w:pPr>
        <w:widowControl/>
        <w:spacing w:before="100" w:beforeAutospacing="1" w:after="100" w:afterAutospacing="1"/>
        <w:jc w:val="left"/>
        <w:rPr>
          <w:rFonts w:asciiTheme="majorEastAsia" w:eastAsiaTheme="majorEastAsia" w:hAnsiTheme="majorEastAsia" w:cs="ＭＳ Ｐゴシック"/>
          <w:kern w:val="0"/>
          <w:sz w:val="22"/>
          <w:szCs w:val="22"/>
        </w:rPr>
      </w:pPr>
      <w:r w:rsidRPr="00C220CE">
        <w:rPr>
          <w:rFonts w:asciiTheme="majorEastAsia" w:eastAsiaTheme="majorEastAsia" w:hAnsiTheme="majorEastAsia" w:cs="ＭＳ Ｐゴシック"/>
          <w:kern w:val="0"/>
          <w:sz w:val="22"/>
          <w:szCs w:val="22"/>
        </w:rPr>
        <w:t xml:space="preserve">この契約について、やむを得ず訴訟となる場合は、事業者の住所地を管轄する裁判所を第一審管轄裁判所とすることを、利用者および事業者は予め合意します。 </w:t>
      </w:r>
    </w:p>
    <w:p w14:paraId="3B0762E1" w14:textId="3C4C727E" w:rsidR="00A94ED1" w:rsidRPr="00FC032D" w:rsidRDefault="00A94ED1">
      <w:pPr>
        <w:pStyle w:val="ac"/>
        <w:widowControl/>
        <w:numPr>
          <w:ilvl w:val="0"/>
          <w:numId w:val="40"/>
        </w:numPr>
        <w:spacing w:before="100" w:beforeAutospacing="1" w:after="100" w:afterAutospacing="1"/>
        <w:ind w:leftChars="0"/>
        <w:jc w:val="left"/>
        <w:rPr>
          <w:rFonts w:asciiTheme="majorEastAsia" w:eastAsiaTheme="majorEastAsia" w:hAnsiTheme="majorEastAsia" w:cs="ＭＳ Ｐゴシック"/>
          <w:kern w:val="0"/>
          <w:sz w:val="22"/>
          <w:szCs w:val="22"/>
        </w:rPr>
      </w:pPr>
      <w:r w:rsidRPr="00FC032D">
        <w:rPr>
          <w:rFonts w:asciiTheme="majorEastAsia" w:eastAsiaTheme="majorEastAsia" w:hAnsiTheme="majorEastAsia" w:cs="ＭＳ Ｐゴシック" w:hint="eastAsia"/>
          <w:kern w:val="0"/>
          <w:sz w:val="22"/>
          <w:szCs w:val="22"/>
        </w:rPr>
        <w:t>上記について担当者からの説明を受け、同意します。</w:t>
      </w:r>
    </w:p>
    <w:p w14:paraId="2BAD8ECF" w14:textId="15E0CFA8" w:rsidR="00A94ED1" w:rsidRPr="00A94ED1" w:rsidRDefault="00A94ED1" w:rsidP="00A94ED1">
      <w:pPr>
        <w:widowControl/>
        <w:jc w:val="left"/>
        <w:rPr>
          <w:rFonts w:asciiTheme="majorEastAsia" w:eastAsiaTheme="majorEastAsia" w:hAnsiTheme="majorEastAsia" w:cs="ＭＳ Ｐゴシック"/>
          <w:kern w:val="0"/>
          <w:sz w:val="22"/>
          <w:szCs w:val="22"/>
        </w:rPr>
      </w:pPr>
      <w:r>
        <w:rPr>
          <w:rFonts w:asciiTheme="majorEastAsia" w:eastAsiaTheme="majorEastAsia" w:hAnsiTheme="majorEastAsia" w:cs="ＭＳ Ｐゴシック"/>
          <w:kern w:val="0"/>
          <w:sz w:val="22"/>
          <w:szCs w:val="22"/>
        </w:rPr>
        <w:br w:type="page"/>
      </w:r>
    </w:p>
    <w:p w14:paraId="73D88156" w14:textId="77777777" w:rsidR="00A94ED1" w:rsidRPr="00971FA9" w:rsidRDefault="00A94ED1" w:rsidP="00971FA9">
      <w:pPr>
        <w:tabs>
          <w:tab w:val="left" w:pos="8820"/>
        </w:tabs>
        <w:snapToGrid w:val="0"/>
        <w:jc w:val="center"/>
        <w:rPr>
          <w:rFonts w:asciiTheme="majorEastAsia" w:eastAsiaTheme="majorEastAsia" w:hAnsiTheme="majorEastAsia"/>
          <w:b/>
          <w:bCs/>
          <w:color w:val="000000" w:themeColor="text1"/>
          <w:sz w:val="28"/>
          <w:szCs w:val="28"/>
        </w:rPr>
      </w:pPr>
      <w:r w:rsidRPr="00971FA9">
        <w:rPr>
          <w:rFonts w:asciiTheme="majorEastAsia" w:eastAsiaTheme="majorEastAsia" w:hAnsiTheme="majorEastAsia" w:hint="eastAsia"/>
          <w:b/>
          <w:bCs/>
          <w:color w:val="000000" w:themeColor="text1"/>
          <w:sz w:val="28"/>
          <w:szCs w:val="28"/>
        </w:rPr>
        <w:lastRenderedPageBreak/>
        <w:t>定期巡回・随時対応型訪問介護看護ぐるんとびー</w:t>
      </w:r>
    </w:p>
    <w:p w14:paraId="6D8FF406" w14:textId="3757C71D" w:rsidR="00A94ED1" w:rsidRPr="00971FA9" w:rsidRDefault="00A94ED1" w:rsidP="00971FA9">
      <w:pPr>
        <w:tabs>
          <w:tab w:val="left" w:pos="8820"/>
        </w:tabs>
        <w:snapToGrid w:val="0"/>
        <w:jc w:val="center"/>
        <w:rPr>
          <w:rFonts w:asciiTheme="majorEastAsia" w:eastAsiaTheme="majorEastAsia" w:hAnsiTheme="majorEastAsia"/>
          <w:b/>
          <w:bCs/>
          <w:color w:val="000000" w:themeColor="text1"/>
          <w:sz w:val="28"/>
          <w:szCs w:val="28"/>
        </w:rPr>
      </w:pPr>
      <w:r w:rsidRPr="00971FA9">
        <w:rPr>
          <w:rFonts w:asciiTheme="majorEastAsia" w:eastAsiaTheme="majorEastAsia" w:hAnsiTheme="majorEastAsia" w:hint="eastAsia"/>
          <w:b/>
          <w:bCs/>
          <w:color w:val="000000" w:themeColor="text1"/>
          <w:sz w:val="28"/>
          <w:szCs w:val="28"/>
        </w:rPr>
        <w:t>個人情報使用同意書</w:t>
      </w:r>
    </w:p>
    <w:p w14:paraId="46916F42" w14:textId="77777777" w:rsidR="00A94ED1" w:rsidRPr="00A94ED1" w:rsidRDefault="00A94ED1" w:rsidP="00A94ED1">
      <w:pPr>
        <w:rPr>
          <w:rFonts w:asciiTheme="majorEastAsia" w:eastAsiaTheme="majorEastAsia" w:hAnsiTheme="majorEastAsia"/>
          <w:sz w:val="22"/>
          <w:szCs w:val="22"/>
        </w:rPr>
      </w:pPr>
    </w:p>
    <w:p w14:paraId="6AD3B144" w14:textId="47B8D71F" w:rsidR="00A94ED1" w:rsidRDefault="00A94ED1" w:rsidP="00A94ED1">
      <w:pPr>
        <w:rPr>
          <w:rFonts w:asciiTheme="majorEastAsia" w:eastAsiaTheme="majorEastAsia" w:hAnsiTheme="majorEastAsia"/>
          <w:sz w:val="22"/>
          <w:szCs w:val="22"/>
        </w:rPr>
      </w:pPr>
      <w:r w:rsidRPr="00A94ED1">
        <w:rPr>
          <w:rFonts w:asciiTheme="majorEastAsia" w:eastAsiaTheme="majorEastAsia" w:hAnsiTheme="majorEastAsia" w:hint="eastAsia"/>
          <w:sz w:val="22"/>
          <w:szCs w:val="22"/>
        </w:rPr>
        <w:t>私（利用者）、及びその家族の個人情報については、以下に記載するとおり必要最小限の範囲内で使用することに同意します。</w:t>
      </w:r>
    </w:p>
    <w:p w14:paraId="3A731468" w14:textId="77777777" w:rsidR="00A94ED1" w:rsidRPr="00A94ED1" w:rsidRDefault="00A94ED1" w:rsidP="00A94ED1">
      <w:pPr>
        <w:rPr>
          <w:rFonts w:asciiTheme="majorEastAsia" w:eastAsiaTheme="majorEastAsia" w:hAnsiTheme="majorEastAsia"/>
          <w:sz w:val="22"/>
          <w:szCs w:val="22"/>
        </w:rPr>
      </w:pPr>
    </w:p>
    <w:p w14:paraId="56448001" w14:textId="3D7E67A5" w:rsidR="00A94ED1" w:rsidRPr="00A94ED1" w:rsidRDefault="00A94ED1" w:rsidP="00A94ED1">
      <w:pPr>
        <w:jc w:val="center"/>
        <w:rPr>
          <w:rFonts w:asciiTheme="majorEastAsia" w:eastAsiaTheme="majorEastAsia" w:hAnsiTheme="majorEastAsia"/>
          <w:sz w:val="22"/>
          <w:szCs w:val="22"/>
        </w:rPr>
      </w:pPr>
      <w:r w:rsidRPr="00A94ED1">
        <w:rPr>
          <w:rFonts w:asciiTheme="majorEastAsia" w:eastAsiaTheme="majorEastAsia" w:hAnsiTheme="majorEastAsia" w:hint="eastAsia"/>
          <w:sz w:val="22"/>
          <w:szCs w:val="22"/>
        </w:rPr>
        <w:t>記</w:t>
      </w:r>
    </w:p>
    <w:p w14:paraId="1CEF7B69" w14:textId="77777777" w:rsidR="00A94ED1" w:rsidRPr="00A94ED1" w:rsidRDefault="00A94ED1" w:rsidP="00A94ED1">
      <w:pPr>
        <w:rPr>
          <w:rFonts w:asciiTheme="majorEastAsia" w:eastAsiaTheme="majorEastAsia" w:hAnsiTheme="majorEastAsia"/>
          <w:sz w:val="22"/>
          <w:szCs w:val="22"/>
        </w:rPr>
      </w:pPr>
    </w:p>
    <w:p w14:paraId="6825EB75" w14:textId="337458CB" w:rsidR="00A94ED1" w:rsidRPr="00A94ED1" w:rsidRDefault="00A94ED1">
      <w:pPr>
        <w:pStyle w:val="ac"/>
        <w:numPr>
          <w:ilvl w:val="0"/>
          <w:numId w:val="42"/>
        </w:numPr>
        <w:ind w:leftChars="0"/>
        <w:rPr>
          <w:rFonts w:asciiTheme="majorEastAsia" w:eastAsiaTheme="majorEastAsia" w:hAnsiTheme="majorEastAsia"/>
          <w:sz w:val="22"/>
          <w:szCs w:val="22"/>
        </w:rPr>
      </w:pPr>
      <w:r w:rsidRPr="00A94ED1">
        <w:rPr>
          <w:rFonts w:asciiTheme="majorEastAsia" w:eastAsiaTheme="majorEastAsia" w:hAnsiTheme="majorEastAsia" w:hint="eastAsia"/>
          <w:sz w:val="22"/>
          <w:szCs w:val="22"/>
        </w:rPr>
        <w:t>使用目的</w:t>
      </w:r>
      <w:r w:rsidR="002A2663">
        <w:rPr>
          <w:rFonts w:asciiTheme="majorEastAsia" w:eastAsiaTheme="majorEastAsia" w:hAnsiTheme="majorEastAsia"/>
          <w:sz w:val="22"/>
          <w:szCs w:val="22"/>
        </w:rPr>
        <w:br/>
      </w:r>
    </w:p>
    <w:p w14:paraId="0B27C380" w14:textId="77777777" w:rsidR="00A94ED1" w:rsidRDefault="00A94ED1">
      <w:pPr>
        <w:pStyle w:val="ac"/>
        <w:numPr>
          <w:ilvl w:val="0"/>
          <w:numId w:val="41"/>
        </w:numPr>
        <w:ind w:leftChars="0"/>
        <w:rPr>
          <w:rFonts w:asciiTheme="majorEastAsia" w:eastAsiaTheme="majorEastAsia" w:hAnsiTheme="majorEastAsia"/>
          <w:sz w:val="22"/>
          <w:szCs w:val="22"/>
        </w:rPr>
      </w:pPr>
      <w:r w:rsidRPr="00A94ED1">
        <w:rPr>
          <w:rFonts w:asciiTheme="majorEastAsia" w:eastAsiaTheme="majorEastAsia" w:hAnsiTheme="majorEastAsia" w:hint="eastAsia"/>
          <w:sz w:val="22"/>
          <w:szCs w:val="22"/>
        </w:rPr>
        <w:t>居宅サービス計画に沿って円滑にサービスを提供されるための連絡調整等において必要な場合</w:t>
      </w:r>
    </w:p>
    <w:p w14:paraId="260DA3A5" w14:textId="77777777" w:rsidR="00A94ED1" w:rsidRDefault="00A94ED1">
      <w:pPr>
        <w:pStyle w:val="ac"/>
        <w:numPr>
          <w:ilvl w:val="0"/>
          <w:numId w:val="41"/>
        </w:numPr>
        <w:ind w:leftChars="0"/>
        <w:rPr>
          <w:rFonts w:asciiTheme="majorEastAsia" w:eastAsiaTheme="majorEastAsia" w:hAnsiTheme="majorEastAsia"/>
          <w:sz w:val="22"/>
          <w:szCs w:val="22"/>
        </w:rPr>
      </w:pPr>
      <w:r w:rsidRPr="00A94ED1">
        <w:rPr>
          <w:rFonts w:asciiTheme="majorEastAsia" w:eastAsiaTheme="majorEastAsia" w:hAnsiTheme="majorEastAsia" w:hint="eastAsia"/>
          <w:sz w:val="22"/>
          <w:szCs w:val="22"/>
        </w:rPr>
        <w:t xml:space="preserve">利用者が医療機関への受診や入院、施設入所されることに伴う必要最小限度の情報の提供  </w:t>
      </w:r>
    </w:p>
    <w:p w14:paraId="3D80A951" w14:textId="0A0018E8" w:rsidR="00A94ED1" w:rsidRPr="00A94ED1" w:rsidRDefault="00A94ED1">
      <w:pPr>
        <w:pStyle w:val="ac"/>
        <w:numPr>
          <w:ilvl w:val="0"/>
          <w:numId w:val="41"/>
        </w:numPr>
        <w:ind w:leftChars="0"/>
        <w:rPr>
          <w:rFonts w:asciiTheme="majorEastAsia" w:eastAsiaTheme="majorEastAsia" w:hAnsiTheme="majorEastAsia"/>
          <w:sz w:val="22"/>
          <w:szCs w:val="22"/>
        </w:rPr>
      </w:pPr>
      <w:r w:rsidRPr="00A94ED1">
        <w:rPr>
          <w:rFonts w:asciiTheme="majorEastAsia" w:eastAsiaTheme="majorEastAsia" w:hAnsiTheme="majorEastAsia" w:hint="eastAsia"/>
          <w:sz w:val="22"/>
          <w:szCs w:val="22"/>
        </w:rPr>
        <w:t xml:space="preserve">在宅療養をサポートする病院、診療所、薬局、訪問看護ステーション、介護事業所 その他の関係者と連携を図るため、医療従事者や介護従事者その他の関係者が共有すべき介護情報を含む個人情報の提供 </w:t>
      </w:r>
      <w:r>
        <w:rPr>
          <w:rFonts w:asciiTheme="majorEastAsia" w:eastAsiaTheme="majorEastAsia" w:hAnsiTheme="majorEastAsia"/>
          <w:sz w:val="22"/>
          <w:szCs w:val="22"/>
        </w:rPr>
        <w:br/>
      </w:r>
    </w:p>
    <w:p w14:paraId="2779516D" w14:textId="117F2F5A" w:rsidR="00A94ED1" w:rsidRDefault="00A94ED1">
      <w:pPr>
        <w:pStyle w:val="ac"/>
        <w:numPr>
          <w:ilvl w:val="0"/>
          <w:numId w:val="42"/>
        </w:numPr>
        <w:ind w:leftChars="0"/>
        <w:rPr>
          <w:rFonts w:asciiTheme="majorEastAsia" w:eastAsiaTheme="majorEastAsia" w:hAnsiTheme="majorEastAsia"/>
          <w:sz w:val="22"/>
          <w:szCs w:val="22"/>
        </w:rPr>
      </w:pPr>
      <w:r w:rsidRPr="00A94ED1">
        <w:rPr>
          <w:rFonts w:asciiTheme="majorEastAsia" w:eastAsiaTheme="majorEastAsia" w:hAnsiTheme="majorEastAsia" w:hint="eastAsia"/>
          <w:sz w:val="22"/>
          <w:szCs w:val="22"/>
        </w:rPr>
        <w:t>使用する事業者の範囲</w:t>
      </w:r>
      <w:r w:rsidR="002A2663">
        <w:rPr>
          <w:rFonts w:asciiTheme="majorEastAsia" w:eastAsiaTheme="majorEastAsia" w:hAnsiTheme="majorEastAsia"/>
          <w:sz w:val="22"/>
          <w:szCs w:val="22"/>
        </w:rPr>
        <w:br/>
      </w:r>
    </w:p>
    <w:p w14:paraId="2ED7AB67" w14:textId="00B7D52A" w:rsidR="00A94ED1" w:rsidRPr="00A94ED1" w:rsidRDefault="00A94ED1" w:rsidP="00A94ED1">
      <w:pPr>
        <w:ind w:firstLineChars="150" w:firstLine="324"/>
        <w:rPr>
          <w:rFonts w:asciiTheme="majorEastAsia" w:eastAsiaTheme="majorEastAsia" w:hAnsiTheme="majorEastAsia"/>
          <w:sz w:val="22"/>
          <w:szCs w:val="22"/>
        </w:rPr>
      </w:pPr>
      <w:r w:rsidRPr="00A94ED1">
        <w:rPr>
          <w:rFonts w:asciiTheme="majorEastAsia" w:eastAsiaTheme="majorEastAsia" w:hAnsiTheme="majorEastAsia" w:hint="eastAsia"/>
          <w:sz w:val="22"/>
          <w:szCs w:val="22"/>
        </w:rPr>
        <w:t xml:space="preserve">利用者利用が提供を受けるすべてのサービス事業者 </w:t>
      </w:r>
      <w:r w:rsidRPr="00A94ED1">
        <w:rPr>
          <w:rFonts w:asciiTheme="majorEastAsia" w:eastAsiaTheme="majorEastAsia" w:hAnsiTheme="majorEastAsia"/>
          <w:sz w:val="22"/>
          <w:szCs w:val="22"/>
        </w:rPr>
        <w:br/>
      </w:r>
    </w:p>
    <w:p w14:paraId="51EE067F" w14:textId="57484DBC" w:rsidR="00A94ED1" w:rsidRDefault="00A94ED1">
      <w:pPr>
        <w:pStyle w:val="ac"/>
        <w:numPr>
          <w:ilvl w:val="0"/>
          <w:numId w:val="42"/>
        </w:numPr>
        <w:ind w:leftChars="0"/>
        <w:rPr>
          <w:rFonts w:asciiTheme="majorEastAsia" w:eastAsiaTheme="majorEastAsia" w:hAnsiTheme="majorEastAsia"/>
          <w:sz w:val="22"/>
          <w:szCs w:val="22"/>
        </w:rPr>
      </w:pPr>
      <w:r w:rsidRPr="00A94ED1">
        <w:rPr>
          <w:rFonts w:asciiTheme="majorEastAsia" w:eastAsiaTheme="majorEastAsia" w:hAnsiTheme="majorEastAsia" w:hint="eastAsia"/>
          <w:sz w:val="22"/>
          <w:szCs w:val="22"/>
        </w:rPr>
        <w:t>使用する期間</w:t>
      </w:r>
      <w:r w:rsidR="002A2663">
        <w:rPr>
          <w:rFonts w:asciiTheme="majorEastAsia" w:eastAsiaTheme="majorEastAsia" w:hAnsiTheme="majorEastAsia"/>
          <w:sz w:val="22"/>
          <w:szCs w:val="22"/>
        </w:rPr>
        <w:br/>
      </w:r>
    </w:p>
    <w:p w14:paraId="594769BB" w14:textId="77777777" w:rsidR="002A2663" w:rsidRDefault="00A94ED1" w:rsidP="002A2663">
      <w:pPr>
        <w:ind w:firstLineChars="150" w:firstLine="324"/>
        <w:rPr>
          <w:rFonts w:asciiTheme="majorEastAsia" w:eastAsiaTheme="majorEastAsia" w:hAnsiTheme="majorEastAsia"/>
          <w:sz w:val="22"/>
          <w:szCs w:val="22"/>
        </w:rPr>
      </w:pPr>
      <w:r w:rsidRPr="00A94ED1">
        <w:rPr>
          <w:rFonts w:asciiTheme="majorEastAsia" w:eastAsiaTheme="majorEastAsia" w:hAnsiTheme="majorEastAsia" w:hint="eastAsia"/>
          <w:sz w:val="22"/>
          <w:szCs w:val="22"/>
        </w:rPr>
        <w:t xml:space="preserve">契約で定める期間 </w:t>
      </w:r>
    </w:p>
    <w:p w14:paraId="0F653822" w14:textId="77777777" w:rsidR="002A2663" w:rsidRDefault="002A2663" w:rsidP="002A2663">
      <w:pPr>
        <w:ind w:firstLineChars="150" w:firstLine="324"/>
        <w:rPr>
          <w:rFonts w:asciiTheme="majorEastAsia" w:eastAsiaTheme="majorEastAsia" w:hAnsiTheme="majorEastAsia"/>
          <w:sz w:val="22"/>
          <w:szCs w:val="22"/>
        </w:rPr>
      </w:pPr>
    </w:p>
    <w:p w14:paraId="27FE560A" w14:textId="0BDB0E6D" w:rsidR="002A2663" w:rsidRPr="002A2663" w:rsidRDefault="00A94ED1">
      <w:pPr>
        <w:pStyle w:val="ac"/>
        <w:numPr>
          <w:ilvl w:val="0"/>
          <w:numId w:val="42"/>
        </w:numPr>
        <w:ind w:leftChars="0"/>
        <w:rPr>
          <w:rFonts w:asciiTheme="majorEastAsia" w:eastAsiaTheme="majorEastAsia" w:hAnsiTheme="majorEastAsia"/>
          <w:sz w:val="22"/>
          <w:szCs w:val="22"/>
        </w:rPr>
      </w:pPr>
      <w:r w:rsidRPr="002A2663">
        <w:rPr>
          <w:rFonts w:asciiTheme="majorEastAsia" w:eastAsiaTheme="majorEastAsia" w:hAnsiTheme="majorEastAsia" w:hint="eastAsia"/>
          <w:sz w:val="22"/>
          <w:szCs w:val="22"/>
        </w:rPr>
        <w:t>条件</w:t>
      </w:r>
      <w:r w:rsidR="002A2663">
        <w:rPr>
          <w:rFonts w:asciiTheme="majorEastAsia" w:eastAsiaTheme="majorEastAsia" w:hAnsiTheme="majorEastAsia"/>
          <w:sz w:val="22"/>
          <w:szCs w:val="22"/>
        </w:rPr>
        <w:br/>
      </w:r>
    </w:p>
    <w:p w14:paraId="7F09E3C8" w14:textId="77777777" w:rsidR="002A2663" w:rsidRDefault="00A94ED1">
      <w:pPr>
        <w:pStyle w:val="ac"/>
        <w:numPr>
          <w:ilvl w:val="0"/>
          <w:numId w:val="43"/>
        </w:numPr>
        <w:ind w:leftChars="0"/>
        <w:rPr>
          <w:rFonts w:asciiTheme="majorEastAsia" w:eastAsiaTheme="majorEastAsia" w:hAnsiTheme="majorEastAsia"/>
          <w:sz w:val="22"/>
          <w:szCs w:val="22"/>
        </w:rPr>
      </w:pPr>
      <w:r w:rsidRPr="002A2663">
        <w:rPr>
          <w:rFonts w:asciiTheme="majorEastAsia" w:eastAsiaTheme="majorEastAsia" w:hAnsiTheme="majorEastAsia" w:hint="eastAsia"/>
          <w:sz w:val="22"/>
          <w:szCs w:val="22"/>
        </w:rPr>
        <w:t>個人情報の提供は必要最小限とし、提供にあたっては関係者以外の者に漏れることのないよう最新最新の注意を払うこと</w:t>
      </w:r>
    </w:p>
    <w:p w14:paraId="79D53AA9" w14:textId="7858BAF9" w:rsidR="00A94ED1" w:rsidRPr="002A2663" w:rsidRDefault="00A94ED1">
      <w:pPr>
        <w:pStyle w:val="ac"/>
        <w:numPr>
          <w:ilvl w:val="0"/>
          <w:numId w:val="43"/>
        </w:numPr>
        <w:ind w:leftChars="0"/>
        <w:rPr>
          <w:rFonts w:asciiTheme="majorEastAsia" w:eastAsiaTheme="majorEastAsia" w:hAnsiTheme="majorEastAsia"/>
          <w:sz w:val="22"/>
          <w:szCs w:val="22"/>
        </w:rPr>
      </w:pPr>
      <w:r w:rsidRPr="002A2663">
        <w:rPr>
          <w:rFonts w:asciiTheme="majorEastAsia" w:eastAsiaTheme="majorEastAsia" w:hAnsiTheme="majorEastAsia" w:hint="eastAsia"/>
          <w:sz w:val="22"/>
          <w:szCs w:val="22"/>
        </w:rPr>
        <w:t xml:space="preserve">個人情報を使用した会議においては、出席者、議事内容等を記録しておくこと </w:t>
      </w:r>
    </w:p>
    <w:p w14:paraId="0438691F" w14:textId="77777777" w:rsidR="00A94ED1" w:rsidRDefault="00A94ED1" w:rsidP="00A94ED1">
      <w:pPr>
        <w:rPr>
          <w:rFonts w:asciiTheme="majorEastAsia" w:eastAsiaTheme="majorEastAsia" w:hAnsiTheme="majorEastAsia"/>
          <w:sz w:val="22"/>
          <w:szCs w:val="22"/>
        </w:rPr>
      </w:pPr>
    </w:p>
    <w:p w14:paraId="7873DD2C" w14:textId="77777777" w:rsidR="002A2663" w:rsidRDefault="002A2663" w:rsidP="00A94ED1">
      <w:pPr>
        <w:rPr>
          <w:rFonts w:asciiTheme="majorEastAsia" w:eastAsiaTheme="majorEastAsia" w:hAnsiTheme="majorEastAsia"/>
          <w:sz w:val="22"/>
          <w:szCs w:val="22"/>
        </w:rPr>
      </w:pPr>
    </w:p>
    <w:p w14:paraId="5B25B1B3" w14:textId="77777777" w:rsidR="002A2663" w:rsidRDefault="002A2663" w:rsidP="00A94ED1">
      <w:pPr>
        <w:rPr>
          <w:rFonts w:asciiTheme="majorEastAsia" w:eastAsiaTheme="majorEastAsia" w:hAnsiTheme="majorEastAsia"/>
          <w:sz w:val="22"/>
          <w:szCs w:val="22"/>
        </w:rPr>
      </w:pPr>
    </w:p>
    <w:p w14:paraId="17B00723" w14:textId="41B12CB0" w:rsidR="002A2663" w:rsidRDefault="002A2663">
      <w:pPr>
        <w:pStyle w:val="ac"/>
        <w:numPr>
          <w:ilvl w:val="0"/>
          <w:numId w:val="40"/>
        </w:numPr>
        <w:ind w:leftChars="0"/>
        <w:rPr>
          <w:rFonts w:asciiTheme="majorEastAsia" w:eastAsiaTheme="majorEastAsia" w:hAnsiTheme="majorEastAsia" w:cs="ＭＳ Ｐゴシック"/>
          <w:kern w:val="0"/>
          <w:sz w:val="22"/>
          <w:szCs w:val="22"/>
        </w:rPr>
      </w:pPr>
      <w:r>
        <w:rPr>
          <w:rFonts w:asciiTheme="majorEastAsia" w:eastAsiaTheme="majorEastAsia" w:hAnsiTheme="majorEastAsia" w:cs="ＭＳ Ｐゴシック" w:hint="eastAsia"/>
          <w:kern w:val="0"/>
          <w:sz w:val="22"/>
          <w:szCs w:val="22"/>
        </w:rPr>
        <w:t>上記について担当者からの説明を受け、同意します。</w:t>
      </w:r>
    </w:p>
    <w:p w14:paraId="2B0032FF" w14:textId="2DFA7AB6" w:rsidR="002A2663" w:rsidRPr="002A2663" w:rsidRDefault="002A2663" w:rsidP="002A2663">
      <w:pPr>
        <w:widowControl/>
        <w:jc w:val="left"/>
        <w:rPr>
          <w:rFonts w:asciiTheme="majorEastAsia" w:eastAsiaTheme="majorEastAsia" w:hAnsiTheme="majorEastAsia" w:cs="ＭＳ Ｐゴシック"/>
          <w:kern w:val="0"/>
          <w:sz w:val="22"/>
          <w:szCs w:val="22"/>
        </w:rPr>
      </w:pPr>
      <w:r>
        <w:rPr>
          <w:rFonts w:asciiTheme="majorEastAsia" w:eastAsiaTheme="majorEastAsia" w:hAnsiTheme="majorEastAsia" w:cs="ＭＳ Ｐゴシック"/>
          <w:kern w:val="0"/>
          <w:sz w:val="22"/>
          <w:szCs w:val="22"/>
        </w:rPr>
        <w:br w:type="page"/>
      </w:r>
    </w:p>
    <w:p w14:paraId="4D3B745C" w14:textId="144F4E98" w:rsidR="002A2663" w:rsidRPr="00971FA9" w:rsidRDefault="002A2663" w:rsidP="00971FA9">
      <w:pPr>
        <w:tabs>
          <w:tab w:val="left" w:pos="8820"/>
        </w:tabs>
        <w:snapToGrid w:val="0"/>
        <w:jc w:val="center"/>
        <w:rPr>
          <w:rFonts w:asciiTheme="majorEastAsia" w:eastAsiaTheme="majorEastAsia" w:hAnsiTheme="majorEastAsia"/>
          <w:b/>
          <w:bCs/>
          <w:color w:val="000000" w:themeColor="text1"/>
          <w:sz w:val="28"/>
          <w:szCs w:val="28"/>
        </w:rPr>
      </w:pPr>
      <w:r w:rsidRPr="00971FA9">
        <w:rPr>
          <w:rFonts w:asciiTheme="majorEastAsia" w:eastAsiaTheme="majorEastAsia" w:hAnsiTheme="majorEastAsia" w:hint="eastAsia"/>
          <w:b/>
          <w:bCs/>
          <w:color w:val="000000" w:themeColor="text1"/>
          <w:sz w:val="28"/>
          <w:szCs w:val="28"/>
        </w:rPr>
        <w:lastRenderedPageBreak/>
        <w:t>定期巡回・随時対応型訪問介護看護ぐるんとびー</w:t>
      </w:r>
    </w:p>
    <w:p w14:paraId="587C66FE" w14:textId="756F7079" w:rsidR="002A2663" w:rsidRPr="00F36835" w:rsidRDefault="002A2663" w:rsidP="00F36835">
      <w:pPr>
        <w:tabs>
          <w:tab w:val="left" w:pos="8820"/>
        </w:tabs>
        <w:snapToGrid w:val="0"/>
        <w:jc w:val="center"/>
        <w:rPr>
          <w:rFonts w:asciiTheme="majorEastAsia" w:eastAsiaTheme="majorEastAsia" w:hAnsiTheme="majorEastAsia"/>
          <w:b/>
          <w:bCs/>
          <w:color w:val="000000" w:themeColor="text1"/>
          <w:sz w:val="28"/>
          <w:szCs w:val="28"/>
        </w:rPr>
      </w:pPr>
      <w:r w:rsidRPr="00971FA9">
        <w:rPr>
          <w:rFonts w:asciiTheme="majorEastAsia" w:eastAsiaTheme="majorEastAsia" w:hAnsiTheme="majorEastAsia" w:hint="eastAsia"/>
          <w:b/>
          <w:bCs/>
          <w:color w:val="000000" w:themeColor="text1"/>
          <w:sz w:val="28"/>
          <w:szCs w:val="28"/>
        </w:rPr>
        <w:t>加算算定に関する同意書</w:t>
      </w:r>
    </w:p>
    <w:tbl>
      <w:tblPr>
        <w:tblStyle w:val="a7"/>
        <w:tblpPr w:leftFromText="142" w:rightFromText="142" w:vertAnchor="text" w:horzAnchor="margin" w:tblpXSpec="right" w:tblpY="181"/>
        <w:tblW w:w="0" w:type="auto"/>
        <w:tblLook w:val="04A0" w:firstRow="1" w:lastRow="0" w:firstColumn="1" w:lastColumn="0" w:noHBand="0" w:noVBand="1"/>
      </w:tblPr>
      <w:tblGrid>
        <w:gridCol w:w="1135"/>
        <w:gridCol w:w="1135"/>
        <w:gridCol w:w="1135"/>
        <w:gridCol w:w="1136"/>
      </w:tblGrid>
      <w:tr w:rsidR="00837395" w:rsidRPr="00C16EF7" w14:paraId="3D7DA565" w14:textId="77777777" w:rsidTr="00837395">
        <w:trPr>
          <w:trHeight w:val="360"/>
        </w:trPr>
        <w:tc>
          <w:tcPr>
            <w:tcW w:w="1135" w:type="dxa"/>
            <w:vAlign w:val="center"/>
          </w:tcPr>
          <w:p w14:paraId="142A0BD3" w14:textId="7C1B5C19" w:rsidR="00837395" w:rsidRPr="00C16EF7" w:rsidRDefault="00837395" w:rsidP="00837395">
            <w:pPr>
              <w:jc w:val="center"/>
              <w:rPr>
                <w:rFonts w:asciiTheme="majorEastAsia" w:eastAsiaTheme="majorEastAsia" w:hAnsiTheme="majorEastAsia"/>
                <w:sz w:val="18"/>
                <w:szCs w:val="18"/>
              </w:rPr>
            </w:pPr>
            <w:r w:rsidRPr="00C16EF7">
              <w:rPr>
                <w:rFonts w:asciiTheme="majorEastAsia" w:eastAsiaTheme="majorEastAsia" w:hAnsiTheme="majorEastAsia" w:hint="eastAsia"/>
                <w:sz w:val="18"/>
                <w:szCs w:val="18"/>
              </w:rPr>
              <w:t>単位数</w:t>
            </w:r>
          </w:p>
        </w:tc>
        <w:tc>
          <w:tcPr>
            <w:tcW w:w="1135" w:type="dxa"/>
            <w:vAlign w:val="center"/>
          </w:tcPr>
          <w:p w14:paraId="2C144FB5" w14:textId="77777777" w:rsidR="00837395" w:rsidRPr="00C16EF7" w:rsidRDefault="00837395" w:rsidP="00837395">
            <w:pPr>
              <w:jc w:val="center"/>
              <w:rPr>
                <w:rFonts w:asciiTheme="majorEastAsia" w:eastAsiaTheme="majorEastAsia" w:hAnsiTheme="majorEastAsia"/>
                <w:sz w:val="18"/>
                <w:szCs w:val="18"/>
              </w:rPr>
            </w:pPr>
            <w:r w:rsidRPr="00C16EF7">
              <w:rPr>
                <w:rFonts w:asciiTheme="majorEastAsia" w:eastAsiaTheme="majorEastAsia" w:hAnsiTheme="majorEastAsia" w:hint="eastAsia"/>
                <w:sz w:val="18"/>
                <w:szCs w:val="18"/>
              </w:rPr>
              <w:t>1割</w:t>
            </w:r>
          </w:p>
        </w:tc>
        <w:tc>
          <w:tcPr>
            <w:tcW w:w="1135" w:type="dxa"/>
            <w:vAlign w:val="center"/>
          </w:tcPr>
          <w:p w14:paraId="2242931F" w14:textId="77777777" w:rsidR="00837395" w:rsidRPr="00C16EF7" w:rsidRDefault="00837395" w:rsidP="00837395">
            <w:pPr>
              <w:jc w:val="center"/>
              <w:rPr>
                <w:rFonts w:asciiTheme="majorEastAsia" w:eastAsiaTheme="majorEastAsia" w:hAnsiTheme="majorEastAsia"/>
                <w:sz w:val="18"/>
                <w:szCs w:val="18"/>
              </w:rPr>
            </w:pPr>
            <w:r w:rsidRPr="00C16EF7">
              <w:rPr>
                <w:rFonts w:asciiTheme="majorEastAsia" w:eastAsiaTheme="majorEastAsia" w:hAnsiTheme="majorEastAsia" w:hint="eastAsia"/>
                <w:sz w:val="18"/>
                <w:szCs w:val="18"/>
              </w:rPr>
              <w:t>2割</w:t>
            </w:r>
          </w:p>
        </w:tc>
        <w:tc>
          <w:tcPr>
            <w:tcW w:w="1136" w:type="dxa"/>
            <w:vAlign w:val="center"/>
          </w:tcPr>
          <w:p w14:paraId="6F12C0DC" w14:textId="77777777" w:rsidR="00837395" w:rsidRPr="00C16EF7" w:rsidRDefault="00837395" w:rsidP="00837395">
            <w:pPr>
              <w:jc w:val="center"/>
              <w:rPr>
                <w:rFonts w:asciiTheme="majorEastAsia" w:eastAsiaTheme="majorEastAsia" w:hAnsiTheme="majorEastAsia"/>
                <w:sz w:val="18"/>
                <w:szCs w:val="18"/>
              </w:rPr>
            </w:pPr>
            <w:r w:rsidRPr="00C16EF7">
              <w:rPr>
                <w:rFonts w:asciiTheme="majorEastAsia" w:eastAsiaTheme="majorEastAsia" w:hAnsiTheme="majorEastAsia" w:hint="eastAsia"/>
                <w:sz w:val="18"/>
                <w:szCs w:val="18"/>
              </w:rPr>
              <w:t>3割</w:t>
            </w:r>
          </w:p>
        </w:tc>
      </w:tr>
      <w:tr w:rsidR="00837395" w:rsidRPr="00C16EF7" w14:paraId="367A6B64" w14:textId="77777777" w:rsidTr="00837395">
        <w:trPr>
          <w:trHeight w:val="374"/>
        </w:trPr>
        <w:tc>
          <w:tcPr>
            <w:tcW w:w="1135" w:type="dxa"/>
            <w:vAlign w:val="center"/>
          </w:tcPr>
          <w:p w14:paraId="183ED5B5" w14:textId="1109283B" w:rsidR="00837395" w:rsidRPr="00C16EF7" w:rsidRDefault="00837395" w:rsidP="00837395">
            <w:pPr>
              <w:jc w:val="center"/>
              <w:rPr>
                <w:rFonts w:asciiTheme="majorEastAsia" w:eastAsiaTheme="majorEastAsia" w:hAnsiTheme="majorEastAsia"/>
                <w:sz w:val="18"/>
                <w:szCs w:val="18"/>
              </w:rPr>
            </w:pPr>
            <w:r>
              <w:rPr>
                <w:rFonts w:asciiTheme="majorEastAsia" w:eastAsiaTheme="majorEastAsia" w:hAnsiTheme="majorEastAsia"/>
                <w:sz w:val="18"/>
                <w:szCs w:val="18"/>
              </w:rPr>
              <w:t>30</w:t>
            </w:r>
          </w:p>
        </w:tc>
        <w:tc>
          <w:tcPr>
            <w:tcW w:w="1135" w:type="dxa"/>
            <w:vAlign w:val="center"/>
          </w:tcPr>
          <w:p w14:paraId="3D993534" w14:textId="77777777" w:rsidR="00837395" w:rsidRPr="00C16EF7" w:rsidRDefault="00837395" w:rsidP="00837395">
            <w:pPr>
              <w:jc w:val="center"/>
              <w:rPr>
                <w:rFonts w:asciiTheme="majorEastAsia" w:eastAsiaTheme="majorEastAsia" w:hAnsiTheme="majorEastAsia"/>
                <w:sz w:val="18"/>
                <w:szCs w:val="18"/>
              </w:rPr>
            </w:pPr>
            <w:r w:rsidRPr="00C16EF7">
              <w:rPr>
                <w:rFonts w:asciiTheme="majorEastAsia" w:eastAsiaTheme="majorEastAsia" w:hAnsiTheme="majorEastAsia" w:hint="eastAsia"/>
                <w:sz w:val="18"/>
                <w:szCs w:val="18"/>
              </w:rPr>
              <w:t>¥</w:t>
            </w:r>
            <w:r>
              <w:rPr>
                <w:rFonts w:asciiTheme="majorEastAsia" w:eastAsiaTheme="majorEastAsia" w:hAnsiTheme="majorEastAsia"/>
                <w:sz w:val="18"/>
                <w:szCs w:val="18"/>
              </w:rPr>
              <w:t>33</w:t>
            </w:r>
          </w:p>
        </w:tc>
        <w:tc>
          <w:tcPr>
            <w:tcW w:w="1135" w:type="dxa"/>
            <w:vAlign w:val="center"/>
          </w:tcPr>
          <w:p w14:paraId="399AEB6D" w14:textId="77777777" w:rsidR="00837395" w:rsidRPr="00C16EF7" w:rsidRDefault="00837395" w:rsidP="00837395">
            <w:pPr>
              <w:jc w:val="center"/>
              <w:rPr>
                <w:rFonts w:asciiTheme="majorEastAsia" w:eastAsiaTheme="majorEastAsia" w:hAnsiTheme="majorEastAsia"/>
                <w:sz w:val="18"/>
                <w:szCs w:val="18"/>
              </w:rPr>
            </w:pPr>
            <w:r w:rsidRPr="00C16EF7">
              <w:rPr>
                <w:rFonts w:asciiTheme="majorEastAsia" w:eastAsiaTheme="majorEastAsia" w:hAnsiTheme="majorEastAsia" w:hint="eastAsia"/>
                <w:sz w:val="18"/>
                <w:szCs w:val="18"/>
              </w:rPr>
              <w:t>¥</w:t>
            </w:r>
            <w:r>
              <w:rPr>
                <w:rFonts w:asciiTheme="majorEastAsia" w:eastAsiaTheme="majorEastAsia" w:hAnsiTheme="majorEastAsia"/>
                <w:sz w:val="18"/>
                <w:szCs w:val="18"/>
              </w:rPr>
              <w:t>65</w:t>
            </w:r>
          </w:p>
        </w:tc>
        <w:tc>
          <w:tcPr>
            <w:tcW w:w="1136" w:type="dxa"/>
            <w:vAlign w:val="center"/>
          </w:tcPr>
          <w:p w14:paraId="07467EC8" w14:textId="77777777" w:rsidR="00837395" w:rsidRPr="00C16EF7" w:rsidRDefault="00837395" w:rsidP="00837395">
            <w:pPr>
              <w:jc w:val="center"/>
              <w:rPr>
                <w:rFonts w:asciiTheme="majorEastAsia" w:eastAsiaTheme="majorEastAsia" w:hAnsiTheme="majorEastAsia"/>
                <w:sz w:val="18"/>
                <w:szCs w:val="18"/>
              </w:rPr>
            </w:pPr>
            <w:r w:rsidRPr="00C16EF7">
              <w:rPr>
                <w:rFonts w:asciiTheme="majorEastAsia" w:eastAsiaTheme="majorEastAsia" w:hAnsiTheme="majorEastAsia" w:hint="eastAsia"/>
                <w:sz w:val="18"/>
                <w:szCs w:val="18"/>
              </w:rPr>
              <w:t>¥</w:t>
            </w:r>
            <w:r>
              <w:rPr>
                <w:rFonts w:asciiTheme="majorEastAsia" w:eastAsiaTheme="majorEastAsia" w:hAnsiTheme="majorEastAsia"/>
                <w:sz w:val="18"/>
                <w:szCs w:val="18"/>
              </w:rPr>
              <w:t>98</w:t>
            </w:r>
          </w:p>
        </w:tc>
      </w:tr>
    </w:tbl>
    <w:p w14:paraId="5665B19B" w14:textId="2C316449" w:rsidR="00010BCC" w:rsidRDefault="002A2663">
      <w:pPr>
        <w:pStyle w:val="ac"/>
        <w:widowControl/>
        <w:numPr>
          <w:ilvl w:val="0"/>
          <w:numId w:val="44"/>
        </w:numPr>
        <w:spacing w:before="100" w:beforeAutospacing="1" w:after="100" w:afterAutospacing="1"/>
        <w:ind w:leftChars="0"/>
        <w:jc w:val="left"/>
        <w:rPr>
          <w:rFonts w:asciiTheme="majorEastAsia" w:eastAsiaTheme="majorEastAsia" w:hAnsiTheme="majorEastAsia" w:cs="ＭＳ Ｐゴシック"/>
          <w:kern w:val="0"/>
          <w:sz w:val="22"/>
          <w:szCs w:val="22"/>
        </w:rPr>
      </w:pPr>
      <w:r w:rsidRPr="00010BCC">
        <w:rPr>
          <w:rFonts w:asciiTheme="majorEastAsia" w:eastAsiaTheme="majorEastAsia" w:hAnsiTheme="majorEastAsia" w:cs="ＭＳ Ｐゴシック"/>
          <w:b/>
          <w:bCs/>
          <w:kern w:val="0"/>
          <w:sz w:val="22"/>
          <w:szCs w:val="22"/>
        </w:rPr>
        <w:t>初期加算</w:t>
      </w:r>
    </w:p>
    <w:p w14:paraId="75D06782" w14:textId="4186CD53" w:rsidR="002A2663" w:rsidRPr="00FF3F1A" w:rsidRDefault="009128D7" w:rsidP="00FF3F1A">
      <w:pPr>
        <w:widowControl/>
        <w:spacing w:before="100" w:beforeAutospacing="1" w:after="100" w:afterAutospacing="1"/>
        <w:jc w:val="left"/>
        <w:rPr>
          <w:rFonts w:asciiTheme="majorEastAsia" w:eastAsiaTheme="majorEastAsia" w:hAnsiTheme="majorEastAsia" w:cs="ＭＳ Ｐゴシック"/>
          <w:kern w:val="0"/>
          <w:sz w:val="22"/>
          <w:szCs w:val="22"/>
        </w:rPr>
      </w:pPr>
      <w:r>
        <w:rPr>
          <w:rFonts w:asciiTheme="majorEastAsia" w:eastAsiaTheme="majorEastAsia" w:hAnsiTheme="majorEastAsia" w:cs="ＭＳ Ｐゴシック"/>
          <w:b/>
          <w:bCs/>
          <w:noProof/>
          <w:kern w:val="0"/>
          <w:sz w:val="22"/>
          <w:szCs w:val="22"/>
        </w:rPr>
        <mc:AlternateContent>
          <mc:Choice Requires="wps">
            <w:drawing>
              <wp:anchor distT="0" distB="0" distL="114300" distR="114300" simplePos="0" relativeHeight="251671552" behindDoc="0" locked="0" layoutInCell="1" allowOverlap="1" wp14:anchorId="75657E86" wp14:editId="3DED0722">
                <wp:simplePos x="0" y="0"/>
                <wp:positionH relativeFrom="column">
                  <wp:posOffset>2686050</wp:posOffset>
                </wp:positionH>
                <wp:positionV relativeFrom="paragraph">
                  <wp:posOffset>401955</wp:posOffset>
                </wp:positionV>
                <wp:extent cx="3235325" cy="673735"/>
                <wp:effectExtent l="0" t="0" r="0" b="0"/>
                <wp:wrapNone/>
                <wp:docPr id="1603280561" name="テキスト ボックス 2"/>
                <wp:cNvGraphicFramePr/>
                <a:graphic xmlns:a="http://schemas.openxmlformats.org/drawingml/2006/main">
                  <a:graphicData uri="http://schemas.microsoft.com/office/word/2010/wordprocessingShape">
                    <wps:wsp>
                      <wps:cNvSpPr txBox="1"/>
                      <wps:spPr>
                        <a:xfrm>
                          <a:off x="0" y="0"/>
                          <a:ext cx="3235325" cy="673735"/>
                        </a:xfrm>
                        <a:prstGeom prst="rect">
                          <a:avLst/>
                        </a:prstGeom>
                        <a:noFill/>
                        <a:ln w="6350">
                          <a:noFill/>
                        </a:ln>
                      </wps:spPr>
                      <wps:txbx>
                        <w:txbxContent>
                          <w:tbl>
                            <w:tblPr>
                              <w:tblStyle w:val="a7"/>
                              <w:tblW w:w="0" w:type="auto"/>
                              <w:jc w:val="center"/>
                              <w:tblLook w:val="04A0" w:firstRow="1" w:lastRow="0" w:firstColumn="1" w:lastColumn="0" w:noHBand="0" w:noVBand="1"/>
                            </w:tblPr>
                            <w:tblGrid>
                              <w:gridCol w:w="1135"/>
                              <w:gridCol w:w="1135"/>
                              <w:gridCol w:w="1135"/>
                              <w:gridCol w:w="1136"/>
                            </w:tblGrid>
                            <w:tr w:rsidR="00C16EF7" w:rsidRPr="00C16EF7" w14:paraId="71B0BB08" w14:textId="77777777" w:rsidTr="00C16EF7">
                              <w:trPr>
                                <w:trHeight w:val="360"/>
                                <w:jc w:val="center"/>
                              </w:trPr>
                              <w:tc>
                                <w:tcPr>
                                  <w:tcW w:w="1135" w:type="dxa"/>
                                  <w:vAlign w:val="center"/>
                                </w:tcPr>
                                <w:p w14:paraId="7D8C2346" w14:textId="77777777" w:rsidR="00C16EF7" w:rsidRPr="00C16EF7" w:rsidRDefault="00C16EF7" w:rsidP="00971FA9">
                                  <w:pPr>
                                    <w:jc w:val="center"/>
                                    <w:rPr>
                                      <w:rFonts w:asciiTheme="majorEastAsia" w:eastAsiaTheme="majorEastAsia" w:hAnsiTheme="majorEastAsia"/>
                                      <w:sz w:val="18"/>
                                      <w:szCs w:val="18"/>
                                    </w:rPr>
                                  </w:pPr>
                                  <w:r w:rsidRPr="00C16EF7">
                                    <w:rPr>
                                      <w:rFonts w:asciiTheme="majorEastAsia" w:eastAsiaTheme="majorEastAsia" w:hAnsiTheme="majorEastAsia" w:hint="eastAsia"/>
                                      <w:sz w:val="18"/>
                                      <w:szCs w:val="18"/>
                                    </w:rPr>
                                    <w:t>単位数</w:t>
                                  </w:r>
                                </w:p>
                              </w:tc>
                              <w:tc>
                                <w:tcPr>
                                  <w:tcW w:w="1135" w:type="dxa"/>
                                  <w:vAlign w:val="center"/>
                                </w:tcPr>
                                <w:p w14:paraId="04323409" w14:textId="77777777" w:rsidR="00C16EF7" w:rsidRPr="00C16EF7" w:rsidRDefault="00C16EF7" w:rsidP="00971FA9">
                                  <w:pPr>
                                    <w:jc w:val="center"/>
                                    <w:rPr>
                                      <w:rFonts w:asciiTheme="majorEastAsia" w:eastAsiaTheme="majorEastAsia" w:hAnsiTheme="majorEastAsia"/>
                                      <w:sz w:val="18"/>
                                      <w:szCs w:val="18"/>
                                    </w:rPr>
                                  </w:pPr>
                                  <w:r w:rsidRPr="00C16EF7">
                                    <w:rPr>
                                      <w:rFonts w:asciiTheme="majorEastAsia" w:eastAsiaTheme="majorEastAsia" w:hAnsiTheme="majorEastAsia" w:hint="eastAsia"/>
                                      <w:sz w:val="18"/>
                                      <w:szCs w:val="18"/>
                                    </w:rPr>
                                    <w:t>1割</w:t>
                                  </w:r>
                                </w:p>
                              </w:tc>
                              <w:tc>
                                <w:tcPr>
                                  <w:tcW w:w="1135" w:type="dxa"/>
                                  <w:vAlign w:val="center"/>
                                </w:tcPr>
                                <w:p w14:paraId="1502FDA3" w14:textId="77777777" w:rsidR="00C16EF7" w:rsidRPr="00C16EF7" w:rsidRDefault="00C16EF7" w:rsidP="00971FA9">
                                  <w:pPr>
                                    <w:jc w:val="center"/>
                                    <w:rPr>
                                      <w:rFonts w:asciiTheme="majorEastAsia" w:eastAsiaTheme="majorEastAsia" w:hAnsiTheme="majorEastAsia"/>
                                      <w:sz w:val="18"/>
                                      <w:szCs w:val="18"/>
                                    </w:rPr>
                                  </w:pPr>
                                  <w:r w:rsidRPr="00C16EF7">
                                    <w:rPr>
                                      <w:rFonts w:asciiTheme="majorEastAsia" w:eastAsiaTheme="majorEastAsia" w:hAnsiTheme="majorEastAsia" w:hint="eastAsia"/>
                                      <w:sz w:val="18"/>
                                      <w:szCs w:val="18"/>
                                    </w:rPr>
                                    <w:t>2割</w:t>
                                  </w:r>
                                </w:p>
                              </w:tc>
                              <w:tc>
                                <w:tcPr>
                                  <w:tcW w:w="1136" w:type="dxa"/>
                                  <w:vAlign w:val="center"/>
                                </w:tcPr>
                                <w:p w14:paraId="2EC90AD1" w14:textId="77777777" w:rsidR="00C16EF7" w:rsidRPr="00C16EF7" w:rsidRDefault="00C16EF7" w:rsidP="00971FA9">
                                  <w:pPr>
                                    <w:jc w:val="center"/>
                                    <w:rPr>
                                      <w:rFonts w:asciiTheme="majorEastAsia" w:eastAsiaTheme="majorEastAsia" w:hAnsiTheme="majorEastAsia"/>
                                      <w:sz w:val="18"/>
                                      <w:szCs w:val="18"/>
                                    </w:rPr>
                                  </w:pPr>
                                  <w:r w:rsidRPr="00C16EF7">
                                    <w:rPr>
                                      <w:rFonts w:asciiTheme="majorEastAsia" w:eastAsiaTheme="majorEastAsia" w:hAnsiTheme="majorEastAsia" w:hint="eastAsia"/>
                                      <w:sz w:val="18"/>
                                      <w:szCs w:val="18"/>
                                    </w:rPr>
                                    <w:t>3割</w:t>
                                  </w:r>
                                </w:p>
                              </w:tc>
                            </w:tr>
                            <w:tr w:rsidR="00C16EF7" w:rsidRPr="00C16EF7" w14:paraId="60810CD9" w14:textId="77777777" w:rsidTr="00C16EF7">
                              <w:trPr>
                                <w:trHeight w:val="374"/>
                                <w:jc w:val="center"/>
                              </w:trPr>
                              <w:tc>
                                <w:tcPr>
                                  <w:tcW w:w="1135" w:type="dxa"/>
                                  <w:vAlign w:val="center"/>
                                </w:tcPr>
                                <w:p w14:paraId="24040A35" w14:textId="566D4EAE" w:rsidR="00C16EF7" w:rsidRPr="00C16EF7" w:rsidRDefault="00C16EF7" w:rsidP="00971FA9">
                                  <w:pPr>
                                    <w:jc w:val="center"/>
                                    <w:rPr>
                                      <w:rFonts w:asciiTheme="majorEastAsia" w:eastAsiaTheme="majorEastAsia" w:hAnsiTheme="majorEastAsia"/>
                                      <w:sz w:val="18"/>
                                      <w:szCs w:val="18"/>
                                    </w:rPr>
                                  </w:pPr>
                                  <w:r>
                                    <w:rPr>
                                      <w:rFonts w:asciiTheme="majorEastAsia" w:eastAsiaTheme="majorEastAsia" w:hAnsiTheme="majorEastAsia"/>
                                      <w:sz w:val="18"/>
                                      <w:szCs w:val="18"/>
                                    </w:rPr>
                                    <w:t>1200</w:t>
                                  </w:r>
                                </w:p>
                              </w:tc>
                              <w:tc>
                                <w:tcPr>
                                  <w:tcW w:w="1135" w:type="dxa"/>
                                  <w:vAlign w:val="center"/>
                                </w:tcPr>
                                <w:p w14:paraId="4A086719" w14:textId="07FD879C" w:rsidR="00C16EF7" w:rsidRPr="00C16EF7" w:rsidRDefault="00C16EF7" w:rsidP="00971FA9">
                                  <w:pPr>
                                    <w:jc w:val="center"/>
                                    <w:rPr>
                                      <w:rFonts w:asciiTheme="majorEastAsia" w:eastAsiaTheme="majorEastAsia" w:hAnsiTheme="majorEastAsia"/>
                                      <w:sz w:val="18"/>
                                      <w:szCs w:val="18"/>
                                    </w:rPr>
                                  </w:pPr>
                                  <w:r w:rsidRPr="00C16EF7">
                                    <w:rPr>
                                      <w:rFonts w:asciiTheme="majorEastAsia" w:eastAsiaTheme="majorEastAsia" w:hAnsiTheme="majorEastAsia" w:hint="eastAsia"/>
                                      <w:sz w:val="18"/>
                                      <w:szCs w:val="18"/>
                                    </w:rPr>
                                    <w:t>¥</w:t>
                                  </w:r>
                                  <w:r>
                                    <w:rPr>
                                      <w:rFonts w:asciiTheme="majorEastAsia" w:eastAsiaTheme="majorEastAsia" w:hAnsiTheme="majorEastAsia"/>
                                      <w:sz w:val="18"/>
                                      <w:szCs w:val="18"/>
                                    </w:rPr>
                                    <w:t>1,301</w:t>
                                  </w:r>
                                </w:p>
                              </w:tc>
                              <w:tc>
                                <w:tcPr>
                                  <w:tcW w:w="1135" w:type="dxa"/>
                                  <w:vAlign w:val="center"/>
                                </w:tcPr>
                                <w:p w14:paraId="3F680DBD" w14:textId="2CCA3D85" w:rsidR="00C16EF7" w:rsidRPr="00C16EF7" w:rsidRDefault="00C16EF7" w:rsidP="00971FA9">
                                  <w:pPr>
                                    <w:jc w:val="center"/>
                                    <w:rPr>
                                      <w:rFonts w:asciiTheme="majorEastAsia" w:eastAsiaTheme="majorEastAsia" w:hAnsiTheme="majorEastAsia"/>
                                      <w:sz w:val="18"/>
                                      <w:szCs w:val="18"/>
                                    </w:rPr>
                                  </w:pPr>
                                  <w:r w:rsidRPr="00C16EF7">
                                    <w:rPr>
                                      <w:rFonts w:asciiTheme="majorEastAsia" w:eastAsiaTheme="majorEastAsia" w:hAnsiTheme="majorEastAsia" w:hint="eastAsia"/>
                                      <w:sz w:val="18"/>
                                      <w:szCs w:val="18"/>
                                    </w:rPr>
                                    <w:t>¥</w:t>
                                  </w:r>
                                  <w:r>
                                    <w:rPr>
                                      <w:rFonts w:asciiTheme="majorEastAsia" w:eastAsiaTheme="majorEastAsia" w:hAnsiTheme="majorEastAsia"/>
                                      <w:sz w:val="18"/>
                                      <w:szCs w:val="18"/>
                                    </w:rPr>
                                    <w:t>2,602</w:t>
                                  </w:r>
                                </w:p>
                              </w:tc>
                              <w:tc>
                                <w:tcPr>
                                  <w:tcW w:w="1136" w:type="dxa"/>
                                  <w:vAlign w:val="center"/>
                                </w:tcPr>
                                <w:p w14:paraId="15E3D578" w14:textId="54C2563E" w:rsidR="00C16EF7" w:rsidRPr="00C16EF7" w:rsidRDefault="00C16EF7" w:rsidP="00971FA9">
                                  <w:pPr>
                                    <w:jc w:val="center"/>
                                    <w:rPr>
                                      <w:rFonts w:asciiTheme="majorEastAsia" w:eastAsiaTheme="majorEastAsia" w:hAnsiTheme="majorEastAsia"/>
                                      <w:sz w:val="18"/>
                                      <w:szCs w:val="18"/>
                                    </w:rPr>
                                  </w:pPr>
                                  <w:r w:rsidRPr="00C16EF7">
                                    <w:rPr>
                                      <w:rFonts w:asciiTheme="majorEastAsia" w:eastAsiaTheme="majorEastAsia" w:hAnsiTheme="majorEastAsia" w:hint="eastAsia"/>
                                      <w:sz w:val="18"/>
                                      <w:szCs w:val="18"/>
                                    </w:rPr>
                                    <w:t>¥</w:t>
                                  </w:r>
                                  <w:r>
                                    <w:rPr>
                                      <w:rFonts w:asciiTheme="majorEastAsia" w:eastAsiaTheme="majorEastAsia" w:hAnsiTheme="majorEastAsia"/>
                                      <w:sz w:val="18"/>
                                      <w:szCs w:val="18"/>
                                    </w:rPr>
                                    <w:t>3,903</w:t>
                                  </w:r>
                                </w:p>
                              </w:tc>
                            </w:tr>
                          </w:tbl>
                          <w:p w14:paraId="51D6B9C5" w14:textId="77777777" w:rsidR="00C16EF7" w:rsidRDefault="00C16EF7" w:rsidP="00C16EF7"/>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5657E86" id="_x0000_t202" coordsize="21600,21600" o:spt="202" path="m,l,21600r21600,l21600,xe">
                <v:stroke joinstyle="miter"/>
                <v:path gradientshapeok="t" o:connecttype="rect"/>
              </v:shapetype>
              <v:shape id="テキスト ボックス 2" o:spid="_x0000_s1026" type="#_x0000_t202" style="position:absolute;margin-left:211.5pt;margin-top:31.65pt;width:254.75pt;height:53.0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" filled="f" stroked="f" strokeweight=".5pt">
                <v:textbox>
                  <w:txbxContent>
                    <w:tbl>
                      <w:tblPr>
                        <w:tblStyle w:val="a7"/>
                        <w:tblW w:w="0" w:type="auto"/>
                        <w:jc w:val="center"/>
                        <w:tblLook w:val="04A0" w:firstRow="1" w:lastRow="0" w:firstColumn="1" w:lastColumn="0" w:noHBand="0" w:noVBand="1"/>
                      </w:tblPr>
                      <w:tblGrid>
                        <w:gridCol w:w="1135"/>
                        <w:gridCol w:w="1135"/>
                        <w:gridCol w:w="1135"/>
                        <w:gridCol w:w="1136"/>
                      </w:tblGrid>
                      <w:tr w:rsidR="00C16EF7" w:rsidRPr="00C16EF7" w14:paraId="71B0BB08" w14:textId="77777777" w:rsidTr="00C16EF7">
                        <w:trPr>
                          <w:trHeight w:val="360"/>
                          <w:jc w:val="center"/>
                        </w:trPr>
                        <w:tc>
                          <w:tcPr>
                            <w:tcW w:w="1135" w:type="dxa"/>
                            <w:vAlign w:val="center"/>
                          </w:tcPr>
                          <w:p w14:paraId="7D8C2346" w14:textId="77777777" w:rsidR="00C16EF7" w:rsidRPr="00C16EF7" w:rsidRDefault="00C16EF7" w:rsidP="00971FA9">
                            <w:pPr>
                              <w:jc w:val="center"/>
                              <w:rPr>
                                <w:rFonts w:asciiTheme="majorEastAsia" w:eastAsiaTheme="majorEastAsia" w:hAnsiTheme="majorEastAsia"/>
                                <w:sz w:val="18"/>
                                <w:szCs w:val="18"/>
                              </w:rPr>
                            </w:pPr>
                            <w:r w:rsidRPr="00C16EF7">
                              <w:rPr>
                                <w:rFonts w:asciiTheme="majorEastAsia" w:eastAsiaTheme="majorEastAsia" w:hAnsiTheme="majorEastAsia" w:hint="eastAsia"/>
                                <w:sz w:val="18"/>
                                <w:szCs w:val="18"/>
                              </w:rPr>
                              <w:t>単位数</w:t>
                            </w:r>
                          </w:p>
                        </w:tc>
                        <w:tc>
                          <w:tcPr>
                            <w:tcW w:w="1135" w:type="dxa"/>
                            <w:vAlign w:val="center"/>
                          </w:tcPr>
                          <w:p w14:paraId="04323409" w14:textId="77777777" w:rsidR="00C16EF7" w:rsidRPr="00C16EF7" w:rsidRDefault="00C16EF7" w:rsidP="00971FA9">
                            <w:pPr>
                              <w:jc w:val="center"/>
                              <w:rPr>
                                <w:rFonts w:asciiTheme="majorEastAsia" w:eastAsiaTheme="majorEastAsia" w:hAnsiTheme="majorEastAsia"/>
                                <w:sz w:val="18"/>
                                <w:szCs w:val="18"/>
                              </w:rPr>
                            </w:pPr>
                            <w:r w:rsidRPr="00C16EF7">
                              <w:rPr>
                                <w:rFonts w:asciiTheme="majorEastAsia" w:eastAsiaTheme="majorEastAsia" w:hAnsiTheme="majorEastAsia" w:hint="eastAsia"/>
                                <w:sz w:val="18"/>
                                <w:szCs w:val="18"/>
                              </w:rPr>
                              <w:t>1割</w:t>
                            </w:r>
                          </w:p>
                        </w:tc>
                        <w:tc>
                          <w:tcPr>
                            <w:tcW w:w="1135" w:type="dxa"/>
                            <w:vAlign w:val="center"/>
                          </w:tcPr>
                          <w:p w14:paraId="1502FDA3" w14:textId="77777777" w:rsidR="00C16EF7" w:rsidRPr="00C16EF7" w:rsidRDefault="00C16EF7" w:rsidP="00971FA9">
                            <w:pPr>
                              <w:jc w:val="center"/>
                              <w:rPr>
                                <w:rFonts w:asciiTheme="majorEastAsia" w:eastAsiaTheme="majorEastAsia" w:hAnsiTheme="majorEastAsia"/>
                                <w:sz w:val="18"/>
                                <w:szCs w:val="18"/>
                              </w:rPr>
                            </w:pPr>
                            <w:r w:rsidRPr="00C16EF7">
                              <w:rPr>
                                <w:rFonts w:asciiTheme="majorEastAsia" w:eastAsiaTheme="majorEastAsia" w:hAnsiTheme="majorEastAsia" w:hint="eastAsia"/>
                                <w:sz w:val="18"/>
                                <w:szCs w:val="18"/>
                              </w:rPr>
                              <w:t>2割</w:t>
                            </w:r>
                          </w:p>
                        </w:tc>
                        <w:tc>
                          <w:tcPr>
                            <w:tcW w:w="1136" w:type="dxa"/>
                            <w:vAlign w:val="center"/>
                          </w:tcPr>
                          <w:p w14:paraId="2EC90AD1" w14:textId="77777777" w:rsidR="00C16EF7" w:rsidRPr="00C16EF7" w:rsidRDefault="00C16EF7" w:rsidP="00971FA9">
                            <w:pPr>
                              <w:jc w:val="center"/>
                              <w:rPr>
                                <w:rFonts w:asciiTheme="majorEastAsia" w:eastAsiaTheme="majorEastAsia" w:hAnsiTheme="majorEastAsia"/>
                                <w:sz w:val="18"/>
                                <w:szCs w:val="18"/>
                              </w:rPr>
                            </w:pPr>
                            <w:r w:rsidRPr="00C16EF7">
                              <w:rPr>
                                <w:rFonts w:asciiTheme="majorEastAsia" w:eastAsiaTheme="majorEastAsia" w:hAnsiTheme="majorEastAsia" w:hint="eastAsia"/>
                                <w:sz w:val="18"/>
                                <w:szCs w:val="18"/>
                              </w:rPr>
                              <w:t>3割</w:t>
                            </w:r>
                          </w:p>
                        </w:tc>
                      </w:tr>
                      <w:tr w:rsidR="00C16EF7" w:rsidRPr="00C16EF7" w14:paraId="60810CD9" w14:textId="77777777" w:rsidTr="00C16EF7">
                        <w:trPr>
                          <w:trHeight w:val="374"/>
                          <w:jc w:val="center"/>
                        </w:trPr>
                        <w:tc>
                          <w:tcPr>
                            <w:tcW w:w="1135" w:type="dxa"/>
                            <w:vAlign w:val="center"/>
                          </w:tcPr>
                          <w:p w14:paraId="24040A35" w14:textId="566D4EAE" w:rsidR="00C16EF7" w:rsidRPr="00C16EF7" w:rsidRDefault="00C16EF7" w:rsidP="00971FA9">
                            <w:pPr>
                              <w:jc w:val="center"/>
                              <w:rPr>
                                <w:rFonts w:asciiTheme="majorEastAsia" w:eastAsiaTheme="majorEastAsia" w:hAnsiTheme="majorEastAsia"/>
                                <w:sz w:val="18"/>
                                <w:szCs w:val="18"/>
                              </w:rPr>
                            </w:pPr>
                            <w:r>
                              <w:rPr>
                                <w:rFonts w:asciiTheme="majorEastAsia" w:eastAsiaTheme="majorEastAsia" w:hAnsiTheme="majorEastAsia"/>
                                <w:sz w:val="18"/>
                                <w:szCs w:val="18"/>
                              </w:rPr>
                              <w:t>1200</w:t>
                            </w:r>
                          </w:p>
                        </w:tc>
                        <w:tc>
                          <w:tcPr>
                            <w:tcW w:w="1135" w:type="dxa"/>
                            <w:vAlign w:val="center"/>
                          </w:tcPr>
                          <w:p w14:paraId="4A086719" w14:textId="07FD879C" w:rsidR="00C16EF7" w:rsidRPr="00C16EF7" w:rsidRDefault="00C16EF7" w:rsidP="00971FA9">
                            <w:pPr>
                              <w:jc w:val="center"/>
                              <w:rPr>
                                <w:rFonts w:asciiTheme="majorEastAsia" w:eastAsiaTheme="majorEastAsia" w:hAnsiTheme="majorEastAsia"/>
                                <w:sz w:val="18"/>
                                <w:szCs w:val="18"/>
                              </w:rPr>
                            </w:pPr>
                            <w:r w:rsidRPr="00C16EF7">
                              <w:rPr>
                                <w:rFonts w:asciiTheme="majorEastAsia" w:eastAsiaTheme="majorEastAsia" w:hAnsiTheme="majorEastAsia" w:hint="eastAsia"/>
                                <w:sz w:val="18"/>
                                <w:szCs w:val="18"/>
                              </w:rPr>
                              <w:t>¥</w:t>
                            </w:r>
                            <w:r>
                              <w:rPr>
                                <w:rFonts w:asciiTheme="majorEastAsia" w:eastAsiaTheme="majorEastAsia" w:hAnsiTheme="majorEastAsia"/>
                                <w:sz w:val="18"/>
                                <w:szCs w:val="18"/>
                              </w:rPr>
                              <w:t>1,301</w:t>
                            </w:r>
                          </w:p>
                        </w:tc>
                        <w:tc>
                          <w:tcPr>
                            <w:tcW w:w="1135" w:type="dxa"/>
                            <w:vAlign w:val="center"/>
                          </w:tcPr>
                          <w:p w14:paraId="3F680DBD" w14:textId="2CCA3D85" w:rsidR="00C16EF7" w:rsidRPr="00C16EF7" w:rsidRDefault="00C16EF7" w:rsidP="00971FA9">
                            <w:pPr>
                              <w:jc w:val="center"/>
                              <w:rPr>
                                <w:rFonts w:asciiTheme="majorEastAsia" w:eastAsiaTheme="majorEastAsia" w:hAnsiTheme="majorEastAsia"/>
                                <w:sz w:val="18"/>
                                <w:szCs w:val="18"/>
                              </w:rPr>
                            </w:pPr>
                            <w:r w:rsidRPr="00C16EF7">
                              <w:rPr>
                                <w:rFonts w:asciiTheme="majorEastAsia" w:eastAsiaTheme="majorEastAsia" w:hAnsiTheme="majorEastAsia" w:hint="eastAsia"/>
                                <w:sz w:val="18"/>
                                <w:szCs w:val="18"/>
                              </w:rPr>
                              <w:t>¥</w:t>
                            </w:r>
                            <w:r>
                              <w:rPr>
                                <w:rFonts w:asciiTheme="majorEastAsia" w:eastAsiaTheme="majorEastAsia" w:hAnsiTheme="majorEastAsia"/>
                                <w:sz w:val="18"/>
                                <w:szCs w:val="18"/>
                              </w:rPr>
                              <w:t>2,602</w:t>
                            </w:r>
                          </w:p>
                        </w:tc>
                        <w:tc>
                          <w:tcPr>
                            <w:tcW w:w="1136" w:type="dxa"/>
                            <w:vAlign w:val="center"/>
                          </w:tcPr>
                          <w:p w14:paraId="15E3D578" w14:textId="54C2563E" w:rsidR="00C16EF7" w:rsidRPr="00C16EF7" w:rsidRDefault="00C16EF7" w:rsidP="00971FA9">
                            <w:pPr>
                              <w:jc w:val="center"/>
                              <w:rPr>
                                <w:rFonts w:asciiTheme="majorEastAsia" w:eastAsiaTheme="majorEastAsia" w:hAnsiTheme="majorEastAsia"/>
                                <w:sz w:val="18"/>
                                <w:szCs w:val="18"/>
                              </w:rPr>
                            </w:pPr>
                            <w:r w:rsidRPr="00C16EF7">
                              <w:rPr>
                                <w:rFonts w:asciiTheme="majorEastAsia" w:eastAsiaTheme="majorEastAsia" w:hAnsiTheme="majorEastAsia" w:hint="eastAsia"/>
                                <w:sz w:val="18"/>
                                <w:szCs w:val="18"/>
                              </w:rPr>
                              <w:t>¥</w:t>
                            </w:r>
                            <w:r>
                              <w:rPr>
                                <w:rFonts w:asciiTheme="majorEastAsia" w:eastAsiaTheme="majorEastAsia" w:hAnsiTheme="majorEastAsia"/>
                                <w:sz w:val="18"/>
                                <w:szCs w:val="18"/>
                              </w:rPr>
                              <w:t>3,903</w:t>
                            </w:r>
                          </w:p>
                        </w:tc>
                      </w:tr>
                    </w:tbl>
                    <w:p w14:paraId="51D6B9C5" w14:textId="77777777" w:rsidR="00C16EF7" w:rsidRDefault="00C16EF7" w:rsidP="00C16EF7"/>
                  </w:txbxContent>
                </v:textbox>
              </v:shape>
            </w:pict>
          </mc:Fallback>
        </mc:AlternateContent>
      </w:r>
      <w:r w:rsidR="002A2663" w:rsidRPr="00010BCC">
        <w:rPr>
          <w:rFonts w:asciiTheme="majorEastAsia" w:eastAsiaTheme="majorEastAsia" w:hAnsiTheme="majorEastAsia" w:cs="ＭＳ Ｐゴシック"/>
          <w:kern w:val="0"/>
          <w:sz w:val="22"/>
          <w:szCs w:val="22"/>
        </w:rPr>
        <w:t>当事業所の利用を開始した日から30日以内の期間について算定します。</w:t>
      </w:r>
    </w:p>
    <w:p w14:paraId="71AC927B" w14:textId="17EFBEE0" w:rsidR="00010BCC" w:rsidRDefault="002A2663">
      <w:pPr>
        <w:pStyle w:val="ac"/>
        <w:widowControl/>
        <w:numPr>
          <w:ilvl w:val="0"/>
          <w:numId w:val="44"/>
        </w:numPr>
        <w:spacing w:before="100" w:beforeAutospacing="1" w:after="100" w:afterAutospacing="1"/>
        <w:ind w:leftChars="0"/>
        <w:jc w:val="left"/>
        <w:rPr>
          <w:rFonts w:asciiTheme="majorEastAsia" w:eastAsiaTheme="majorEastAsia" w:hAnsiTheme="majorEastAsia" w:cs="ＭＳ Ｐゴシック"/>
          <w:kern w:val="0"/>
          <w:sz w:val="22"/>
          <w:szCs w:val="22"/>
        </w:rPr>
      </w:pPr>
      <w:r w:rsidRPr="00010BCC">
        <w:rPr>
          <w:rFonts w:asciiTheme="majorEastAsia" w:eastAsiaTheme="majorEastAsia" w:hAnsiTheme="majorEastAsia" w:cs="ＭＳ Ｐゴシック"/>
          <w:b/>
          <w:bCs/>
          <w:kern w:val="0"/>
          <w:sz w:val="22"/>
          <w:szCs w:val="22"/>
        </w:rPr>
        <w:t>総合マネジメント体制強化加算</w:t>
      </w:r>
    </w:p>
    <w:p w14:paraId="571FCF20" w14:textId="32092F58" w:rsidR="002A2663" w:rsidRPr="00010BCC" w:rsidRDefault="00C16EF7" w:rsidP="00010BCC">
      <w:pPr>
        <w:widowControl/>
        <w:spacing w:before="100" w:beforeAutospacing="1" w:after="100" w:afterAutospacing="1"/>
        <w:jc w:val="left"/>
        <w:rPr>
          <w:rFonts w:asciiTheme="majorEastAsia" w:eastAsiaTheme="majorEastAsia" w:hAnsiTheme="majorEastAsia" w:cs="ＭＳ Ｐゴシック"/>
          <w:kern w:val="0"/>
          <w:sz w:val="22"/>
          <w:szCs w:val="22"/>
        </w:rPr>
      </w:pPr>
      <w:r>
        <w:rPr>
          <w:rFonts w:asciiTheme="majorEastAsia" w:eastAsiaTheme="majorEastAsia" w:hAnsiTheme="majorEastAsia" w:cs="ＭＳ Ｐゴシック"/>
          <w:b/>
          <w:bCs/>
          <w:noProof/>
          <w:kern w:val="0"/>
          <w:sz w:val="22"/>
          <w:szCs w:val="22"/>
        </w:rPr>
        <mc:AlternateContent>
          <mc:Choice Requires="wps">
            <w:drawing>
              <wp:anchor distT="0" distB="0" distL="114300" distR="114300" simplePos="0" relativeHeight="251673600" behindDoc="0" locked="0" layoutInCell="1" allowOverlap="1" wp14:anchorId="2DAF585F" wp14:editId="1D693445">
                <wp:simplePos x="0" y="0"/>
                <wp:positionH relativeFrom="column">
                  <wp:posOffset>2620108</wp:posOffset>
                </wp:positionH>
                <wp:positionV relativeFrom="paragraph">
                  <wp:posOffset>703238</wp:posOffset>
                </wp:positionV>
                <wp:extent cx="3235325" cy="674077"/>
                <wp:effectExtent l="0" t="0" r="0" b="0"/>
                <wp:wrapNone/>
                <wp:docPr id="939689906" name="テキスト ボックス 2"/>
                <wp:cNvGraphicFramePr/>
                <a:graphic xmlns:a="http://schemas.openxmlformats.org/drawingml/2006/main">
                  <a:graphicData uri="http://schemas.microsoft.com/office/word/2010/wordprocessingShape">
                    <wps:wsp>
                      <wps:cNvSpPr txBox="1"/>
                      <wps:spPr>
                        <a:xfrm>
                          <a:off x="0" y="0"/>
                          <a:ext cx="3235325" cy="674077"/>
                        </a:xfrm>
                        <a:prstGeom prst="rect">
                          <a:avLst/>
                        </a:prstGeom>
                        <a:noFill/>
                        <a:ln w="6350">
                          <a:noFill/>
                        </a:ln>
                      </wps:spPr>
                      <wps:txbx>
                        <w:txbxContent>
                          <w:tbl>
                            <w:tblPr>
                              <w:tblStyle w:val="a7"/>
                              <w:tblW w:w="0" w:type="auto"/>
                              <w:jc w:val="center"/>
                              <w:tblLook w:val="04A0" w:firstRow="1" w:lastRow="0" w:firstColumn="1" w:lastColumn="0" w:noHBand="0" w:noVBand="1"/>
                            </w:tblPr>
                            <w:tblGrid>
                              <w:gridCol w:w="1135"/>
                              <w:gridCol w:w="1135"/>
                              <w:gridCol w:w="1135"/>
                              <w:gridCol w:w="1136"/>
                            </w:tblGrid>
                            <w:tr w:rsidR="00C16EF7" w:rsidRPr="00C16EF7" w14:paraId="1A03A49E" w14:textId="77777777" w:rsidTr="00C16EF7">
                              <w:trPr>
                                <w:trHeight w:val="360"/>
                                <w:jc w:val="center"/>
                              </w:trPr>
                              <w:tc>
                                <w:tcPr>
                                  <w:tcW w:w="1135" w:type="dxa"/>
                                  <w:vAlign w:val="center"/>
                                </w:tcPr>
                                <w:p w14:paraId="3A703EA1" w14:textId="77777777" w:rsidR="00C16EF7" w:rsidRPr="00C16EF7" w:rsidRDefault="00C16EF7" w:rsidP="00971FA9">
                                  <w:pPr>
                                    <w:jc w:val="center"/>
                                    <w:rPr>
                                      <w:rFonts w:asciiTheme="majorEastAsia" w:eastAsiaTheme="majorEastAsia" w:hAnsiTheme="majorEastAsia"/>
                                      <w:sz w:val="18"/>
                                      <w:szCs w:val="18"/>
                                    </w:rPr>
                                  </w:pPr>
                                  <w:r w:rsidRPr="00C16EF7">
                                    <w:rPr>
                                      <w:rFonts w:asciiTheme="majorEastAsia" w:eastAsiaTheme="majorEastAsia" w:hAnsiTheme="majorEastAsia" w:hint="eastAsia"/>
                                      <w:sz w:val="18"/>
                                      <w:szCs w:val="18"/>
                                    </w:rPr>
                                    <w:t>単位数</w:t>
                                  </w:r>
                                </w:p>
                              </w:tc>
                              <w:tc>
                                <w:tcPr>
                                  <w:tcW w:w="1135" w:type="dxa"/>
                                  <w:vAlign w:val="center"/>
                                </w:tcPr>
                                <w:p w14:paraId="7F1F8305" w14:textId="77777777" w:rsidR="00C16EF7" w:rsidRPr="00C16EF7" w:rsidRDefault="00C16EF7" w:rsidP="00971FA9">
                                  <w:pPr>
                                    <w:jc w:val="center"/>
                                    <w:rPr>
                                      <w:rFonts w:asciiTheme="majorEastAsia" w:eastAsiaTheme="majorEastAsia" w:hAnsiTheme="majorEastAsia"/>
                                      <w:sz w:val="18"/>
                                      <w:szCs w:val="18"/>
                                    </w:rPr>
                                  </w:pPr>
                                  <w:r w:rsidRPr="00C16EF7">
                                    <w:rPr>
                                      <w:rFonts w:asciiTheme="majorEastAsia" w:eastAsiaTheme="majorEastAsia" w:hAnsiTheme="majorEastAsia" w:hint="eastAsia"/>
                                      <w:sz w:val="18"/>
                                      <w:szCs w:val="18"/>
                                    </w:rPr>
                                    <w:t>1割</w:t>
                                  </w:r>
                                </w:p>
                              </w:tc>
                              <w:tc>
                                <w:tcPr>
                                  <w:tcW w:w="1135" w:type="dxa"/>
                                  <w:vAlign w:val="center"/>
                                </w:tcPr>
                                <w:p w14:paraId="76F26387" w14:textId="77777777" w:rsidR="00C16EF7" w:rsidRPr="00C16EF7" w:rsidRDefault="00C16EF7" w:rsidP="00971FA9">
                                  <w:pPr>
                                    <w:jc w:val="center"/>
                                    <w:rPr>
                                      <w:rFonts w:asciiTheme="majorEastAsia" w:eastAsiaTheme="majorEastAsia" w:hAnsiTheme="majorEastAsia"/>
                                      <w:sz w:val="18"/>
                                      <w:szCs w:val="18"/>
                                    </w:rPr>
                                  </w:pPr>
                                  <w:r w:rsidRPr="00C16EF7">
                                    <w:rPr>
                                      <w:rFonts w:asciiTheme="majorEastAsia" w:eastAsiaTheme="majorEastAsia" w:hAnsiTheme="majorEastAsia" w:hint="eastAsia"/>
                                      <w:sz w:val="18"/>
                                      <w:szCs w:val="18"/>
                                    </w:rPr>
                                    <w:t>2割</w:t>
                                  </w:r>
                                </w:p>
                              </w:tc>
                              <w:tc>
                                <w:tcPr>
                                  <w:tcW w:w="1136" w:type="dxa"/>
                                  <w:vAlign w:val="center"/>
                                </w:tcPr>
                                <w:p w14:paraId="4BE136E4" w14:textId="77777777" w:rsidR="00C16EF7" w:rsidRPr="00C16EF7" w:rsidRDefault="00C16EF7" w:rsidP="00971FA9">
                                  <w:pPr>
                                    <w:jc w:val="center"/>
                                    <w:rPr>
                                      <w:rFonts w:asciiTheme="majorEastAsia" w:eastAsiaTheme="majorEastAsia" w:hAnsiTheme="majorEastAsia"/>
                                      <w:sz w:val="18"/>
                                      <w:szCs w:val="18"/>
                                    </w:rPr>
                                  </w:pPr>
                                  <w:r w:rsidRPr="00C16EF7">
                                    <w:rPr>
                                      <w:rFonts w:asciiTheme="majorEastAsia" w:eastAsiaTheme="majorEastAsia" w:hAnsiTheme="majorEastAsia" w:hint="eastAsia"/>
                                      <w:sz w:val="18"/>
                                      <w:szCs w:val="18"/>
                                    </w:rPr>
                                    <w:t>3割</w:t>
                                  </w:r>
                                </w:p>
                              </w:tc>
                            </w:tr>
                            <w:tr w:rsidR="00C16EF7" w:rsidRPr="00C16EF7" w14:paraId="73CBECE1" w14:textId="77777777" w:rsidTr="00C16EF7">
                              <w:trPr>
                                <w:trHeight w:val="374"/>
                                <w:jc w:val="center"/>
                              </w:trPr>
                              <w:tc>
                                <w:tcPr>
                                  <w:tcW w:w="1135" w:type="dxa"/>
                                  <w:vAlign w:val="center"/>
                                </w:tcPr>
                                <w:p w14:paraId="18CF086F" w14:textId="55882CA5" w:rsidR="00C16EF7" w:rsidRPr="00C16EF7" w:rsidRDefault="00C16EF7" w:rsidP="00971FA9">
                                  <w:pPr>
                                    <w:jc w:val="center"/>
                                    <w:rPr>
                                      <w:rFonts w:asciiTheme="majorEastAsia" w:eastAsiaTheme="majorEastAsia" w:hAnsiTheme="majorEastAsia"/>
                                      <w:sz w:val="18"/>
                                      <w:szCs w:val="18"/>
                                    </w:rPr>
                                  </w:pPr>
                                  <w:r>
                                    <w:rPr>
                                      <w:rFonts w:asciiTheme="majorEastAsia" w:eastAsiaTheme="majorEastAsia" w:hAnsiTheme="majorEastAsia"/>
                                      <w:sz w:val="18"/>
                                      <w:szCs w:val="18"/>
                                    </w:rPr>
                                    <w:t>100</w:t>
                                  </w:r>
                                </w:p>
                              </w:tc>
                              <w:tc>
                                <w:tcPr>
                                  <w:tcW w:w="1135" w:type="dxa"/>
                                  <w:vAlign w:val="center"/>
                                </w:tcPr>
                                <w:p w14:paraId="5983454B" w14:textId="3A5D339A" w:rsidR="00C16EF7" w:rsidRPr="00C16EF7" w:rsidRDefault="00C16EF7" w:rsidP="00971FA9">
                                  <w:pPr>
                                    <w:jc w:val="center"/>
                                    <w:rPr>
                                      <w:rFonts w:asciiTheme="majorEastAsia" w:eastAsiaTheme="majorEastAsia" w:hAnsiTheme="majorEastAsia"/>
                                      <w:sz w:val="18"/>
                                      <w:szCs w:val="18"/>
                                    </w:rPr>
                                  </w:pPr>
                                  <w:r w:rsidRPr="00C16EF7">
                                    <w:rPr>
                                      <w:rFonts w:asciiTheme="majorEastAsia" w:eastAsiaTheme="majorEastAsia" w:hAnsiTheme="majorEastAsia" w:hint="eastAsia"/>
                                      <w:sz w:val="18"/>
                                      <w:szCs w:val="18"/>
                                    </w:rPr>
                                    <w:t>¥</w:t>
                                  </w:r>
                                  <w:r>
                                    <w:rPr>
                                      <w:rFonts w:asciiTheme="majorEastAsia" w:eastAsiaTheme="majorEastAsia" w:hAnsiTheme="majorEastAsia"/>
                                      <w:sz w:val="18"/>
                                      <w:szCs w:val="18"/>
                                    </w:rPr>
                                    <w:t>109</w:t>
                                  </w:r>
                                </w:p>
                              </w:tc>
                              <w:tc>
                                <w:tcPr>
                                  <w:tcW w:w="1135" w:type="dxa"/>
                                  <w:vAlign w:val="center"/>
                                </w:tcPr>
                                <w:p w14:paraId="1C062637" w14:textId="39F5AABD" w:rsidR="00C16EF7" w:rsidRPr="00C16EF7" w:rsidRDefault="00C16EF7" w:rsidP="00971FA9">
                                  <w:pPr>
                                    <w:jc w:val="center"/>
                                    <w:rPr>
                                      <w:rFonts w:asciiTheme="majorEastAsia" w:eastAsiaTheme="majorEastAsia" w:hAnsiTheme="majorEastAsia"/>
                                      <w:sz w:val="18"/>
                                      <w:szCs w:val="18"/>
                                    </w:rPr>
                                  </w:pPr>
                                  <w:r w:rsidRPr="00C16EF7">
                                    <w:rPr>
                                      <w:rFonts w:asciiTheme="majorEastAsia" w:eastAsiaTheme="majorEastAsia" w:hAnsiTheme="majorEastAsia" w:hint="eastAsia"/>
                                      <w:sz w:val="18"/>
                                      <w:szCs w:val="18"/>
                                    </w:rPr>
                                    <w:t>¥</w:t>
                                  </w:r>
                                  <w:r>
                                    <w:rPr>
                                      <w:rFonts w:asciiTheme="majorEastAsia" w:eastAsiaTheme="majorEastAsia" w:hAnsiTheme="majorEastAsia"/>
                                      <w:sz w:val="18"/>
                                      <w:szCs w:val="18"/>
                                    </w:rPr>
                                    <w:t>217</w:t>
                                  </w:r>
                                </w:p>
                              </w:tc>
                              <w:tc>
                                <w:tcPr>
                                  <w:tcW w:w="1136" w:type="dxa"/>
                                  <w:vAlign w:val="center"/>
                                </w:tcPr>
                                <w:p w14:paraId="32F4C8E6" w14:textId="4CC50DBF" w:rsidR="00C16EF7" w:rsidRPr="00C16EF7" w:rsidRDefault="00C16EF7" w:rsidP="00971FA9">
                                  <w:pPr>
                                    <w:jc w:val="center"/>
                                    <w:rPr>
                                      <w:rFonts w:asciiTheme="majorEastAsia" w:eastAsiaTheme="majorEastAsia" w:hAnsiTheme="majorEastAsia"/>
                                      <w:sz w:val="18"/>
                                      <w:szCs w:val="18"/>
                                    </w:rPr>
                                  </w:pPr>
                                  <w:r w:rsidRPr="00C16EF7">
                                    <w:rPr>
                                      <w:rFonts w:asciiTheme="majorEastAsia" w:eastAsiaTheme="majorEastAsia" w:hAnsiTheme="majorEastAsia" w:hint="eastAsia"/>
                                      <w:sz w:val="18"/>
                                      <w:szCs w:val="18"/>
                                    </w:rPr>
                                    <w:t>¥</w:t>
                                  </w:r>
                                  <w:r>
                                    <w:rPr>
                                      <w:rFonts w:asciiTheme="majorEastAsia" w:eastAsiaTheme="majorEastAsia" w:hAnsiTheme="majorEastAsia"/>
                                      <w:sz w:val="18"/>
                                      <w:szCs w:val="18"/>
                                    </w:rPr>
                                    <w:t>326</w:t>
                                  </w:r>
                                </w:p>
                              </w:tc>
                            </w:tr>
                          </w:tbl>
                          <w:p w14:paraId="714B5EF5" w14:textId="77777777" w:rsidR="00C16EF7" w:rsidRDefault="00C16EF7" w:rsidP="00C16EF7"/>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DAF585F" id="_x0000_s1027" type="#_x0000_t202" style="position:absolute;margin-left:206.3pt;margin-top:55.35pt;width:254.75pt;height:53.1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" filled="f" stroked="f" strokeweight=".5pt">
                <v:textbox>
                  <w:txbxContent>
                    <w:tbl>
                      <w:tblPr>
                        <w:tblStyle w:val="a7"/>
                        <w:tblW w:w="0" w:type="auto"/>
                        <w:jc w:val="center"/>
                        <w:tblLook w:val="04A0" w:firstRow="1" w:lastRow="0" w:firstColumn="1" w:lastColumn="0" w:noHBand="0" w:noVBand="1"/>
                      </w:tblPr>
                      <w:tblGrid>
                        <w:gridCol w:w="1135"/>
                        <w:gridCol w:w="1135"/>
                        <w:gridCol w:w="1135"/>
                        <w:gridCol w:w="1136"/>
                      </w:tblGrid>
                      <w:tr w:rsidR="00C16EF7" w:rsidRPr="00C16EF7" w14:paraId="1A03A49E" w14:textId="77777777" w:rsidTr="00C16EF7">
                        <w:trPr>
                          <w:trHeight w:val="360"/>
                          <w:jc w:val="center"/>
                        </w:trPr>
                        <w:tc>
                          <w:tcPr>
                            <w:tcW w:w="1135" w:type="dxa"/>
                            <w:vAlign w:val="center"/>
                          </w:tcPr>
                          <w:p w14:paraId="3A703EA1" w14:textId="77777777" w:rsidR="00C16EF7" w:rsidRPr="00C16EF7" w:rsidRDefault="00C16EF7" w:rsidP="00971FA9">
                            <w:pPr>
                              <w:jc w:val="center"/>
                              <w:rPr>
                                <w:rFonts w:asciiTheme="majorEastAsia" w:eastAsiaTheme="majorEastAsia" w:hAnsiTheme="majorEastAsia"/>
                                <w:sz w:val="18"/>
                                <w:szCs w:val="18"/>
                              </w:rPr>
                            </w:pPr>
                            <w:r w:rsidRPr="00C16EF7">
                              <w:rPr>
                                <w:rFonts w:asciiTheme="majorEastAsia" w:eastAsiaTheme="majorEastAsia" w:hAnsiTheme="majorEastAsia" w:hint="eastAsia"/>
                                <w:sz w:val="18"/>
                                <w:szCs w:val="18"/>
                              </w:rPr>
                              <w:t>単位数</w:t>
                            </w:r>
                          </w:p>
                        </w:tc>
                        <w:tc>
                          <w:tcPr>
                            <w:tcW w:w="1135" w:type="dxa"/>
                            <w:vAlign w:val="center"/>
                          </w:tcPr>
                          <w:p w14:paraId="7F1F8305" w14:textId="77777777" w:rsidR="00C16EF7" w:rsidRPr="00C16EF7" w:rsidRDefault="00C16EF7" w:rsidP="00971FA9">
                            <w:pPr>
                              <w:jc w:val="center"/>
                              <w:rPr>
                                <w:rFonts w:asciiTheme="majorEastAsia" w:eastAsiaTheme="majorEastAsia" w:hAnsiTheme="majorEastAsia"/>
                                <w:sz w:val="18"/>
                                <w:szCs w:val="18"/>
                              </w:rPr>
                            </w:pPr>
                            <w:r w:rsidRPr="00C16EF7">
                              <w:rPr>
                                <w:rFonts w:asciiTheme="majorEastAsia" w:eastAsiaTheme="majorEastAsia" w:hAnsiTheme="majorEastAsia" w:hint="eastAsia"/>
                                <w:sz w:val="18"/>
                                <w:szCs w:val="18"/>
                              </w:rPr>
                              <w:t>1割</w:t>
                            </w:r>
                          </w:p>
                        </w:tc>
                        <w:tc>
                          <w:tcPr>
                            <w:tcW w:w="1135" w:type="dxa"/>
                            <w:vAlign w:val="center"/>
                          </w:tcPr>
                          <w:p w14:paraId="76F26387" w14:textId="77777777" w:rsidR="00C16EF7" w:rsidRPr="00C16EF7" w:rsidRDefault="00C16EF7" w:rsidP="00971FA9">
                            <w:pPr>
                              <w:jc w:val="center"/>
                              <w:rPr>
                                <w:rFonts w:asciiTheme="majorEastAsia" w:eastAsiaTheme="majorEastAsia" w:hAnsiTheme="majorEastAsia"/>
                                <w:sz w:val="18"/>
                                <w:szCs w:val="18"/>
                              </w:rPr>
                            </w:pPr>
                            <w:r w:rsidRPr="00C16EF7">
                              <w:rPr>
                                <w:rFonts w:asciiTheme="majorEastAsia" w:eastAsiaTheme="majorEastAsia" w:hAnsiTheme="majorEastAsia" w:hint="eastAsia"/>
                                <w:sz w:val="18"/>
                                <w:szCs w:val="18"/>
                              </w:rPr>
                              <w:t>2割</w:t>
                            </w:r>
                          </w:p>
                        </w:tc>
                        <w:tc>
                          <w:tcPr>
                            <w:tcW w:w="1136" w:type="dxa"/>
                            <w:vAlign w:val="center"/>
                          </w:tcPr>
                          <w:p w14:paraId="4BE136E4" w14:textId="77777777" w:rsidR="00C16EF7" w:rsidRPr="00C16EF7" w:rsidRDefault="00C16EF7" w:rsidP="00971FA9">
                            <w:pPr>
                              <w:jc w:val="center"/>
                              <w:rPr>
                                <w:rFonts w:asciiTheme="majorEastAsia" w:eastAsiaTheme="majorEastAsia" w:hAnsiTheme="majorEastAsia"/>
                                <w:sz w:val="18"/>
                                <w:szCs w:val="18"/>
                              </w:rPr>
                            </w:pPr>
                            <w:r w:rsidRPr="00C16EF7">
                              <w:rPr>
                                <w:rFonts w:asciiTheme="majorEastAsia" w:eastAsiaTheme="majorEastAsia" w:hAnsiTheme="majorEastAsia" w:hint="eastAsia"/>
                                <w:sz w:val="18"/>
                                <w:szCs w:val="18"/>
                              </w:rPr>
                              <w:t>3割</w:t>
                            </w:r>
                          </w:p>
                        </w:tc>
                      </w:tr>
                      <w:tr w:rsidR="00C16EF7" w:rsidRPr="00C16EF7" w14:paraId="73CBECE1" w14:textId="77777777" w:rsidTr="00C16EF7">
                        <w:trPr>
                          <w:trHeight w:val="374"/>
                          <w:jc w:val="center"/>
                        </w:trPr>
                        <w:tc>
                          <w:tcPr>
                            <w:tcW w:w="1135" w:type="dxa"/>
                            <w:vAlign w:val="center"/>
                          </w:tcPr>
                          <w:p w14:paraId="18CF086F" w14:textId="55882CA5" w:rsidR="00C16EF7" w:rsidRPr="00C16EF7" w:rsidRDefault="00C16EF7" w:rsidP="00971FA9">
                            <w:pPr>
                              <w:jc w:val="center"/>
                              <w:rPr>
                                <w:rFonts w:asciiTheme="majorEastAsia" w:eastAsiaTheme="majorEastAsia" w:hAnsiTheme="majorEastAsia"/>
                                <w:sz w:val="18"/>
                                <w:szCs w:val="18"/>
                              </w:rPr>
                            </w:pPr>
                            <w:r>
                              <w:rPr>
                                <w:rFonts w:asciiTheme="majorEastAsia" w:eastAsiaTheme="majorEastAsia" w:hAnsiTheme="majorEastAsia"/>
                                <w:sz w:val="18"/>
                                <w:szCs w:val="18"/>
                              </w:rPr>
                              <w:t>100</w:t>
                            </w:r>
                          </w:p>
                        </w:tc>
                        <w:tc>
                          <w:tcPr>
                            <w:tcW w:w="1135" w:type="dxa"/>
                            <w:vAlign w:val="center"/>
                          </w:tcPr>
                          <w:p w14:paraId="5983454B" w14:textId="3A5D339A" w:rsidR="00C16EF7" w:rsidRPr="00C16EF7" w:rsidRDefault="00C16EF7" w:rsidP="00971FA9">
                            <w:pPr>
                              <w:jc w:val="center"/>
                              <w:rPr>
                                <w:rFonts w:asciiTheme="majorEastAsia" w:eastAsiaTheme="majorEastAsia" w:hAnsiTheme="majorEastAsia"/>
                                <w:sz w:val="18"/>
                                <w:szCs w:val="18"/>
                              </w:rPr>
                            </w:pPr>
                            <w:r w:rsidRPr="00C16EF7">
                              <w:rPr>
                                <w:rFonts w:asciiTheme="majorEastAsia" w:eastAsiaTheme="majorEastAsia" w:hAnsiTheme="majorEastAsia" w:hint="eastAsia"/>
                                <w:sz w:val="18"/>
                                <w:szCs w:val="18"/>
                              </w:rPr>
                              <w:t>¥</w:t>
                            </w:r>
                            <w:r>
                              <w:rPr>
                                <w:rFonts w:asciiTheme="majorEastAsia" w:eastAsiaTheme="majorEastAsia" w:hAnsiTheme="majorEastAsia"/>
                                <w:sz w:val="18"/>
                                <w:szCs w:val="18"/>
                              </w:rPr>
                              <w:t>109</w:t>
                            </w:r>
                          </w:p>
                        </w:tc>
                        <w:tc>
                          <w:tcPr>
                            <w:tcW w:w="1135" w:type="dxa"/>
                            <w:vAlign w:val="center"/>
                          </w:tcPr>
                          <w:p w14:paraId="1C062637" w14:textId="39F5AABD" w:rsidR="00C16EF7" w:rsidRPr="00C16EF7" w:rsidRDefault="00C16EF7" w:rsidP="00971FA9">
                            <w:pPr>
                              <w:jc w:val="center"/>
                              <w:rPr>
                                <w:rFonts w:asciiTheme="majorEastAsia" w:eastAsiaTheme="majorEastAsia" w:hAnsiTheme="majorEastAsia"/>
                                <w:sz w:val="18"/>
                                <w:szCs w:val="18"/>
                              </w:rPr>
                            </w:pPr>
                            <w:r w:rsidRPr="00C16EF7">
                              <w:rPr>
                                <w:rFonts w:asciiTheme="majorEastAsia" w:eastAsiaTheme="majorEastAsia" w:hAnsiTheme="majorEastAsia" w:hint="eastAsia"/>
                                <w:sz w:val="18"/>
                                <w:szCs w:val="18"/>
                              </w:rPr>
                              <w:t>¥</w:t>
                            </w:r>
                            <w:r>
                              <w:rPr>
                                <w:rFonts w:asciiTheme="majorEastAsia" w:eastAsiaTheme="majorEastAsia" w:hAnsiTheme="majorEastAsia"/>
                                <w:sz w:val="18"/>
                                <w:szCs w:val="18"/>
                              </w:rPr>
                              <w:t>217</w:t>
                            </w:r>
                          </w:p>
                        </w:tc>
                        <w:tc>
                          <w:tcPr>
                            <w:tcW w:w="1136" w:type="dxa"/>
                            <w:vAlign w:val="center"/>
                          </w:tcPr>
                          <w:p w14:paraId="32F4C8E6" w14:textId="4CC50DBF" w:rsidR="00C16EF7" w:rsidRPr="00C16EF7" w:rsidRDefault="00C16EF7" w:rsidP="00971FA9">
                            <w:pPr>
                              <w:jc w:val="center"/>
                              <w:rPr>
                                <w:rFonts w:asciiTheme="majorEastAsia" w:eastAsiaTheme="majorEastAsia" w:hAnsiTheme="majorEastAsia"/>
                                <w:sz w:val="18"/>
                                <w:szCs w:val="18"/>
                              </w:rPr>
                            </w:pPr>
                            <w:r w:rsidRPr="00C16EF7">
                              <w:rPr>
                                <w:rFonts w:asciiTheme="majorEastAsia" w:eastAsiaTheme="majorEastAsia" w:hAnsiTheme="majorEastAsia" w:hint="eastAsia"/>
                                <w:sz w:val="18"/>
                                <w:szCs w:val="18"/>
                              </w:rPr>
                              <w:t>¥</w:t>
                            </w:r>
                            <w:r>
                              <w:rPr>
                                <w:rFonts w:asciiTheme="majorEastAsia" w:eastAsiaTheme="majorEastAsia" w:hAnsiTheme="majorEastAsia"/>
                                <w:sz w:val="18"/>
                                <w:szCs w:val="18"/>
                              </w:rPr>
                              <w:t>326</w:t>
                            </w:r>
                          </w:p>
                        </w:tc>
                      </w:tr>
                    </w:tbl>
                    <w:p w14:paraId="714B5EF5" w14:textId="77777777" w:rsidR="00C16EF7" w:rsidRDefault="00C16EF7" w:rsidP="00C16EF7"/>
                  </w:txbxContent>
                </v:textbox>
              </v:shape>
            </w:pict>
          </mc:Fallback>
        </mc:AlternateContent>
      </w:r>
      <w:r w:rsidR="002A2663" w:rsidRPr="00010BCC">
        <w:rPr>
          <w:rFonts w:asciiTheme="majorEastAsia" w:eastAsiaTheme="majorEastAsia" w:hAnsiTheme="majorEastAsia" w:cs="ＭＳ Ｐゴシック"/>
          <w:kern w:val="0"/>
          <w:sz w:val="22"/>
          <w:szCs w:val="22"/>
        </w:rPr>
        <w:t>利用者の状況の変化に応じ多職種共同で定期巡回・随時対応型訪問介護看護計画を見直し、地域の病院、診療所等他の関係施設に対して当事業所が提供できるサービスの具体的な内容に関して情報提供を行っている場合に算定します。</w:t>
      </w:r>
    </w:p>
    <w:p w14:paraId="14C99372" w14:textId="424D7EE0" w:rsidR="00010BCC" w:rsidRDefault="002A2663">
      <w:pPr>
        <w:pStyle w:val="ac"/>
        <w:widowControl/>
        <w:numPr>
          <w:ilvl w:val="0"/>
          <w:numId w:val="44"/>
        </w:numPr>
        <w:spacing w:before="100" w:beforeAutospacing="1" w:after="100" w:afterAutospacing="1"/>
        <w:ind w:leftChars="0"/>
        <w:jc w:val="left"/>
        <w:rPr>
          <w:rFonts w:asciiTheme="majorEastAsia" w:eastAsiaTheme="majorEastAsia" w:hAnsiTheme="majorEastAsia" w:cs="ＭＳ Ｐゴシック"/>
          <w:kern w:val="0"/>
          <w:sz w:val="22"/>
          <w:szCs w:val="22"/>
        </w:rPr>
      </w:pPr>
      <w:r w:rsidRPr="00010BCC">
        <w:rPr>
          <w:rFonts w:asciiTheme="majorEastAsia" w:eastAsiaTheme="majorEastAsia" w:hAnsiTheme="majorEastAsia" w:cs="ＭＳ Ｐゴシック"/>
          <w:b/>
          <w:bCs/>
          <w:kern w:val="0"/>
          <w:sz w:val="22"/>
          <w:szCs w:val="22"/>
        </w:rPr>
        <w:t>生活機能向上連携加算(I)</w:t>
      </w:r>
    </w:p>
    <w:p w14:paraId="7A59E3DA" w14:textId="6B3D5C91" w:rsidR="002A2663" w:rsidRPr="00010BCC" w:rsidRDefault="00C16EF7" w:rsidP="00010BCC">
      <w:pPr>
        <w:widowControl/>
        <w:spacing w:before="100" w:beforeAutospacing="1" w:after="100" w:afterAutospacing="1"/>
        <w:jc w:val="left"/>
        <w:rPr>
          <w:rFonts w:asciiTheme="majorEastAsia" w:eastAsiaTheme="majorEastAsia" w:hAnsiTheme="majorEastAsia" w:cs="ＭＳ Ｐゴシック"/>
          <w:kern w:val="0"/>
          <w:sz w:val="22"/>
          <w:szCs w:val="22"/>
        </w:rPr>
      </w:pPr>
      <w:r>
        <w:rPr>
          <w:rFonts w:asciiTheme="majorEastAsia" w:eastAsiaTheme="majorEastAsia" w:hAnsiTheme="majorEastAsia" w:cs="ＭＳ Ｐゴシック"/>
          <w:b/>
          <w:bCs/>
          <w:noProof/>
          <w:kern w:val="0"/>
          <w:sz w:val="22"/>
          <w:szCs w:val="22"/>
        </w:rPr>
        <mc:AlternateContent>
          <mc:Choice Requires="wps">
            <w:drawing>
              <wp:anchor distT="0" distB="0" distL="114300" distR="114300" simplePos="0" relativeHeight="251675648" behindDoc="0" locked="0" layoutInCell="1" allowOverlap="1" wp14:anchorId="7E9A1A99" wp14:editId="2958E83E">
                <wp:simplePos x="0" y="0"/>
                <wp:positionH relativeFrom="column">
                  <wp:posOffset>2620108</wp:posOffset>
                </wp:positionH>
                <wp:positionV relativeFrom="paragraph">
                  <wp:posOffset>1136015</wp:posOffset>
                </wp:positionV>
                <wp:extent cx="3235325" cy="674077"/>
                <wp:effectExtent l="0" t="0" r="0" b="0"/>
                <wp:wrapNone/>
                <wp:docPr id="1572645448" name="テキスト ボックス 2"/>
                <wp:cNvGraphicFramePr/>
                <a:graphic xmlns:a="http://schemas.openxmlformats.org/drawingml/2006/main">
                  <a:graphicData uri="http://schemas.microsoft.com/office/word/2010/wordprocessingShape">
                    <wps:wsp>
                      <wps:cNvSpPr txBox="1"/>
                      <wps:spPr>
                        <a:xfrm>
                          <a:off x="0" y="0"/>
                          <a:ext cx="3235325" cy="674077"/>
                        </a:xfrm>
                        <a:prstGeom prst="rect">
                          <a:avLst/>
                        </a:prstGeom>
                        <a:noFill/>
                        <a:ln w="6350">
                          <a:noFill/>
                        </a:ln>
                      </wps:spPr>
                      <wps:txbx>
                        <w:txbxContent>
                          <w:tbl>
                            <w:tblPr>
                              <w:tblStyle w:val="a7"/>
                              <w:tblW w:w="0" w:type="auto"/>
                              <w:jc w:val="center"/>
                              <w:tblLook w:val="04A0" w:firstRow="1" w:lastRow="0" w:firstColumn="1" w:lastColumn="0" w:noHBand="0" w:noVBand="1"/>
                            </w:tblPr>
                            <w:tblGrid>
                              <w:gridCol w:w="1135"/>
                              <w:gridCol w:w="1135"/>
                              <w:gridCol w:w="1135"/>
                              <w:gridCol w:w="1136"/>
                            </w:tblGrid>
                            <w:tr w:rsidR="00C16EF7" w:rsidRPr="00C16EF7" w14:paraId="7BF6510B" w14:textId="77777777" w:rsidTr="00C16EF7">
                              <w:trPr>
                                <w:trHeight w:val="360"/>
                                <w:jc w:val="center"/>
                              </w:trPr>
                              <w:tc>
                                <w:tcPr>
                                  <w:tcW w:w="1135" w:type="dxa"/>
                                  <w:vAlign w:val="center"/>
                                </w:tcPr>
                                <w:p w14:paraId="3EAD3885" w14:textId="77777777" w:rsidR="00C16EF7" w:rsidRPr="00C16EF7" w:rsidRDefault="00C16EF7" w:rsidP="00971FA9">
                                  <w:pPr>
                                    <w:jc w:val="center"/>
                                    <w:rPr>
                                      <w:rFonts w:asciiTheme="majorEastAsia" w:eastAsiaTheme="majorEastAsia" w:hAnsiTheme="majorEastAsia"/>
                                      <w:sz w:val="18"/>
                                      <w:szCs w:val="18"/>
                                    </w:rPr>
                                  </w:pPr>
                                  <w:r w:rsidRPr="00C16EF7">
                                    <w:rPr>
                                      <w:rFonts w:asciiTheme="majorEastAsia" w:eastAsiaTheme="majorEastAsia" w:hAnsiTheme="majorEastAsia" w:hint="eastAsia"/>
                                      <w:sz w:val="18"/>
                                      <w:szCs w:val="18"/>
                                    </w:rPr>
                                    <w:t>単位数</w:t>
                                  </w:r>
                                </w:p>
                              </w:tc>
                              <w:tc>
                                <w:tcPr>
                                  <w:tcW w:w="1135" w:type="dxa"/>
                                  <w:vAlign w:val="center"/>
                                </w:tcPr>
                                <w:p w14:paraId="165E21E2" w14:textId="77777777" w:rsidR="00C16EF7" w:rsidRPr="00C16EF7" w:rsidRDefault="00C16EF7" w:rsidP="00971FA9">
                                  <w:pPr>
                                    <w:jc w:val="center"/>
                                    <w:rPr>
                                      <w:rFonts w:asciiTheme="majorEastAsia" w:eastAsiaTheme="majorEastAsia" w:hAnsiTheme="majorEastAsia"/>
                                      <w:sz w:val="18"/>
                                      <w:szCs w:val="18"/>
                                    </w:rPr>
                                  </w:pPr>
                                  <w:r w:rsidRPr="00C16EF7">
                                    <w:rPr>
                                      <w:rFonts w:asciiTheme="majorEastAsia" w:eastAsiaTheme="majorEastAsia" w:hAnsiTheme="majorEastAsia" w:hint="eastAsia"/>
                                      <w:sz w:val="18"/>
                                      <w:szCs w:val="18"/>
                                    </w:rPr>
                                    <w:t>1割</w:t>
                                  </w:r>
                                </w:p>
                              </w:tc>
                              <w:tc>
                                <w:tcPr>
                                  <w:tcW w:w="1135" w:type="dxa"/>
                                  <w:vAlign w:val="center"/>
                                </w:tcPr>
                                <w:p w14:paraId="34468D3B" w14:textId="77777777" w:rsidR="00C16EF7" w:rsidRPr="00C16EF7" w:rsidRDefault="00C16EF7" w:rsidP="00971FA9">
                                  <w:pPr>
                                    <w:jc w:val="center"/>
                                    <w:rPr>
                                      <w:rFonts w:asciiTheme="majorEastAsia" w:eastAsiaTheme="majorEastAsia" w:hAnsiTheme="majorEastAsia"/>
                                      <w:sz w:val="18"/>
                                      <w:szCs w:val="18"/>
                                    </w:rPr>
                                  </w:pPr>
                                  <w:r w:rsidRPr="00C16EF7">
                                    <w:rPr>
                                      <w:rFonts w:asciiTheme="majorEastAsia" w:eastAsiaTheme="majorEastAsia" w:hAnsiTheme="majorEastAsia" w:hint="eastAsia"/>
                                      <w:sz w:val="18"/>
                                      <w:szCs w:val="18"/>
                                    </w:rPr>
                                    <w:t>2割</w:t>
                                  </w:r>
                                </w:p>
                              </w:tc>
                              <w:tc>
                                <w:tcPr>
                                  <w:tcW w:w="1136" w:type="dxa"/>
                                  <w:vAlign w:val="center"/>
                                </w:tcPr>
                                <w:p w14:paraId="11A4D7C5" w14:textId="77777777" w:rsidR="00C16EF7" w:rsidRPr="00C16EF7" w:rsidRDefault="00C16EF7" w:rsidP="00971FA9">
                                  <w:pPr>
                                    <w:jc w:val="center"/>
                                    <w:rPr>
                                      <w:rFonts w:asciiTheme="majorEastAsia" w:eastAsiaTheme="majorEastAsia" w:hAnsiTheme="majorEastAsia"/>
                                      <w:sz w:val="18"/>
                                      <w:szCs w:val="18"/>
                                    </w:rPr>
                                  </w:pPr>
                                  <w:r w:rsidRPr="00C16EF7">
                                    <w:rPr>
                                      <w:rFonts w:asciiTheme="majorEastAsia" w:eastAsiaTheme="majorEastAsia" w:hAnsiTheme="majorEastAsia" w:hint="eastAsia"/>
                                      <w:sz w:val="18"/>
                                      <w:szCs w:val="18"/>
                                    </w:rPr>
                                    <w:t>3割</w:t>
                                  </w:r>
                                </w:p>
                              </w:tc>
                            </w:tr>
                            <w:tr w:rsidR="00C16EF7" w:rsidRPr="00C16EF7" w14:paraId="209F6302" w14:textId="77777777" w:rsidTr="00C16EF7">
                              <w:trPr>
                                <w:trHeight w:val="374"/>
                                <w:jc w:val="center"/>
                              </w:trPr>
                              <w:tc>
                                <w:tcPr>
                                  <w:tcW w:w="1135" w:type="dxa"/>
                                  <w:vAlign w:val="center"/>
                                </w:tcPr>
                                <w:p w14:paraId="339000D8" w14:textId="05863E32" w:rsidR="00C16EF7" w:rsidRPr="00C16EF7" w:rsidRDefault="00414640" w:rsidP="00971FA9">
                                  <w:pPr>
                                    <w:jc w:val="center"/>
                                    <w:rPr>
                                      <w:rFonts w:asciiTheme="majorEastAsia" w:eastAsiaTheme="majorEastAsia" w:hAnsiTheme="majorEastAsia"/>
                                      <w:sz w:val="18"/>
                                      <w:szCs w:val="18"/>
                                    </w:rPr>
                                  </w:pPr>
                                  <w:r>
                                    <w:rPr>
                                      <w:rFonts w:asciiTheme="majorEastAsia" w:eastAsiaTheme="majorEastAsia" w:hAnsiTheme="majorEastAsia"/>
                                      <w:sz w:val="18"/>
                                      <w:szCs w:val="18"/>
                                    </w:rPr>
                                    <w:t>200</w:t>
                                  </w:r>
                                </w:p>
                              </w:tc>
                              <w:tc>
                                <w:tcPr>
                                  <w:tcW w:w="1135" w:type="dxa"/>
                                  <w:vAlign w:val="center"/>
                                </w:tcPr>
                                <w:p w14:paraId="367D1CE3" w14:textId="4EBD4B1E" w:rsidR="00C16EF7" w:rsidRPr="00C16EF7" w:rsidRDefault="00C16EF7" w:rsidP="00971FA9">
                                  <w:pPr>
                                    <w:jc w:val="center"/>
                                    <w:rPr>
                                      <w:rFonts w:asciiTheme="majorEastAsia" w:eastAsiaTheme="majorEastAsia" w:hAnsiTheme="majorEastAsia"/>
                                      <w:sz w:val="18"/>
                                      <w:szCs w:val="18"/>
                                    </w:rPr>
                                  </w:pPr>
                                  <w:r w:rsidRPr="00C16EF7">
                                    <w:rPr>
                                      <w:rFonts w:asciiTheme="majorEastAsia" w:eastAsiaTheme="majorEastAsia" w:hAnsiTheme="majorEastAsia" w:hint="eastAsia"/>
                                      <w:sz w:val="18"/>
                                      <w:szCs w:val="18"/>
                                    </w:rPr>
                                    <w:t>¥</w:t>
                                  </w:r>
                                  <w:r w:rsidR="00414640">
                                    <w:rPr>
                                      <w:rFonts w:asciiTheme="majorEastAsia" w:eastAsiaTheme="majorEastAsia" w:hAnsiTheme="majorEastAsia"/>
                                      <w:sz w:val="18"/>
                                      <w:szCs w:val="18"/>
                                    </w:rPr>
                                    <w:t>217</w:t>
                                  </w:r>
                                </w:p>
                              </w:tc>
                              <w:tc>
                                <w:tcPr>
                                  <w:tcW w:w="1135" w:type="dxa"/>
                                  <w:vAlign w:val="center"/>
                                </w:tcPr>
                                <w:p w14:paraId="78C9EFB4" w14:textId="0E3DA148" w:rsidR="00C16EF7" w:rsidRPr="00C16EF7" w:rsidRDefault="00C16EF7" w:rsidP="00971FA9">
                                  <w:pPr>
                                    <w:jc w:val="center"/>
                                    <w:rPr>
                                      <w:rFonts w:asciiTheme="majorEastAsia" w:eastAsiaTheme="majorEastAsia" w:hAnsiTheme="majorEastAsia"/>
                                      <w:sz w:val="18"/>
                                      <w:szCs w:val="18"/>
                                    </w:rPr>
                                  </w:pPr>
                                  <w:r w:rsidRPr="00C16EF7">
                                    <w:rPr>
                                      <w:rFonts w:asciiTheme="majorEastAsia" w:eastAsiaTheme="majorEastAsia" w:hAnsiTheme="majorEastAsia" w:hint="eastAsia"/>
                                      <w:sz w:val="18"/>
                                      <w:szCs w:val="18"/>
                                    </w:rPr>
                                    <w:t>¥</w:t>
                                  </w:r>
                                  <w:r w:rsidR="00414640">
                                    <w:rPr>
                                      <w:rFonts w:asciiTheme="majorEastAsia" w:eastAsiaTheme="majorEastAsia" w:hAnsiTheme="majorEastAsia"/>
                                      <w:sz w:val="18"/>
                                      <w:szCs w:val="18"/>
                                    </w:rPr>
                                    <w:t>434</w:t>
                                  </w:r>
                                </w:p>
                              </w:tc>
                              <w:tc>
                                <w:tcPr>
                                  <w:tcW w:w="1136" w:type="dxa"/>
                                  <w:vAlign w:val="center"/>
                                </w:tcPr>
                                <w:p w14:paraId="75FDB1EA" w14:textId="07F8D5C7" w:rsidR="00C16EF7" w:rsidRPr="00C16EF7" w:rsidRDefault="00C16EF7" w:rsidP="00971FA9">
                                  <w:pPr>
                                    <w:jc w:val="center"/>
                                    <w:rPr>
                                      <w:rFonts w:asciiTheme="majorEastAsia" w:eastAsiaTheme="majorEastAsia" w:hAnsiTheme="majorEastAsia"/>
                                      <w:sz w:val="18"/>
                                      <w:szCs w:val="18"/>
                                    </w:rPr>
                                  </w:pPr>
                                  <w:r w:rsidRPr="00C16EF7">
                                    <w:rPr>
                                      <w:rFonts w:asciiTheme="majorEastAsia" w:eastAsiaTheme="majorEastAsia" w:hAnsiTheme="majorEastAsia" w:hint="eastAsia"/>
                                      <w:sz w:val="18"/>
                                      <w:szCs w:val="18"/>
                                    </w:rPr>
                                    <w:t>¥</w:t>
                                  </w:r>
                                  <w:r w:rsidR="00414640">
                                    <w:rPr>
                                      <w:rFonts w:asciiTheme="majorEastAsia" w:eastAsiaTheme="majorEastAsia" w:hAnsiTheme="majorEastAsia"/>
                                      <w:sz w:val="18"/>
                                      <w:szCs w:val="18"/>
                                    </w:rPr>
                                    <w:t>651</w:t>
                                  </w:r>
                                </w:p>
                              </w:tc>
                            </w:tr>
                          </w:tbl>
                          <w:p w14:paraId="1DA60717" w14:textId="77777777" w:rsidR="00C16EF7" w:rsidRDefault="00C16EF7" w:rsidP="00C16EF7"/>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E9A1A99" id="_x0000_s1028" type="#_x0000_t202" style="position:absolute;margin-left:206.3pt;margin-top:89.45pt;width:254.75pt;height:53.1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" filled="f" stroked="f" strokeweight=".5pt">
                <v:textbox>
                  <w:txbxContent>
                    <w:tbl>
                      <w:tblPr>
                        <w:tblStyle w:val="a7"/>
                        <w:tblW w:w="0" w:type="auto"/>
                        <w:jc w:val="center"/>
                        <w:tblLook w:val="04A0" w:firstRow="1" w:lastRow="0" w:firstColumn="1" w:lastColumn="0" w:noHBand="0" w:noVBand="1"/>
                      </w:tblPr>
                      <w:tblGrid>
                        <w:gridCol w:w="1135"/>
                        <w:gridCol w:w="1135"/>
                        <w:gridCol w:w="1135"/>
                        <w:gridCol w:w="1136"/>
                      </w:tblGrid>
                      <w:tr w:rsidR="00C16EF7" w:rsidRPr="00C16EF7" w14:paraId="7BF6510B" w14:textId="77777777" w:rsidTr="00C16EF7">
                        <w:trPr>
                          <w:trHeight w:val="360"/>
                          <w:jc w:val="center"/>
                        </w:trPr>
                        <w:tc>
                          <w:tcPr>
                            <w:tcW w:w="1135" w:type="dxa"/>
                            <w:vAlign w:val="center"/>
                          </w:tcPr>
                          <w:p w14:paraId="3EAD3885" w14:textId="77777777" w:rsidR="00C16EF7" w:rsidRPr="00C16EF7" w:rsidRDefault="00C16EF7" w:rsidP="00971FA9">
                            <w:pPr>
                              <w:jc w:val="center"/>
                              <w:rPr>
                                <w:rFonts w:asciiTheme="majorEastAsia" w:eastAsiaTheme="majorEastAsia" w:hAnsiTheme="majorEastAsia"/>
                                <w:sz w:val="18"/>
                                <w:szCs w:val="18"/>
                              </w:rPr>
                            </w:pPr>
                            <w:r w:rsidRPr="00C16EF7">
                              <w:rPr>
                                <w:rFonts w:asciiTheme="majorEastAsia" w:eastAsiaTheme="majorEastAsia" w:hAnsiTheme="majorEastAsia" w:hint="eastAsia"/>
                                <w:sz w:val="18"/>
                                <w:szCs w:val="18"/>
                              </w:rPr>
                              <w:t>単位数</w:t>
                            </w:r>
                          </w:p>
                        </w:tc>
                        <w:tc>
                          <w:tcPr>
                            <w:tcW w:w="1135" w:type="dxa"/>
                            <w:vAlign w:val="center"/>
                          </w:tcPr>
                          <w:p w14:paraId="165E21E2" w14:textId="77777777" w:rsidR="00C16EF7" w:rsidRPr="00C16EF7" w:rsidRDefault="00C16EF7" w:rsidP="00971FA9">
                            <w:pPr>
                              <w:jc w:val="center"/>
                              <w:rPr>
                                <w:rFonts w:asciiTheme="majorEastAsia" w:eastAsiaTheme="majorEastAsia" w:hAnsiTheme="majorEastAsia"/>
                                <w:sz w:val="18"/>
                                <w:szCs w:val="18"/>
                              </w:rPr>
                            </w:pPr>
                            <w:r w:rsidRPr="00C16EF7">
                              <w:rPr>
                                <w:rFonts w:asciiTheme="majorEastAsia" w:eastAsiaTheme="majorEastAsia" w:hAnsiTheme="majorEastAsia" w:hint="eastAsia"/>
                                <w:sz w:val="18"/>
                                <w:szCs w:val="18"/>
                              </w:rPr>
                              <w:t>1割</w:t>
                            </w:r>
                          </w:p>
                        </w:tc>
                        <w:tc>
                          <w:tcPr>
                            <w:tcW w:w="1135" w:type="dxa"/>
                            <w:vAlign w:val="center"/>
                          </w:tcPr>
                          <w:p w14:paraId="34468D3B" w14:textId="77777777" w:rsidR="00C16EF7" w:rsidRPr="00C16EF7" w:rsidRDefault="00C16EF7" w:rsidP="00971FA9">
                            <w:pPr>
                              <w:jc w:val="center"/>
                              <w:rPr>
                                <w:rFonts w:asciiTheme="majorEastAsia" w:eastAsiaTheme="majorEastAsia" w:hAnsiTheme="majorEastAsia"/>
                                <w:sz w:val="18"/>
                                <w:szCs w:val="18"/>
                              </w:rPr>
                            </w:pPr>
                            <w:r w:rsidRPr="00C16EF7">
                              <w:rPr>
                                <w:rFonts w:asciiTheme="majorEastAsia" w:eastAsiaTheme="majorEastAsia" w:hAnsiTheme="majorEastAsia" w:hint="eastAsia"/>
                                <w:sz w:val="18"/>
                                <w:szCs w:val="18"/>
                              </w:rPr>
                              <w:t>2割</w:t>
                            </w:r>
                          </w:p>
                        </w:tc>
                        <w:tc>
                          <w:tcPr>
                            <w:tcW w:w="1136" w:type="dxa"/>
                            <w:vAlign w:val="center"/>
                          </w:tcPr>
                          <w:p w14:paraId="11A4D7C5" w14:textId="77777777" w:rsidR="00C16EF7" w:rsidRPr="00C16EF7" w:rsidRDefault="00C16EF7" w:rsidP="00971FA9">
                            <w:pPr>
                              <w:jc w:val="center"/>
                              <w:rPr>
                                <w:rFonts w:asciiTheme="majorEastAsia" w:eastAsiaTheme="majorEastAsia" w:hAnsiTheme="majorEastAsia"/>
                                <w:sz w:val="18"/>
                                <w:szCs w:val="18"/>
                              </w:rPr>
                            </w:pPr>
                            <w:r w:rsidRPr="00C16EF7">
                              <w:rPr>
                                <w:rFonts w:asciiTheme="majorEastAsia" w:eastAsiaTheme="majorEastAsia" w:hAnsiTheme="majorEastAsia" w:hint="eastAsia"/>
                                <w:sz w:val="18"/>
                                <w:szCs w:val="18"/>
                              </w:rPr>
                              <w:t>3割</w:t>
                            </w:r>
                          </w:p>
                        </w:tc>
                      </w:tr>
                      <w:tr w:rsidR="00C16EF7" w:rsidRPr="00C16EF7" w14:paraId="209F6302" w14:textId="77777777" w:rsidTr="00C16EF7">
                        <w:trPr>
                          <w:trHeight w:val="374"/>
                          <w:jc w:val="center"/>
                        </w:trPr>
                        <w:tc>
                          <w:tcPr>
                            <w:tcW w:w="1135" w:type="dxa"/>
                            <w:vAlign w:val="center"/>
                          </w:tcPr>
                          <w:p w14:paraId="339000D8" w14:textId="05863E32" w:rsidR="00C16EF7" w:rsidRPr="00C16EF7" w:rsidRDefault="00414640" w:rsidP="00971FA9">
                            <w:pPr>
                              <w:jc w:val="center"/>
                              <w:rPr>
                                <w:rFonts w:asciiTheme="majorEastAsia" w:eastAsiaTheme="majorEastAsia" w:hAnsiTheme="majorEastAsia"/>
                                <w:sz w:val="18"/>
                                <w:szCs w:val="18"/>
                              </w:rPr>
                            </w:pPr>
                            <w:r>
                              <w:rPr>
                                <w:rFonts w:asciiTheme="majorEastAsia" w:eastAsiaTheme="majorEastAsia" w:hAnsiTheme="majorEastAsia"/>
                                <w:sz w:val="18"/>
                                <w:szCs w:val="18"/>
                              </w:rPr>
                              <w:t>200</w:t>
                            </w:r>
                          </w:p>
                        </w:tc>
                        <w:tc>
                          <w:tcPr>
                            <w:tcW w:w="1135" w:type="dxa"/>
                            <w:vAlign w:val="center"/>
                          </w:tcPr>
                          <w:p w14:paraId="367D1CE3" w14:textId="4EBD4B1E" w:rsidR="00C16EF7" w:rsidRPr="00C16EF7" w:rsidRDefault="00C16EF7" w:rsidP="00971FA9">
                            <w:pPr>
                              <w:jc w:val="center"/>
                              <w:rPr>
                                <w:rFonts w:asciiTheme="majorEastAsia" w:eastAsiaTheme="majorEastAsia" w:hAnsiTheme="majorEastAsia"/>
                                <w:sz w:val="18"/>
                                <w:szCs w:val="18"/>
                              </w:rPr>
                            </w:pPr>
                            <w:r w:rsidRPr="00C16EF7">
                              <w:rPr>
                                <w:rFonts w:asciiTheme="majorEastAsia" w:eastAsiaTheme="majorEastAsia" w:hAnsiTheme="majorEastAsia" w:hint="eastAsia"/>
                                <w:sz w:val="18"/>
                                <w:szCs w:val="18"/>
                              </w:rPr>
                              <w:t>¥</w:t>
                            </w:r>
                            <w:r w:rsidR="00414640">
                              <w:rPr>
                                <w:rFonts w:asciiTheme="majorEastAsia" w:eastAsiaTheme="majorEastAsia" w:hAnsiTheme="majorEastAsia"/>
                                <w:sz w:val="18"/>
                                <w:szCs w:val="18"/>
                              </w:rPr>
                              <w:t>217</w:t>
                            </w:r>
                          </w:p>
                        </w:tc>
                        <w:tc>
                          <w:tcPr>
                            <w:tcW w:w="1135" w:type="dxa"/>
                            <w:vAlign w:val="center"/>
                          </w:tcPr>
                          <w:p w14:paraId="78C9EFB4" w14:textId="0E3DA148" w:rsidR="00C16EF7" w:rsidRPr="00C16EF7" w:rsidRDefault="00C16EF7" w:rsidP="00971FA9">
                            <w:pPr>
                              <w:jc w:val="center"/>
                              <w:rPr>
                                <w:rFonts w:asciiTheme="majorEastAsia" w:eastAsiaTheme="majorEastAsia" w:hAnsiTheme="majorEastAsia"/>
                                <w:sz w:val="18"/>
                                <w:szCs w:val="18"/>
                              </w:rPr>
                            </w:pPr>
                            <w:r w:rsidRPr="00C16EF7">
                              <w:rPr>
                                <w:rFonts w:asciiTheme="majorEastAsia" w:eastAsiaTheme="majorEastAsia" w:hAnsiTheme="majorEastAsia" w:hint="eastAsia"/>
                                <w:sz w:val="18"/>
                                <w:szCs w:val="18"/>
                              </w:rPr>
                              <w:t>¥</w:t>
                            </w:r>
                            <w:r w:rsidR="00414640">
                              <w:rPr>
                                <w:rFonts w:asciiTheme="majorEastAsia" w:eastAsiaTheme="majorEastAsia" w:hAnsiTheme="majorEastAsia"/>
                                <w:sz w:val="18"/>
                                <w:szCs w:val="18"/>
                              </w:rPr>
                              <w:t>434</w:t>
                            </w:r>
                          </w:p>
                        </w:tc>
                        <w:tc>
                          <w:tcPr>
                            <w:tcW w:w="1136" w:type="dxa"/>
                            <w:vAlign w:val="center"/>
                          </w:tcPr>
                          <w:p w14:paraId="75FDB1EA" w14:textId="07F8D5C7" w:rsidR="00C16EF7" w:rsidRPr="00C16EF7" w:rsidRDefault="00C16EF7" w:rsidP="00971FA9">
                            <w:pPr>
                              <w:jc w:val="center"/>
                              <w:rPr>
                                <w:rFonts w:asciiTheme="majorEastAsia" w:eastAsiaTheme="majorEastAsia" w:hAnsiTheme="majorEastAsia"/>
                                <w:sz w:val="18"/>
                                <w:szCs w:val="18"/>
                              </w:rPr>
                            </w:pPr>
                            <w:r w:rsidRPr="00C16EF7">
                              <w:rPr>
                                <w:rFonts w:asciiTheme="majorEastAsia" w:eastAsiaTheme="majorEastAsia" w:hAnsiTheme="majorEastAsia" w:hint="eastAsia"/>
                                <w:sz w:val="18"/>
                                <w:szCs w:val="18"/>
                              </w:rPr>
                              <w:t>¥</w:t>
                            </w:r>
                            <w:r w:rsidR="00414640">
                              <w:rPr>
                                <w:rFonts w:asciiTheme="majorEastAsia" w:eastAsiaTheme="majorEastAsia" w:hAnsiTheme="majorEastAsia"/>
                                <w:sz w:val="18"/>
                                <w:szCs w:val="18"/>
                              </w:rPr>
                              <w:t>651</w:t>
                            </w:r>
                          </w:p>
                        </w:tc>
                      </w:tr>
                    </w:tbl>
                    <w:p w14:paraId="1DA60717" w14:textId="77777777" w:rsidR="00C16EF7" w:rsidRDefault="00C16EF7" w:rsidP="00C16EF7"/>
                  </w:txbxContent>
                </v:textbox>
              </v:shape>
            </w:pict>
          </mc:Fallback>
        </mc:AlternateContent>
      </w:r>
      <w:r w:rsidR="002A2663" w:rsidRPr="00010BCC">
        <w:rPr>
          <w:rFonts w:asciiTheme="majorEastAsia" w:eastAsiaTheme="majorEastAsia" w:hAnsiTheme="majorEastAsia" w:cs="ＭＳ Ｐゴシック"/>
          <w:kern w:val="0"/>
          <w:sz w:val="22"/>
          <w:szCs w:val="22"/>
        </w:rPr>
        <w:t>利用者の日常生活において介助等を必要とする行為について、利用者本人が当該行為を可能な限り自立して行うことができるよう、当事業所の計画作成責任者が、訪問リハビリテーション、通所リハビリテーション事業所、リハビリテーションを実施する医療機関の医師等の助言に基づき生活機能の向上を目的とした定期巡回・随時対応型訪問介護看護計画を作成し、当該計画に基づくサービスを実施した場合に算定します。</w:t>
      </w:r>
    </w:p>
    <w:p w14:paraId="6A74C71A" w14:textId="0B6D35B0" w:rsidR="00010BCC" w:rsidRDefault="002A2663">
      <w:pPr>
        <w:pStyle w:val="ac"/>
        <w:widowControl/>
        <w:numPr>
          <w:ilvl w:val="0"/>
          <w:numId w:val="44"/>
        </w:numPr>
        <w:spacing w:before="100" w:beforeAutospacing="1" w:after="100" w:afterAutospacing="1"/>
        <w:ind w:leftChars="0"/>
        <w:jc w:val="left"/>
        <w:rPr>
          <w:rFonts w:asciiTheme="majorEastAsia" w:eastAsiaTheme="majorEastAsia" w:hAnsiTheme="majorEastAsia" w:cs="ＭＳ Ｐゴシック"/>
          <w:kern w:val="0"/>
          <w:sz w:val="22"/>
          <w:szCs w:val="22"/>
        </w:rPr>
      </w:pPr>
      <w:r w:rsidRPr="00010BCC">
        <w:rPr>
          <w:rFonts w:asciiTheme="majorEastAsia" w:eastAsiaTheme="majorEastAsia" w:hAnsiTheme="majorEastAsia" w:cs="ＭＳ Ｐゴシック"/>
          <w:b/>
          <w:bCs/>
          <w:kern w:val="0"/>
          <w:sz w:val="22"/>
          <w:szCs w:val="22"/>
        </w:rPr>
        <w:t>生活機能向上連携加算(II)</w:t>
      </w:r>
    </w:p>
    <w:p w14:paraId="65870B3E" w14:textId="140A8215" w:rsidR="002A2663" w:rsidRPr="00010BCC" w:rsidRDefault="00414640" w:rsidP="00010BCC">
      <w:pPr>
        <w:widowControl/>
        <w:spacing w:before="100" w:beforeAutospacing="1" w:after="100" w:afterAutospacing="1"/>
        <w:jc w:val="left"/>
        <w:rPr>
          <w:rFonts w:asciiTheme="majorEastAsia" w:eastAsiaTheme="majorEastAsia" w:hAnsiTheme="majorEastAsia" w:cs="ＭＳ Ｐゴシック"/>
          <w:kern w:val="0"/>
          <w:sz w:val="22"/>
          <w:szCs w:val="22"/>
        </w:rPr>
      </w:pPr>
      <w:r>
        <w:rPr>
          <w:rFonts w:asciiTheme="majorEastAsia" w:eastAsiaTheme="majorEastAsia" w:hAnsiTheme="majorEastAsia" w:cs="ＭＳ Ｐゴシック"/>
          <w:b/>
          <w:bCs/>
          <w:noProof/>
          <w:kern w:val="0"/>
          <w:sz w:val="22"/>
          <w:szCs w:val="22"/>
        </w:rPr>
        <mc:AlternateContent>
          <mc:Choice Requires="wps">
            <w:drawing>
              <wp:anchor distT="0" distB="0" distL="114300" distR="114300" simplePos="0" relativeHeight="251677696" behindDoc="0" locked="0" layoutInCell="1" allowOverlap="1" wp14:anchorId="29A48EFE" wp14:editId="70475EF9">
                <wp:simplePos x="0" y="0"/>
                <wp:positionH relativeFrom="column">
                  <wp:posOffset>2662555</wp:posOffset>
                </wp:positionH>
                <wp:positionV relativeFrom="paragraph">
                  <wp:posOffset>871367</wp:posOffset>
                </wp:positionV>
                <wp:extent cx="3159125" cy="715010"/>
                <wp:effectExtent l="0" t="0" r="0" b="0"/>
                <wp:wrapNone/>
                <wp:docPr id="1839628141" name="テキスト ボックス 2"/>
                <wp:cNvGraphicFramePr/>
                <a:graphic xmlns:a="http://schemas.openxmlformats.org/drawingml/2006/main">
                  <a:graphicData uri="http://schemas.microsoft.com/office/word/2010/wordprocessingShape">
                    <wps:wsp>
                      <wps:cNvSpPr txBox="1"/>
                      <wps:spPr>
                        <a:xfrm>
                          <a:off x="0" y="0"/>
                          <a:ext cx="3159125" cy="715010"/>
                        </a:xfrm>
                        <a:prstGeom prst="rect">
                          <a:avLst/>
                        </a:prstGeom>
                        <a:noFill/>
                        <a:ln w="6350">
                          <a:noFill/>
                        </a:ln>
                      </wps:spPr>
                      <wps:txbx>
                        <w:txbxContent>
                          <w:tbl>
                            <w:tblPr>
                              <w:tblStyle w:val="a7"/>
                              <w:tblW w:w="0" w:type="auto"/>
                              <w:jc w:val="center"/>
                              <w:tblLook w:val="04A0" w:firstRow="1" w:lastRow="0" w:firstColumn="1" w:lastColumn="0" w:noHBand="0" w:noVBand="1"/>
                            </w:tblPr>
                            <w:tblGrid>
                              <w:gridCol w:w="1135"/>
                              <w:gridCol w:w="1135"/>
                              <w:gridCol w:w="1135"/>
                              <w:gridCol w:w="1136"/>
                            </w:tblGrid>
                            <w:tr w:rsidR="00414640" w:rsidRPr="00C16EF7" w14:paraId="6CB6450F" w14:textId="77777777" w:rsidTr="00414640">
                              <w:trPr>
                                <w:trHeight w:val="277"/>
                                <w:jc w:val="center"/>
                              </w:trPr>
                              <w:tc>
                                <w:tcPr>
                                  <w:tcW w:w="1135" w:type="dxa"/>
                                  <w:vAlign w:val="center"/>
                                </w:tcPr>
                                <w:p w14:paraId="702DD9E1" w14:textId="77777777" w:rsidR="00414640" w:rsidRPr="00414640" w:rsidRDefault="00414640" w:rsidP="00971FA9">
                                  <w:pPr>
                                    <w:jc w:val="center"/>
                                    <w:rPr>
                                      <w:rFonts w:asciiTheme="majorEastAsia" w:eastAsiaTheme="majorEastAsia" w:hAnsiTheme="majorEastAsia"/>
                                      <w:sz w:val="18"/>
                                      <w:szCs w:val="18"/>
                                    </w:rPr>
                                  </w:pPr>
                                  <w:r w:rsidRPr="00414640">
                                    <w:rPr>
                                      <w:rFonts w:asciiTheme="majorEastAsia" w:eastAsiaTheme="majorEastAsia" w:hAnsiTheme="majorEastAsia" w:hint="eastAsia"/>
                                      <w:sz w:val="18"/>
                                      <w:szCs w:val="18"/>
                                    </w:rPr>
                                    <w:t>単位数</w:t>
                                  </w:r>
                                </w:p>
                              </w:tc>
                              <w:tc>
                                <w:tcPr>
                                  <w:tcW w:w="1135" w:type="dxa"/>
                                  <w:vAlign w:val="center"/>
                                </w:tcPr>
                                <w:p w14:paraId="2A0C7B7C" w14:textId="77777777" w:rsidR="00414640" w:rsidRPr="00414640" w:rsidRDefault="00414640" w:rsidP="00971FA9">
                                  <w:pPr>
                                    <w:jc w:val="center"/>
                                    <w:rPr>
                                      <w:rFonts w:asciiTheme="majorEastAsia" w:eastAsiaTheme="majorEastAsia" w:hAnsiTheme="majorEastAsia"/>
                                      <w:sz w:val="18"/>
                                      <w:szCs w:val="18"/>
                                    </w:rPr>
                                  </w:pPr>
                                  <w:r w:rsidRPr="00414640">
                                    <w:rPr>
                                      <w:rFonts w:asciiTheme="majorEastAsia" w:eastAsiaTheme="majorEastAsia" w:hAnsiTheme="majorEastAsia" w:hint="eastAsia"/>
                                      <w:sz w:val="18"/>
                                      <w:szCs w:val="18"/>
                                    </w:rPr>
                                    <w:t>1割</w:t>
                                  </w:r>
                                </w:p>
                              </w:tc>
                              <w:tc>
                                <w:tcPr>
                                  <w:tcW w:w="1135" w:type="dxa"/>
                                  <w:vAlign w:val="center"/>
                                </w:tcPr>
                                <w:p w14:paraId="3BEA095B" w14:textId="77777777" w:rsidR="00414640" w:rsidRPr="00414640" w:rsidRDefault="00414640" w:rsidP="00971FA9">
                                  <w:pPr>
                                    <w:jc w:val="center"/>
                                    <w:rPr>
                                      <w:rFonts w:asciiTheme="majorEastAsia" w:eastAsiaTheme="majorEastAsia" w:hAnsiTheme="majorEastAsia"/>
                                      <w:sz w:val="18"/>
                                      <w:szCs w:val="18"/>
                                    </w:rPr>
                                  </w:pPr>
                                  <w:r w:rsidRPr="00414640">
                                    <w:rPr>
                                      <w:rFonts w:asciiTheme="majorEastAsia" w:eastAsiaTheme="majorEastAsia" w:hAnsiTheme="majorEastAsia" w:hint="eastAsia"/>
                                      <w:sz w:val="18"/>
                                      <w:szCs w:val="18"/>
                                    </w:rPr>
                                    <w:t>2割</w:t>
                                  </w:r>
                                </w:p>
                              </w:tc>
                              <w:tc>
                                <w:tcPr>
                                  <w:tcW w:w="1136" w:type="dxa"/>
                                  <w:vAlign w:val="center"/>
                                </w:tcPr>
                                <w:p w14:paraId="1C75C293" w14:textId="77777777" w:rsidR="00414640" w:rsidRPr="00414640" w:rsidRDefault="00414640" w:rsidP="00971FA9">
                                  <w:pPr>
                                    <w:jc w:val="center"/>
                                    <w:rPr>
                                      <w:rFonts w:asciiTheme="majorEastAsia" w:eastAsiaTheme="majorEastAsia" w:hAnsiTheme="majorEastAsia"/>
                                      <w:sz w:val="18"/>
                                      <w:szCs w:val="18"/>
                                    </w:rPr>
                                  </w:pPr>
                                  <w:r w:rsidRPr="00414640">
                                    <w:rPr>
                                      <w:rFonts w:asciiTheme="majorEastAsia" w:eastAsiaTheme="majorEastAsia" w:hAnsiTheme="majorEastAsia" w:hint="eastAsia"/>
                                      <w:sz w:val="18"/>
                                      <w:szCs w:val="18"/>
                                    </w:rPr>
                                    <w:t>3割</w:t>
                                  </w:r>
                                </w:p>
                              </w:tc>
                            </w:tr>
                            <w:tr w:rsidR="00414640" w:rsidRPr="00C16EF7" w14:paraId="79169918" w14:textId="77777777" w:rsidTr="00414640">
                              <w:trPr>
                                <w:trHeight w:val="267"/>
                                <w:jc w:val="center"/>
                              </w:trPr>
                              <w:tc>
                                <w:tcPr>
                                  <w:tcW w:w="1135" w:type="dxa"/>
                                  <w:vAlign w:val="center"/>
                                </w:tcPr>
                                <w:p w14:paraId="2784517A" w14:textId="5B80AECC" w:rsidR="00414640" w:rsidRPr="00414640" w:rsidRDefault="00414640" w:rsidP="00971FA9">
                                  <w:pPr>
                                    <w:jc w:val="center"/>
                                    <w:rPr>
                                      <w:rFonts w:asciiTheme="majorEastAsia" w:eastAsiaTheme="majorEastAsia" w:hAnsiTheme="majorEastAsia"/>
                                      <w:sz w:val="18"/>
                                      <w:szCs w:val="18"/>
                                    </w:rPr>
                                  </w:pPr>
                                  <w:r w:rsidRPr="00414640">
                                    <w:rPr>
                                      <w:rFonts w:asciiTheme="majorEastAsia" w:eastAsiaTheme="majorEastAsia" w:hAnsiTheme="majorEastAsia" w:cs="Segoe UI Symbol" w:hint="eastAsia"/>
                                      <w:sz w:val="18"/>
                                      <w:szCs w:val="18"/>
                                    </w:rPr>
                                    <w:t>Ⅰ：90</w:t>
                                  </w:r>
                                </w:p>
                              </w:tc>
                              <w:tc>
                                <w:tcPr>
                                  <w:tcW w:w="1135" w:type="dxa"/>
                                  <w:vAlign w:val="center"/>
                                </w:tcPr>
                                <w:p w14:paraId="1A3686EB" w14:textId="749B1DE9" w:rsidR="00414640" w:rsidRPr="00414640" w:rsidRDefault="00414640" w:rsidP="00971FA9">
                                  <w:pPr>
                                    <w:jc w:val="center"/>
                                    <w:rPr>
                                      <w:rFonts w:asciiTheme="majorEastAsia" w:eastAsiaTheme="majorEastAsia" w:hAnsiTheme="majorEastAsia"/>
                                      <w:sz w:val="18"/>
                                      <w:szCs w:val="18"/>
                                    </w:rPr>
                                  </w:pPr>
                                  <w:r w:rsidRPr="00414640">
                                    <w:rPr>
                                      <w:rFonts w:asciiTheme="majorEastAsia" w:eastAsiaTheme="majorEastAsia" w:hAnsiTheme="majorEastAsia" w:hint="eastAsia"/>
                                      <w:sz w:val="18"/>
                                      <w:szCs w:val="18"/>
                                    </w:rPr>
                                    <w:t>¥98</w:t>
                                  </w:r>
                                </w:p>
                              </w:tc>
                              <w:tc>
                                <w:tcPr>
                                  <w:tcW w:w="1135" w:type="dxa"/>
                                  <w:vAlign w:val="center"/>
                                </w:tcPr>
                                <w:p w14:paraId="38E2B7CB" w14:textId="715B5E37" w:rsidR="00414640" w:rsidRPr="00414640" w:rsidRDefault="00414640" w:rsidP="00971FA9">
                                  <w:pPr>
                                    <w:jc w:val="center"/>
                                    <w:rPr>
                                      <w:rFonts w:asciiTheme="majorEastAsia" w:eastAsiaTheme="majorEastAsia" w:hAnsiTheme="majorEastAsia"/>
                                      <w:sz w:val="18"/>
                                      <w:szCs w:val="18"/>
                                    </w:rPr>
                                  </w:pPr>
                                  <w:r w:rsidRPr="00414640">
                                    <w:rPr>
                                      <w:rFonts w:asciiTheme="majorEastAsia" w:eastAsiaTheme="majorEastAsia" w:hAnsiTheme="majorEastAsia" w:hint="eastAsia"/>
                                      <w:sz w:val="18"/>
                                      <w:szCs w:val="18"/>
                                    </w:rPr>
                                    <w:t>¥195</w:t>
                                  </w:r>
                                </w:p>
                              </w:tc>
                              <w:tc>
                                <w:tcPr>
                                  <w:tcW w:w="1136" w:type="dxa"/>
                                  <w:vAlign w:val="center"/>
                                </w:tcPr>
                                <w:p w14:paraId="6CB1B917" w14:textId="4023B27F" w:rsidR="00414640" w:rsidRPr="00414640" w:rsidRDefault="00414640" w:rsidP="00971FA9">
                                  <w:pPr>
                                    <w:jc w:val="center"/>
                                    <w:rPr>
                                      <w:rFonts w:asciiTheme="majorEastAsia" w:eastAsiaTheme="majorEastAsia" w:hAnsiTheme="majorEastAsia"/>
                                      <w:sz w:val="18"/>
                                      <w:szCs w:val="18"/>
                                    </w:rPr>
                                  </w:pPr>
                                  <w:r w:rsidRPr="00414640">
                                    <w:rPr>
                                      <w:rFonts w:asciiTheme="majorEastAsia" w:eastAsiaTheme="majorEastAsia" w:hAnsiTheme="majorEastAsia" w:hint="eastAsia"/>
                                      <w:sz w:val="18"/>
                                      <w:szCs w:val="18"/>
                                    </w:rPr>
                                    <w:t>¥293</w:t>
                                  </w:r>
                                </w:p>
                              </w:tc>
                            </w:tr>
                            <w:tr w:rsidR="00414640" w:rsidRPr="00C16EF7" w14:paraId="55D50224" w14:textId="77777777" w:rsidTr="00414640">
                              <w:trPr>
                                <w:trHeight w:val="285"/>
                                <w:jc w:val="center"/>
                              </w:trPr>
                              <w:tc>
                                <w:tcPr>
                                  <w:tcW w:w="1135" w:type="dxa"/>
                                  <w:vAlign w:val="center"/>
                                </w:tcPr>
                                <w:p w14:paraId="1198C927" w14:textId="7495B749" w:rsidR="00414640" w:rsidRPr="00414640" w:rsidRDefault="00414640" w:rsidP="00414640">
                                  <w:pPr>
                                    <w:jc w:val="center"/>
                                    <w:rPr>
                                      <w:rFonts w:asciiTheme="majorEastAsia" w:eastAsiaTheme="majorEastAsia" w:hAnsiTheme="majorEastAsia"/>
                                      <w:sz w:val="18"/>
                                      <w:szCs w:val="18"/>
                                    </w:rPr>
                                  </w:pPr>
                                  <w:r w:rsidRPr="00414640">
                                    <w:rPr>
                                      <w:rFonts w:asciiTheme="majorEastAsia" w:eastAsiaTheme="majorEastAsia" w:hAnsiTheme="majorEastAsia" w:cs="Segoe UI Symbol" w:hint="eastAsia"/>
                                      <w:sz w:val="18"/>
                                      <w:szCs w:val="18"/>
                                    </w:rPr>
                                    <w:t>Ⅱ：120</w:t>
                                  </w:r>
                                </w:p>
                              </w:tc>
                              <w:tc>
                                <w:tcPr>
                                  <w:tcW w:w="1135" w:type="dxa"/>
                                  <w:vAlign w:val="center"/>
                                </w:tcPr>
                                <w:p w14:paraId="2D698901" w14:textId="23ADA2B2" w:rsidR="00414640" w:rsidRPr="00414640" w:rsidRDefault="00414640" w:rsidP="00414640">
                                  <w:pPr>
                                    <w:jc w:val="center"/>
                                    <w:rPr>
                                      <w:rFonts w:asciiTheme="majorEastAsia" w:eastAsiaTheme="majorEastAsia" w:hAnsiTheme="majorEastAsia"/>
                                      <w:sz w:val="18"/>
                                      <w:szCs w:val="18"/>
                                    </w:rPr>
                                  </w:pPr>
                                  <w:r w:rsidRPr="00414640">
                                    <w:rPr>
                                      <w:rFonts w:asciiTheme="majorEastAsia" w:eastAsiaTheme="majorEastAsia" w:hAnsiTheme="majorEastAsia" w:hint="eastAsia"/>
                                      <w:sz w:val="18"/>
                                      <w:szCs w:val="18"/>
                                    </w:rPr>
                                    <w:t>¥</w:t>
                                  </w:r>
                                  <w:r>
                                    <w:rPr>
                                      <w:rFonts w:asciiTheme="majorEastAsia" w:eastAsiaTheme="majorEastAsia" w:hAnsiTheme="majorEastAsia"/>
                                      <w:sz w:val="18"/>
                                      <w:szCs w:val="18"/>
                                    </w:rPr>
                                    <w:t>130</w:t>
                                  </w:r>
                                </w:p>
                              </w:tc>
                              <w:tc>
                                <w:tcPr>
                                  <w:tcW w:w="1135" w:type="dxa"/>
                                  <w:vAlign w:val="center"/>
                                </w:tcPr>
                                <w:p w14:paraId="44B9A8CE" w14:textId="5058D08B" w:rsidR="00414640" w:rsidRPr="00414640" w:rsidRDefault="00414640" w:rsidP="00414640">
                                  <w:pPr>
                                    <w:jc w:val="center"/>
                                    <w:rPr>
                                      <w:rFonts w:asciiTheme="majorEastAsia" w:eastAsiaTheme="majorEastAsia" w:hAnsiTheme="majorEastAsia"/>
                                      <w:sz w:val="18"/>
                                      <w:szCs w:val="18"/>
                                    </w:rPr>
                                  </w:pPr>
                                  <w:r w:rsidRPr="00414640">
                                    <w:rPr>
                                      <w:rFonts w:asciiTheme="majorEastAsia" w:eastAsiaTheme="majorEastAsia" w:hAnsiTheme="majorEastAsia" w:hint="eastAsia"/>
                                      <w:sz w:val="18"/>
                                      <w:szCs w:val="18"/>
                                    </w:rPr>
                                    <w:t>¥</w:t>
                                  </w:r>
                                  <w:r>
                                    <w:rPr>
                                      <w:rFonts w:asciiTheme="majorEastAsia" w:eastAsiaTheme="majorEastAsia" w:hAnsiTheme="majorEastAsia"/>
                                      <w:sz w:val="18"/>
                                      <w:szCs w:val="18"/>
                                    </w:rPr>
                                    <w:t>260</w:t>
                                  </w:r>
                                </w:p>
                              </w:tc>
                              <w:tc>
                                <w:tcPr>
                                  <w:tcW w:w="1136" w:type="dxa"/>
                                  <w:vAlign w:val="center"/>
                                </w:tcPr>
                                <w:p w14:paraId="218DBE94" w14:textId="08E12401" w:rsidR="00414640" w:rsidRPr="00414640" w:rsidRDefault="00414640" w:rsidP="00414640">
                                  <w:pPr>
                                    <w:jc w:val="center"/>
                                    <w:rPr>
                                      <w:rFonts w:asciiTheme="majorEastAsia" w:eastAsiaTheme="majorEastAsia" w:hAnsiTheme="majorEastAsia"/>
                                      <w:sz w:val="18"/>
                                      <w:szCs w:val="18"/>
                                    </w:rPr>
                                  </w:pPr>
                                  <w:r w:rsidRPr="00414640">
                                    <w:rPr>
                                      <w:rFonts w:asciiTheme="majorEastAsia" w:eastAsiaTheme="majorEastAsia" w:hAnsiTheme="majorEastAsia" w:hint="eastAsia"/>
                                      <w:sz w:val="18"/>
                                      <w:szCs w:val="18"/>
                                    </w:rPr>
                                    <w:t>¥</w:t>
                                  </w:r>
                                  <w:r>
                                    <w:rPr>
                                      <w:rFonts w:asciiTheme="majorEastAsia" w:eastAsiaTheme="majorEastAsia" w:hAnsiTheme="majorEastAsia"/>
                                      <w:sz w:val="18"/>
                                      <w:szCs w:val="18"/>
                                    </w:rPr>
                                    <w:t>390</w:t>
                                  </w:r>
                                </w:p>
                              </w:tc>
                            </w:tr>
                          </w:tbl>
                          <w:p w14:paraId="72FC2394" w14:textId="77777777" w:rsidR="00414640" w:rsidRDefault="00414640" w:rsidP="00414640"/>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9A48EFE" id="_x0000_s1029" type="#_x0000_t202" style="position:absolute;margin-left:209.65pt;margin-top:68.6pt;width:248.75pt;height:56.3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" filled="f" stroked="f" strokeweight=".5pt">
                <v:textbox>
                  <w:txbxContent>
                    <w:tbl>
                      <w:tblPr>
                        <w:tblStyle w:val="a7"/>
                        <w:tblW w:w="0" w:type="auto"/>
                        <w:jc w:val="center"/>
                        <w:tblLook w:val="04A0" w:firstRow="1" w:lastRow="0" w:firstColumn="1" w:lastColumn="0" w:noHBand="0" w:noVBand="1"/>
                      </w:tblPr>
                      <w:tblGrid>
                        <w:gridCol w:w="1135"/>
                        <w:gridCol w:w="1135"/>
                        <w:gridCol w:w="1135"/>
                        <w:gridCol w:w="1136"/>
                      </w:tblGrid>
                      <w:tr w:rsidR="00414640" w:rsidRPr="00C16EF7" w14:paraId="6CB6450F" w14:textId="77777777" w:rsidTr="00414640">
                        <w:trPr>
                          <w:trHeight w:val="277"/>
                          <w:jc w:val="center"/>
                        </w:trPr>
                        <w:tc>
                          <w:tcPr>
                            <w:tcW w:w="1135" w:type="dxa"/>
                            <w:vAlign w:val="center"/>
                          </w:tcPr>
                          <w:p w14:paraId="702DD9E1" w14:textId="77777777" w:rsidR="00414640" w:rsidRPr="00414640" w:rsidRDefault="00414640" w:rsidP="00971FA9">
                            <w:pPr>
                              <w:jc w:val="center"/>
                              <w:rPr>
                                <w:rFonts w:asciiTheme="majorEastAsia" w:eastAsiaTheme="majorEastAsia" w:hAnsiTheme="majorEastAsia"/>
                                <w:sz w:val="18"/>
                                <w:szCs w:val="18"/>
                              </w:rPr>
                            </w:pPr>
                            <w:r w:rsidRPr="00414640">
                              <w:rPr>
                                <w:rFonts w:asciiTheme="majorEastAsia" w:eastAsiaTheme="majorEastAsia" w:hAnsiTheme="majorEastAsia" w:hint="eastAsia"/>
                                <w:sz w:val="18"/>
                                <w:szCs w:val="18"/>
                              </w:rPr>
                              <w:t>単位数</w:t>
                            </w:r>
                          </w:p>
                        </w:tc>
                        <w:tc>
                          <w:tcPr>
                            <w:tcW w:w="1135" w:type="dxa"/>
                            <w:vAlign w:val="center"/>
                          </w:tcPr>
                          <w:p w14:paraId="2A0C7B7C" w14:textId="77777777" w:rsidR="00414640" w:rsidRPr="00414640" w:rsidRDefault="00414640" w:rsidP="00971FA9">
                            <w:pPr>
                              <w:jc w:val="center"/>
                              <w:rPr>
                                <w:rFonts w:asciiTheme="majorEastAsia" w:eastAsiaTheme="majorEastAsia" w:hAnsiTheme="majorEastAsia"/>
                                <w:sz w:val="18"/>
                                <w:szCs w:val="18"/>
                              </w:rPr>
                            </w:pPr>
                            <w:r w:rsidRPr="00414640">
                              <w:rPr>
                                <w:rFonts w:asciiTheme="majorEastAsia" w:eastAsiaTheme="majorEastAsia" w:hAnsiTheme="majorEastAsia" w:hint="eastAsia"/>
                                <w:sz w:val="18"/>
                                <w:szCs w:val="18"/>
                              </w:rPr>
                              <w:t>1割</w:t>
                            </w:r>
                          </w:p>
                        </w:tc>
                        <w:tc>
                          <w:tcPr>
                            <w:tcW w:w="1135" w:type="dxa"/>
                            <w:vAlign w:val="center"/>
                          </w:tcPr>
                          <w:p w14:paraId="3BEA095B" w14:textId="77777777" w:rsidR="00414640" w:rsidRPr="00414640" w:rsidRDefault="00414640" w:rsidP="00971FA9">
                            <w:pPr>
                              <w:jc w:val="center"/>
                              <w:rPr>
                                <w:rFonts w:asciiTheme="majorEastAsia" w:eastAsiaTheme="majorEastAsia" w:hAnsiTheme="majorEastAsia"/>
                                <w:sz w:val="18"/>
                                <w:szCs w:val="18"/>
                              </w:rPr>
                            </w:pPr>
                            <w:r w:rsidRPr="00414640">
                              <w:rPr>
                                <w:rFonts w:asciiTheme="majorEastAsia" w:eastAsiaTheme="majorEastAsia" w:hAnsiTheme="majorEastAsia" w:hint="eastAsia"/>
                                <w:sz w:val="18"/>
                                <w:szCs w:val="18"/>
                              </w:rPr>
                              <w:t>2割</w:t>
                            </w:r>
                          </w:p>
                        </w:tc>
                        <w:tc>
                          <w:tcPr>
                            <w:tcW w:w="1136" w:type="dxa"/>
                            <w:vAlign w:val="center"/>
                          </w:tcPr>
                          <w:p w14:paraId="1C75C293" w14:textId="77777777" w:rsidR="00414640" w:rsidRPr="00414640" w:rsidRDefault="00414640" w:rsidP="00971FA9">
                            <w:pPr>
                              <w:jc w:val="center"/>
                              <w:rPr>
                                <w:rFonts w:asciiTheme="majorEastAsia" w:eastAsiaTheme="majorEastAsia" w:hAnsiTheme="majorEastAsia"/>
                                <w:sz w:val="18"/>
                                <w:szCs w:val="18"/>
                              </w:rPr>
                            </w:pPr>
                            <w:r w:rsidRPr="00414640">
                              <w:rPr>
                                <w:rFonts w:asciiTheme="majorEastAsia" w:eastAsiaTheme="majorEastAsia" w:hAnsiTheme="majorEastAsia" w:hint="eastAsia"/>
                                <w:sz w:val="18"/>
                                <w:szCs w:val="18"/>
                              </w:rPr>
                              <w:t>3割</w:t>
                            </w:r>
                          </w:p>
                        </w:tc>
                      </w:tr>
                      <w:tr w:rsidR="00414640" w:rsidRPr="00C16EF7" w14:paraId="79169918" w14:textId="77777777" w:rsidTr="00414640">
                        <w:trPr>
                          <w:trHeight w:val="267"/>
                          <w:jc w:val="center"/>
                        </w:trPr>
                        <w:tc>
                          <w:tcPr>
                            <w:tcW w:w="1135" w:type="dxa"/>
                            <w:vAlign w:val="center"/>
                          </w:tcPr>
                          <w:p w14:paraId="2784517A" w14:textId="5B80AECC" w:rsidR="00414640" w:rsidRPr="00414640" w:rsidRDefault="00414640" w:rsidP="00971FA9">
                            <w:pPr>
                              <w:jc w:val="center"/>
                              <w:rPr>
                                <w:rFonts w:asciiTheme="majorEastAsia" w:eastAsiaTheme="majorEastAsia" w:hAnsiTheme="majorEastAsia"/>
                                <w:sz w:val="18"/>
                                <w:szCs w:val="18"/>
                              </w:rPr>
                            </w:pPr>
                            <w:r w:rsidRPr="00414640">
                              <w:rPr>
                                <w:rFonts w:asciiTheme="majorEastAsia" w:eastAsiaTheme="majorEastAsia" w:hAnsiTheme="majorEastAsia" w:cs="Segoe UI Symbol" w:hint="eastAsia"/>
                                <w:sz w:val="18"/>
                                <w:szCs w:val="18"/>
                              </w:rPr>
                              <w:t>Ⅰ：90</w:t>
                            </w:r>
                          </w:p>
                        </w:tc>
                        <w:tc>
                          <w:tcPr>
                            <w:tcW w:w="1135" w:type="dxa"/>
                            <w:vAlign w:val="center"/>
                          </w:tcPr>
                          <w:p w14:paraId="1A3686EB" w14:textId="749B1DE9" w:rsidR="00414640" w:rsidRPr="00414640" w:rsidRDefault="00414640" w:rsidP="00971FA9">
                            <w:pPr>
                              <w:jc w:val="center"/>
                              <w:rPr>
                                <w:rFonts w:asciiTheme="majorEastAsia" w:eastAsiaTheme="majorEastAsia" w:hAnsiTheme="majorEastAsia"/>
                                <w:sz w:val="18"/>
                                <w:szCs w:val="18"/>
                              </w:rPr>
                            </w:pPr>
                            <w:r w:rsidRPr="00414640">
                              <w:rPr>
                                <w:rFonts w:asciiTheme="majorEastAsia" w:eastAsiaTheme="majorEastAsia" w:hAnsiTheme="majorEastAsia" w:hint="eastAsia"/>
                                <w:sz w:val="18"/>
                                <w:szCs w:val="18"/>
                              </w:rPr>
                              <w:t>¥98</w:t>
                            </w:r>
                          </w:p>
                        </w:tc>
                        <w:tc>
                          <w:tcPr>
                            <w:tcW w:w="1135" w:type="dxa"/>
                            <w:vAlign w:val="center"/>
                          </w:tcPr>
                          <w:p w14:paraId="38E2B7CB" w14:textId="715B5E37" w:rsidR="00414640" w:rsidRPr="00414640" w:rsidRDefault="00414640" w:rsidP="00971FA9">
                            <w:pPr>
                              <w:jc w:val="center"/>
                              <w:rPr>
                                <w:rFonts w:asciiTheme="majorEastAsia" w:eastAsiaTheme="majorEastAsia" w:hAnsiTheme="majorEastAsia"/>
                                <w:sz w:val="18"/>
                                <w:szCs w:val="18"/>
                              </w:rPr>
                            </w:pPr>
                            <w:r w:rsidRPr="00414640">
                              <w:rPr>
                                <w:rFonts w:asciiTheme="majorEastAsia" w:eastAsiaTheme="majorEastAsia" w:hAnsiTheme="majorEastAsia" w:hint="eastAsia"/>
                                <w:sz w:val="18"/>
                                <w:szCs w:val="18"/>
                              </w:rPr>
                              <w:t>¥195</w:t>
                            </w:r>
                          </w:p>
                        </w:tc>
                        <w:tc>
                          <w:tcPr>
                            <w:tcW w:w="1136" w:type="dxa"/>
                            <w:vAlign w:val="center"/>
                          </w:tcPr>
                          <w:p w14:paraId="6CB1B917" w14:textId="4023B27F" w:rsidR="00414640" w:rsidRPr="00414640" w:rsidRDefault="00414640" w:rsidP="00971FA9">
                            <w:pPr>
                              <w:jc w:val="center"/>
                              <w:rPr>
                                <w:rFonts w:asciiTheme="majorEastAsia" w:eastAsiaTheme="majorEastAsia" w:hAnsiTheme="majorEastAsia"/>
                                <w:sz w:val="18"/>
                                <w:szCs w:val="18"/>
                              </w:rPr>
                            </w:pPr>
                            <w:r w:rsidRPr="00414640">
                              <w:rPr>
                                <w:rFonts w:asciiTheme="majorEastAsia" w:eastAsiaTheme="majorEastAsia" w:hAnsiTheme="majorEastAsia" w:hint="eastAsia"/>
                                <w:sz w:val="18"/>
                                <w:szCs w:val="18"/>
                              </w:rPr>
                              <w:t>¥293</w:t>
                            </w:r>
                          </w:p>
                        </w:tc>
                      </w:tr>
                      <w:tr w:rsidR="00414640" w:rsidRPr="00C16EF7" w14:paraId="55D50224" w14:textId="77777777" w:rsidTr="00414640">
                        <w:trPr>
                          <w:trHeight w:val="285"/>
                          <w:jc w:val="center"/>
                        </w:trPr>
                        <w:tc>
                          <w:tcPr>
                            <w:tcW w:w="1135" w:type="dxa"/>
                            <w:vAlign w:val="center"/>
                          </w:tcPr>
                          <w:p w14:paraId="1198C927" w14:textId="7495B749" w:rsidR="00414640" w:rsidRPr="00414640" w:rsidRDefault="00414640" w:rsidP="00414640">
                            <w:pPr>
                              <w:jc w:val="center"/>
                              <w:rPr>
                                <w:rFonts w:asciiTheme="majorEastAsia" w:eastAsiaTheme="majorEastAsia" w:hAnsiTheme="majorEastAsia"/>
                                <w:sz w:val="18"/>
                                <w:szCs w:val="18"/>
                              </w:rPr>
                            </w:pPr>
                            <w:r w:rsidRPr="00414640">
                              <w:rPr>
                                <w:rFonts w:asciiTheme="majorEastAsia" w:eastAsiaTheme="majorEastAsia" w:hAnsiTheme="majorEastAsia" w:cs="Segoe UI Symbol" w:hint="eastAsia"/>
                                <w:sz w:val="18"/>
                                <w:szCs w:val="18"/>
                              </w:rPr>
                              <w:t>Ⅱ：120</w:t>
                            </w:r>
                          </w:p>
                        </w:tc>
                        <w:tc>
                          <w:tcPr>
                            <w:tcW w:w="1135" w:type="dxa"/>
                            <w:vAlign w:val="center"/>
                          </w:tcPr>
                          <w:p w14:paraId="2D698901" w14:textId="23ADA2B2" w:rsidR="00414640" w:rsidRPr="00414640" w:rsidRDefault="00414640" w:rsidP="00414640">
                            <w:pPr>
                              <w:jc w:val="center"/>
                              <w:rPr>
                                <w:rFonts w:asciiTheme="majorEastAsia" w:eastAsiaTheme="majorEastAsia" w:hAnsiTheme="majorEastAsia"/>
                                <w:sz w:val="18"/>
                                <w:szCs w:val="18"/>
                              </w:rPr>
                            </w:pPr>
                            <w:r w:rsidRPr="00414640">
                              <w:rPr>
                                <w:rFonts w:asciiTheme="majorEastAsia" w:eastAsiaTheme="majorEastAsia" w:hAnsiTheme="majorEastAsia" w:hint="eastAsia"/>
                                <w:sz w:val="18"/>
                                <w:szCs w:val="18"/>
                              </w:rPr>
                              <w:t>¥</w:t>
                            </w:r>
                            <w:r>
                              <w:rPr>
                                <w:rFonts w:asciiTheme="majorEastAsia" w:eastAsiaTheme="majorEastAsia" w:hAnsiTheme="majorEastAsia"/>
                                <w:sz w:val="18"/>
                                <w:szCs w:val="18"/>
                              </w:rPr>
                              <w:t>130</w:t>
                            </w:r>
                          </w:p>
                        </w:tc>
                        <w:tc>
                          <w:tcPr>
                            <w:tcW w:w="1135" w:type="dxa"/>
                            <w:vAlign w:val="center"/>
                          </w:tcPr>
                          <w:p w14:paraId="44B9A8CE" w14:textId="5058D08B" w:rsidR="00414640" w:rsidRPr="00414640" w:rsidRDefault="00414640" w:rsidP="00414640">
                            <w:pPr>
                              <w:jc w:val="center"/>
                              <w:rPr>
                                <w:rFonts w:asciiTheme="majorEastAsia" w:eastAsiaTheme="majorEastAsia" w:hAnsiTheme="majorEastAsia"/>
                                <w:sz w:val="18"/>
                                <w:szCs w:val="18"/>
                              </w:rPr>
                            </w:pPr>
                            <w:r w:rsidRPr="00414640">
                              <w:rPr>
                                <w:rFonts w:asciiTheme="majorEastAsia" w:eastAsiaTheme="majorEastAsia" w:hAnsiTheme="majorEastAsia" w:hint="eastAsia"/>
                                <w:sz w:val="18"/>
                                <w:szCs w:val="18"/>
                              </w:rPr>
                              <w:t>¥</w:t>
                            </w:r>
                            <w:r>
                              <w:rPr>
                                <w:rFonts w:asciiTheme="majorEastAsia" w:eastAsiaTheme="majorEastAsia" w:hAnsiTheme="majorEastAsia"/>
                                <w:sz w:val="18"/>
                                <w:szCs w:val="18"/>
                              </w:rPr>
                              <w:t>260</w:t>
                            </w:r>
                          </w:p>
                        </w:tc>
                        <w:tc>
                          <w:tcPr>
                            <w:tcW w:w="1136" w:type="dxa"/>
                            <w:vAlign w:val="center"/>
                          </w:tcPr>
                          <w:p w14:paraId="218DBE94" w14:textId="08E12401" w:rsidR="00414640" w:rsidRPr="00414640" w:rsidRDefault="00414640" w:rsidP="00414640">
                            <w:pPr>
                              <w:jc w:val="center"/>
                              <w:rPr>
                                <w:rFonts w:asciiTheme="majorEastAsia" w:eastAsiaTheme="majorEastAsia" w:hAnsiTheme="majorEastAsia"/>
                                <w:sz w:val="18"/>
                                <w:szCs w:val="18"/>
                              </w:rPr>
                            </w:pPr>
                            <w:r w:rsidRPr="00414640">
                              <w:rPr>
                                <w:rFonts w:asciiTheme="majorEastAsia" w:eastAsiaTheme="majorEastAsia" w:hAnsiTheme="majorEastAsia" w:hint="eastAsia"/>
                                <w:sz w:val="18"/>
                                <w:szCs w:val="18"/>
                              </w:rPr>
                              <w:t>¥</w:t>
                            </w:r>
                            <w:r>
                              <w:rPr>
                                <w:rFonts w:asciiTheme="majorEastAsia" w:eastAsiaTheme="majorEastAsia" w:hAnsiTheme="majorEastAsia"/>
                                <w:sz w:val="18"/>
                                <w:szCs w:val="18"/>
                              </w:rPr>
                              <w:t>390</w:t>
                            </w:r>
                          </w:p>
                        </w:tc>
                      </w:tr>
                    </w:tbl>
                    <w:p w14:paraId="72FC2394" w14:textId="77777777" w:rsidR="00414640" w:rsidRDefault="00414640" w:rsidP="00414640"/>
                  </w:txbxContent>
                </v:textbox>
              </v:shape>
            </w:pict>
          </mc:Fallback>
        </mc:AlternateContent>
      </w:r>
      <w:r w:rsidR="002A2663" w:rsidRPr="00010BCC">
        <w:rPr>
          <w:rFonts w:asciiTheme="majorEastAsia" w:eastAsiaTheme="majorEastAsia" w:hAnsiTheme="majorEastAsia" w:cs="ＭＳ Ｐゴシック"/>
          <w:kern w:val="0"/>
          <w:sz w:val="22"/>
          <w:szCs w:val="22"/>
        </w:rPr>
        <w:t>訪問リハビリテーション事業所、通所リハビリテーション事業所、リハビリテーションを実施する医療機関が利用者の居宅を訪問する際に、当事業所の計画作成責任者が同行すること等で利用者の状態評価を共同で行い、生活機能の向上を目的とした定期巡回・随時対応型訪問介護看護計画を作成し、当該計画に基づくサービスを実施した場合に算定します。</w:t>
      </w:r>
    </w:p>
    <w:p w14:paraId="60240BED" w14:textId="6960CC3D" w:rsidR="00010BCC" w:rsidRDefault="002A2663">
      <w:pPr>
        <w:pStyle w:val="ac"/>
        <w:widowControl/>
        <w:numPr>
          <w:ilvl w:val="0"/>
          <w:numId w:val="44"/>
        </w:numPr>
        <w:spacing w:before="100" w:beforeAutospacing="1" w:after="100" w:afterAutospacing="1"/>
        <w:ind w:leftChars="0"/>
        <w:jc w:val="left"/>
        <w:rPr>
          <w:rFonts w:asciiTheme="majorEastAsia" w:eastAsiaTheme="majorEastAsia" w:hAnsiTheme="majorEastAsia" w:cs="ＭＳ Ｐゴシック"/>
          <w:kern w:val="0"/>
          <w:sz w:val="22"/>
          <w:szCs w:val="22"/>
        </w:rPr>
      </w:pPr>
      <w:r w:rsidRPr="00010BCC">
        <w:rPr>
          <w:rFonts w:asciiTheme="majorEastAsia" w:eastAsiaTheme="majorEastAsia" w:hAnsiTheme="majorEastAsia" w:cs="ＭＳ Ｐゴシック"/>
          <w:b/>
          <w:bCs/>
          <w:kern w:val="0"/>
          <w:sz w:val="22"/>
          <w:szCs w:val="22"/>
        </w:rPr>
        <w:t>認知症専門ケア加算</w:t>
      </w:r>
    </w:p>
    <w:p w14:paraId="08C73CB1" w14:textId="722D0E75" w:rsidR="002A2663" w:rsidRPr="00010BCC" w:rsidRDefault="00414640" w:rsidP="00010BCC">
      <w:pPr>
        <w:widowControl/>
        <w:spacing w:before="100" w:beforeAutospacing="1" w:after="100" w:afterAutospacing="1"/>
        <w:jc w:val="left"/>
        <w:rPr>
          <w:rFonts w:asciiTheme="majorEastAsia" w:eastAsiaTheme="majorEastAsia" w:hAnsiTheme="majorEastAsia" w:cs="ＭＳ Ｐゴシック"/>
          <w:kern w:val="0"/>
          <w:sz w:val="22"/>
          <w:szCs w:val="22"/>
        </w:rPr>
      </w:pPr>
      <w:r>
        <w:rPr>
          <w:rFonts w:asciiTheme="majorEastAsia" w:eastAsiaTheme="majorEastAsia" w:hAnsiTheme="majorEastAsia" w:cs="ＭＳ Ｐゴシック"/>
          <w:b/>
          <w:bCs/>
          <w:noProof/>
          <w:kern w:val="0"/>
          <w:sz w:val="22"/>
          <w:szCs w:val="22"/>
        </w:rPr>
        <mc:AlternateContent>
          <mc:Choice Requires="wps">
            <w:drawing>
              <wp:anchor distT="0" distB="0" distL="114300" distR="114300" simplePos="0" relativeHeight="251679744" behindDoc="0" locked="0" layoutInCell="1" allowOverlap="1" wp14:anchorId="08C97DF9" wp14:editId="6AEAA3DD">
                <wp:simplePos x="0" y="0"/>
                <wp:positionH relativeFrom="column">
                  <wp:posOffset>2663190</wp:posOffset>
                </wp:positionH>
                <wp:positionV relativeFrom="paragraph">
                  <wp:posOffset>422422</wp:posOffset>
                </wp:positionV>
                <wp:extent cx="3159125" cy="844061"/>
                <wp:effectExtent l="0" t="0" r="0" b="0"/>
                <wp:wrapNone/>
                <wp:docPr id="108520341" name="テキスト ボックス 2"/>
                <wp:cNvGraphicFramePr/>
                <a:graphic xmlns:a="http://schemas.openxmlformats.org/drawingml/2006/main">
                  <a:graphicData uri="http://schemas.microsoft.com/office/word/2010/wordprocessingShape">
                    <wps:wsp>
                      <wps:cNvSpPr txBox="1"/>
                      <wps:spPr>
                        <a:xfrm>
                          <a:off x="0" y="0"/>
                          <a:ext cx="3159125" cy="844061"/>
                        </a:xfrm>
                        <a:prstGeom prst="rect">
                          <a:avLst/>
                        </a:prstGeom>
                        <a:noFill/>
                        <a:ln w="6350">
                          <a:noFill/>
                        </a:ln>
                      </wps:spPr>
                      <wps:txbx>
                        <w:txbxContent>
                          <w:tbl>
                            <w:tblPr>
                              <w:tblStyle w:val="a7"/>
                              <w:tblW w:w="0" w:type="auto"/>
                              <w:jc w:val="center"/>
                              <w:tblLook w:val="04A0" w:firstRow="1" w:lastRow="0" w:firstColumn="1" w:lastColumn="0" w:noHBand="0" w:noVBand="1"/>
                            </w:tblPr>
                            <w:tblGrid>
                              <w:gridCol w:w="1135"/>
                              <w:gridCol w:w="1135"/>
                              <w:gridCol w:w="1135"/>
                              <w:gridCol w:w="1136"/>
                            </w:tblGrid>
                            <w:tr w:rsidR="00414640" w:rsidRPr="00C16EF7" w14:paraId="0DAB5147" w14:textId="77777777" w:rsidTr="00414640">
                              <w:trPr>
                                <w:trHeight w:val="277"/>
                                <w:jc w:val="center"/>
                              </w:trPr>
                              <w:tc>
                                <w:tcPr>
                                  <w:tcW w:w="1135" w:type="dxa"/>
                                  <w:vAlign w:val="center"/>
                                </w:tcPr>
                                <w:p w14:paraId="5E2EFA80" w14:textId="77777777" w:rsidR="00414640" w:rsidRPr="00414640" w:rsidRDefault="00414640" w:rsidP="00971FA9">
                                  <w:pPr>
                                    <w:jc w:val="center"/>
                                    <w:rPr>
                                      <w:rFonts w:asciiTheme="majorEastAsia" w:eastAsiaTheme="majorEastAsia" w:hAnsiTheme="majorEastAsia"/>
                                      <w:sz w:val="18"/>
                                      <w:szCs w:val="18"/>
                                    </w:rPr>
                                  </w:pPr>
                                  <w:r w:rsidRPr="00414640">
                                    <w:rPr>
                                      <w:rFonts w:asciiTheme="majorEastAsia" w:eastAsiaTheme="majorEastAsia" w:hAnsiTheme="majorEastAsia" w:hint="eastAsia"/>
                                      <w:sz w:val="18"/>
                                      <w:szCs w:val="18"/>
                                    </w:rPr>
                                    <w:t>単位数</w:t>
                                  </w:r>
                                </w:p>
                              </w:tc>
                              <w:tc>
                                <w:tcPr>
                                  <w:tcW w:w="1135" w:type="dxa"/>
                                  <w:vAlign w:val="center"/>
                                </w:tcPr>
                                <w:p w14:paraId="4B4CE9D9" w14:textId="77777777" w:rsidR="00414640" w:rsidRPr="00414640" w:rsidRDefault="00414640" w:rsidP="00971FA9">
                                  <w:pPr>
                                    <w:jc w:val="center"/>
                                    <w:rPr>
                                      <w:rFonts w:asciiTheme="majorEastAsia" w:eastAsiaTheme="majorEastAsia" w:hAnsiTheme="majorEastAsia"/>
                                      <w:sz w:val="18"/>
                                      <w:szCs w:val="18"/>
                                    </w:rPr>
                                  </w:pPr>
                                  <w:r w:rsidRPr="00414640">
                                    <w:rPr>
                                      <w:rFonts w:asciiTheme="majorEastAsia" w:eastAsiaTheme="majorEastAsia" w:hAnsiTheme="majorEastAsia" w:hint="eastAsia"/>
                                      <w:sz w:val="18"/>
                                      <w:szCs w:val="18"/>
                                    </w:rPr>
                                    <w:t>1割</w:t>
                                  </w:r>
                                </w:p>
                              </w:tc>
                              <w:tc>
                                <w:tcPr>
                                  <w:tcW w:w="1135" w:type="dxa"/>
                                  <w:vAlign w:val="center"/>
                                </w:tcPr>
                                <w:p w14:paraId="60B41281" w14:textId="77777777" w:rsidR="00414640" w:rsidRPr="00414640" w:rsidRDefault="00414640" w:rsidP="00971FA9">
                                  <w:pPr>
                                    <w:jc w:val="center"/>
                                    <w:rPr>
                                      <w:rFonts w:asciiTheme="majorEastAsia" w:eastAsiaTheme="majorEastAsia" w:hAnsiTheme="majorEastAsia"/>
                                      <w:sz w:val="18"/>
                                      <w:szCs w:val="18"/>
                                    </w:rPr>
                                  </w:pPr>
                                  <w:r w:rsidRPr="00414640">
                                    <w:rPr>
                                      <w:rFonts w:asciiTheme="majorEastAsia" w:eastAsiaTheme="majorEastAsia" w:hAnsiTheme="majorEastAsia" w:hint="eastAsia"/>
                                      <w:sz w:val="18"/>
                                      <w:szCs w:val="18"/>
                                    </w:rPr>
                                    <w:t>2割</w:t>
                                  </w:r>
                                </w:p>
                              </w:tc>
                              <w:tc>
                                <w:tcPr>
                                  <w:tcW w:w="1136" w:type="dxa"/>
                                  <w:vAlign w:val="center"/>
                                </w:tcPr>
                                <w:p w14:paraId="7736D58C" w14:textId="77777777" w:rsidR="00414640" w:rsidRPr="00414640" w:rsidRDefault="00414640" w:rsidP="00971FA9">
                                  <w:pPr>
                                    <w:jc w:val="center"/>
                                    <w:rPr>
                                      <w:rFonts w:asciiTheme="majorEastAsia" w:eastAsiaTheme="majorEastAsia" w:hAnsiTheme="majorEastAsia"/>
                                      <w:sz w:val="18"/>
                                      <w:szCs w:val="18"/>
                                    </w:rPr>
                                  </w:pPr>
                                  <w:r w:rsidRPr="00414640">
                                    <w:rPr>
                                      <w:rFonts w:asciiTheme="majorEastAsia" w:eastAsiaTheme="majorEastAsia" w:hAnsiTheme="majorEastAsia" w:hint="eastAsia"/>
                                      <w:sz w:val="18"/>
                                      <w:szCs w:val="18"/>
                                    </w:rPr>
                                    <w:t>3割</w:t>
                                  </w:r>
                                </w:p>
                              </w:tc>
                            </w:tr>
                            <w:tr w:rsidR="00414640" w:rsidRPr="00C16EF7" w14:paraId="4EBEAFDA" w14:textId="77777777" w:rsidTr="00414640">
                              <w:trPr>
                                <w:trHeight w:val="267"/>
                                <w:jc w:val="center"/>
                              </w:trPr>
                              <w:tc>
                                <w:tcPr>
                                  <w:tcW w:w="1135" w:type="dxa"/>
                                  <w:vAlign w:val="center"/>
                                </w:tcPr>
                                <w:p w14:paraId="0059B630" w14:textId="330CB96F" w:rsidR="00414640" w:rsidRPr="00414640" w:rsidRDefault="00414640" w:rsidP="00971FA9">
                                  <w:pPr>
                                    <w:jc w:val="center"/>
                                    <w:rPr>
                                      <w:rFonts w:asciiTheme="majorEastAsia" w:eastAsiaTheme="majorEastAsia" w:hAnsiTheme="majorEastAsia"/>
                                      <w:sz w:val="18"/>
                                      <w:szCs w:val="18"/>
                                    </w:rPr>
                                  </w:pPr>
                                  <w:r w:rsidRPr="00414640">
                                    <w:rPr>
                                      <w:rFonts w:asciiTheme="majorEastAsia" w:eastAsiaTheme="majorEastAsia" w:hAnsiTheme="majorEastAsia" w:cs="Segoe UI Symbol" w:hint="eastAsia"/>
                                      <w:sz w:val="18"/>
                                      <w:szCs w:val="18"/>
                                    </w:rPr>
                                    <w:t>Ⅰ：</w:t>
                                  </w:r>
                                  <w:r>
                                    <w:rPr>
                                      <w:rFonts w:asciiTheme="majorEastAsia" w:eastAsiaTheme="majorEastAsia" w:hAnsiTheme="majorEastAsia" w:cs="Segoe UI Symbol"/>
                                      <w:sz w:val="18"/>
                                      <w:szCs w:val="18"/>
                                    </w:rPr>
                                    <w:t>750</w:t>
                                  </w:r>
                                </w:p>
                              </w:tc>
                              <w:tc>
                                <w:tcPr>
                                  <w:tcW w:w="1135" w:type="dxa"/>
                                  <w:vAlign w:val="center"/>
                                </w:tcPr>
                                <w:p w14:paraId="0CAEF50E" w14:textId="7A84CA72" w:rsidR="00414640" w:rsidRPr="00414640" w:rsidRDefault="00414640" w:rsidP="00971FA9">
                                  <w:pPr>
                                    <w:jc w:val="center"/>
                                    <w:rPr>
                                      <w:rFonts w:asciiTheme="majorEastAsia" w:eastAsiaTheme="majorEastAsia" w:hAnsiTheme="majorEastAsia"/>
                                      <w:sz w:val="18"/>
                                      <w:szCs w:val="18"/>
                                    </w:rPr>
                                  </w:pPr>
                                  <w:r w:rsidRPr="00414640">
                                    <w:rPr>
                                      <w:rFonts w:asciiTheme="majorEastAsia" w:eastAsiaTheme="majorEastAsia" w:hAnsiTheme="majorEastAsia" w:hint="eastAsia"/>
                                      <w:sz w:val="18"/>
                                      <w:szCs w:val="18"/>
                                    </w:rPr>
                                    <w:t>¥</w:t>
                                  </w:r>
                                  <w:r>
                                    <w:rPr>
                                      <w:rFonts w:asciiTheme="majorEastAsia" w:eastAsiaTheme="majorEastAsia" w:hAnsiTheme="majorEastAsia"/>
                                      <w:sz w:val="18"/>
                                      <w:szCs w:val="18"/>
                                    </w:rPr>
                                    <w:t>813</w:t>
                                  </w:r>
                                </w:p>
                              </w:tc>
                              <w:tc>
                                <w:tcPr>
                                  <w:tcW w:w="1135" w:type="dxa"/>
                                  <w:vAlign w:val="center"/>
                                </w:tcPr>
                                <w:p w14:paraId="2EFBD49C" w14:textId="2B5D6D44" w:rsidR="00414640" w:rsidRPr="00414640" w:rsidRDefault="00414640" w:rsidP="00971FA9">
                                  <w:pPr>
                                    <w:jc w:val="center"/>
                                    <w:rPr>
                                      <w:rFonts w:asciiTheme="majorEastAsia" w:eastAsiaTheme="majorEastAsia" w:hAnsiTheme="majorEastAsia"/>
                                      <w:sz w:val="18"/>
                                      <w:szCs w:val="18"/>
                                    </w:rPr>
                                  </w:pPr>
                                  <w:r w:rsidRPr="00414640">
                                    <w:rPr>
                                      <w:rFonts w:asciiTheme="majorEastAsia" w:eastAsiaTheme="majorEastAsia" w:hAnsiTheme="majorEastAsia" w:hint="eastAsia"/>
                                      <w:sz w:val="18"/>
                                      <w:szCs w:val="18"/>
                                    </w:rPr>
                                    <w:t>¥</w:t>
                                  </w:r>
                                  <w:r>
                                    <w:rPr>
                                      <w:rFonts w:asciiTheme="majorEastAsia" w:eastAsiaTheme="majorEastAsia" w:hAnsiTheme="majorEastAsia"/>
                                      <w:sz w:val="18"/>
                                      <w:szCs w:val="18"/>
                                    </w:rPr>
                                    <w:t>1,626</w:t>
                                  </w:r>
                                </w:p>
                              </w:tc>
                              <w:tc>
                                <w:tcPr>
                                  <w:tcW w:w="1136" w:type="dxa"/>
                                  <w:vAlign w:val="center"/>
                                </w:tcPr>
                                <w:p w14:paraId="0E182135" w14:textId="7D91CA56" w:rsidR="00414640" w:rsidRPr="00414640" w:rsidRDefault="00414640" w:rsidP="00971FA9">
                                  <w:pPr>
                                    <w:jc w:val="center"/>
                                    <w:rPr>
                                      <w:rFonts w:asciiTheme="majorEastAsia" w:eastAsiaTheme="majorEastAsia" w:hAnsiTheme="majorEastAsia"/>
                                      <w:sz w:val="18"/>
                                      <w:szCs w:val="18"/>
                                    </w:rPr>
                                  </w:pPr>
                                  <w:r w:rsidRPr="00414640">
                                    <w:rPr>
                                      <w:rFonts w:asciiTheme="majorEastAsia" w:eastAsiaTheme="majorEastAsia" w:hAnsiTheme="majorEastAsia" w:hint="eastAsia"/>
                                      <w:sz w:val="18"/>
                                      <w:szCs w:val="18"/>
                                    </w:rPr>
                                    <w:t>¥</w:t>
                                  </w:r>
                                  <w:r>
                                    <w:rPr>
                                      <w:rFonts w:asciiTheme="majorEastAsia" w:eastAsiaTheme="majorEastAsia" w:hAnsiTheme="majorEastAsia"/>
                                      <w:sz w:val="18"/>
                                      <w:szCs w:val="18"/>
                                    </w:rPr>
                                    <w:t>2,439</w:t>
                                  </w:r>
                                </w:p>
                              </w:tc>
                            </w:tr>
                            <w:tr w:rsidR="00414640" w:rsidRPr="00C16EF7" w14:paraId="3BAC4EF6" w14:textId="77777777" w:rsidTr="00414640">
                              <w:trPr>
                                <w:trHeight w:val="285"/>
                                <w:jc w:val="center"/>
                              </w:trPr>
                              <w:tc>
                                <w:tcPr>
                                  <w:tcW w:w="1135" w:type="dxa"/>
                                  <w:vAlign w:val="center"/>
                                </w:tcPr>
                                <w:p w14:paraId="046D2C3B" w14:textId="17BCA53C" w:rsidR="00414640" w:rsidRPr="00414640" w:rsidRDefault="00414640" w:rsidP="00414640">
                                  <w:pPr>
                                    <w:jc w:val="center"/>
                                    <w:rPr>
                                      <w:rFonts w:asciiTheme="majorEastAsia" w:eastAsiaTheme="majorEastAsia" w:hAnsiTheme="majorEastAsia"/>
                                      <w:sz w:val="18"/>
                                      <w:szCs w:val="18"/>
                                    </w:rPr>
                                  </w:pPr>
                                  <w:r w:rsidRPr="00414640">
                                    <w:rPr>
                                      <w:rFonts w:asciiTheme="majorEastAsia" w:eastAsiaTheme="majorEastAsia" w:hAnsiTheme="majorEastAsia" w:cs="Segoe UI Symbol" w:hint="eastAsia"/>
                                      <w:sz w:val="18"/>
                                      <w:szCs w:val="18"/>
                                    </w:rPr>
                                    <w:t>Ⅱ：</w:t>
                                  </w:r>
                                  <w:r>
                                    <w:rPr>
                                      <w:rFonts w:asciiTheme="majorEastAsia" w:eastAsiaTheme="majorEastAsia" w:hAnsiTheme="majorEastAsia" w:cs="Segoe UI Symbol"/>
                                      <w:sz w:val="18"/>
                                      <w:szCs w:val="18"/>
                                    </w:rPr>
                                    <w:t>640</w:t>
                                  </w:r>
                                </w:p>
                              </w:tc>
                              <w:tc>
                                <w:tcPr>
                                  <w:tcW w:w="1135" w:type="dxa"/>
                                  <w:vAlign w:val="center"/>
                                </w:tcPr>
                                <w:p w14:paraId="6B469020" w14:textId="1CEC60D2" w:rsidR="00414640" w:rsidRPr="00414640" w:rsidRDefault="00414640" w:rsidP="00414640">
                                  <w:pPr>
                                    <w:jc w:val="center"/>
                                    <w:rPr>
                                      <w:rFonts w:asciiTheme="majorEastAsia" w:eastAsiaTheme="majorEastAsia" w:hAnsiTheme="majorEastAsia"/>
                                      <w:sz w:val="18"/>
                                      <w:szCs w:val="18"/>
                                    </w:rPr>
                                  </w:pPr>
                                  <w:r w:rsidRPr="00414640">
                                    <w:rPr>
                                      <w:rFonts w:asciiTheme="majorEastAsia" w:eastAsiaTheme="majorEastAsia" w:hAnsiTheme="majorEastAsia" w:hint="eastAsia"/>
                                      <w:sz w:val="18"/>
                                      <w:szCs w:val="18"/>
                                    </w:rPr>
                                    <w:t>¥</w:t>
                                  </w:r>
                                  <w:r>
                                    <w:rPr>
                                      <w:rFonts w:asciiTheme="majorEastAsia" w:eastAsiaTheme="majorEastAsia" w:hAnsiTheme="majorEastAsia"/>
                                      <w:sz w:val="18"/>
                                      <w:szCs w:val="18"/>
                                    </w:rPr>
                                    <w:t>694</w:t>
                                  </w:r>
                                </w:p>
                              </w:tc>
                              <w:tc>
                                <w:tcPr>
                                  <w:tcW w:w="1135" w:type="dxa"/>
                                  <w:vAlign w:val="center"/>
                                </w:tcPr>
                                <w:p w14:paraId="0D13FA6A" w14:textId="639046E0" w:rsidR="00414640" w:rsidRPr="00414640" w:rsidRDefault="00414640" w:rsidP="00414640">
                                  <w:pPr>
                                    <w:jc w:val="center"/>
                                    <w:rPr>
                                      <w:rFonts w:asciiTheme="majorEastAsia" w:eastAsiaTheme="majorEastAsia" w:hAnsiTheme="majorEastAsia"/>
                                      <w:sz w:val="18"/>
                                      <w:szCs w:val="18"/>
                                    </w:rPr>
                                  </w:pPr>
                                  <w:r w:rsidRPr="00414640">
                                    <w:rPr>
                                      <w:rFonts w:asciiTheme="majorEastAsia" w:eastAsiaTheme="majorEastAsia" w:hAnsiTheme="majorEastAsia" w:hint="eastAsia"/>
                                      <w:sz w:val="18"/>
                                      <w:szCs w:val="18"/>
                                    </w:rPr>
                                    <w:t>¥</w:t>
                                  </w:r>
                                  <w:r>
                                    <w:rPr>
                                      <w:rFonts w:asciiTheme="majorEastAsia" w:eastAsiaTheme="majorEastAsia" w:hAnsiTheme="majorEastAsia"/>
                                      <w:sz w:val="18"/>
                                      <w:szCs w:val="18"/>
                                    </w:rPr>
                                    <w:t>1,388</w:t>
                                  </w:r>
                                </w:p>
                              </w:tc>
                              <w:tc>
                                <w:tcPr>
                                  <w:tcW w:w="1136" w:type="dxa"/>
                                  <w:vAlign w:val="center"/>
                                </w:tcPr>
                                <w:p w14:paraId="527A5F71" w14:textId="40ED42DF" w:rsidR="00414640" w:rsidRPr="00414640" w:rsidRDefault="00414640" w:rsidP="00414640">
                                  <w:pPr>
                                    <w:jc w:val="center"/>
                                    <w:rPr>
                                      <w:rFonts w:asciiTheme="majorEastAsia" w:eastAsiaTheme="majorEastAsia" w:hAnsiTheme="majorEastAsia"/>
                                      <w:sz w:val="18"/>
                                      <w:szCs w:val="18"/>
                                    </w:rPr>
                                  </w:pPr>
                                  <w:r w:rsidRPr="00414640">
                                    <w:rPr>
                                      <w:rFonts w:asciiTheme="majorEastAsia" w:eastAsiaTheme="majorEastAsia" w:hAnsiTheme="majorEastAsia" w:hint="eastAsia"/>
                                      <w:sz w:val="18"/>
                                      <w:szCs w:val="18"/>
                                    </w:rPr>
                                    <w:t>¥</w:t>
                                  </w:r>
                                  <w:r w:rsidR="00FC032D">
                                    <w:rPr>
                                      <w:rFonts w:asciiTheme="majorEastAsia" w:eastAsiaTheme="majorEastAsia" w:hAnsiTheme="majorEastAsia"/>
                                      <w:sz w:val="18"/>
                                      <w:szCs w:val="18"/>
                                    </w:rPr>
                                    <w:t>2,082</w:t>
                                  </w:r>
                                </w:p>
                              </w:tc>
                            </w:tr>
                            <w:tr w:rsidR="00414640" w:rsidRPr="00C16EF7" w14:paraId="5BD69F56" w14:textId="77777777" w:rsidTr="00414640">
                              <w:trPr>
                                <w:trHeight w:val="285"/>
                                <w:jc w:val="center"/>
                              </w:trPr>
                              <w:tc>
                                <w:tcPr>
                                  <w:tcW w:w="1135" w:type="dxa"/>
                                  <w:vAlign w:val="center"/>
                                </w:tcPr>
                                <w:p w14:paraId="4AB23924" w14:textId="44395890" w:rsidR="00414640" w:rsidRPr="00414640" w:rsidRDefault="00414640" w:rsidP="00414640">
                                  <w:pPr>
                                    <w:jc w:val="center"/>
                                    <w:rPr>
                                      <w:rFonts w:asciiTheme="majorEastAsia" w:eastAsiaTheme="majorEastAsia" w:hAnsiTheme="majorEastAsia" w:cs="Segoe UI Symbol"/>
                                      <w:sz w:val="18"/>
                                      <w:szCs w:val="18"/>
                                    </w:rPr>
                                  </w:pPr>
                                  <w:r w:rsidRPr="00414640">
                                    <w:rPr>
                                      <w:rFonts w:asciiTheme="majorEastAsia" w:eastAsiaTheme="majorEastAsia" w:hAnsiTheme="majorEastAsia" w:cs="Segoe UI Symbol" w:hint="eastAsia"/>
                                      <w:sz w:val="18"/>
                                      <w:szCs w:val="18"/>
                                    </w:rPr>
                                    <w:t>Ⅲ：</w:t>
                                  </w:r>
                                  <w:r w:rsidRPr="00414640">
                                    <w:rPr>
                                      <w:rFonts w:asciiTheme="majorEastAsia" w:eastAsiaTheme="majorEastAsia" w:hAnsiTheme="majorEastAsia" w:cs="Segoe UI Symbol"/>
                                      <w:sz w:val="18"/>
                                      <w:szCs w:val="18"/>
                                    </w:rPr>
                                    <w:t>350</w:t>
                                  </w:r>
                                </w:p>
                              </w:tc>
                              <w:tc>
                                <w:tcPr>
                                  <w:tcW w:w="1135" w:type="dxa"/>
                                  <w:vAlign w:val="center"/>
                                </w:tcPr>
                                <w:p w14:paraId="324702C1" w14:textId="265810FF" w:rsidR="00414640" w:rsidRPr="00414640" w:rsidRDefault="00414640" w:rsidP="00414640">
                                  <w:pPr>
                                    <w:jc w:val="center"/>
                                    <w:rPr>
                                      <w:rFonts w:asciiTheme="majorEastAsia" w:eastAsiaTheme="majorEastAsia" w:hAnsiTheme="majorEastAsia"/>
                                      <w:b/>
                                      <w:bCs/>
                                      <w:sz w:val="18"/>
                                      <w:szCs w:val="18"/>
                                    </w:rPr>
                                  </w:pPr>
                                  <w:r w:rsidRPr="00414640">
                                    <w:rPr>
                                      <w:rFonts w:asciiTheme="majorEastAsia" w:eastAsiaTheme="majorEastAsia" w:hAnsiTheme="majorEastAsia" w:hint="eastAsia"/>
                                      <w:sz w:val="18"/>
                                      <w:szCs w:val="18"/>
                                    </w:rPr>
                                    <w:t>¥</w:t>
                                  </w:r>
                                  <w:r w:rsidR="00FC032D">
                                    <w:rPr>
                                      <w:rFonts w:asciiTheme="majorEastAsia" w:eastAsiaTheme="majorEastAsia" w:hAnsiTheme="majorEastAsia"/>
                                      <w:sz w:val="18"/>
                                      <w:szCs w:val="18"/>
                                    </w:rPr>
                                    <w:t>380</w:t>
                                  </w:r>
                                </w:p>
                              </w:tc>
                              <w:tc>
                                <w:tcPr>
                                  <w:tcW w:w="1135" w:type="dxa"/>
                                  <w:vAlign w:val="center"/>
                                </w:tcPr>
                                <w:p w14:paraId="6941766F" w14:textId="7D1F6FE6" w:rsidR="00414640" w:rsidRPr="00414640" w:rsidRDefault="00414640" w:rsidP="00414640">
                                  <w:pPr>
                                    <w:jc w:val="center"/>
                                    <w:rPr>
                                      <w:rFonts w:asciiTheme="majorEastAsia" w:eastAsiaTheme="majorEastAsia" w:hAnsiTheme="majorEastAsia"/>
                                      <w:sz w:val="18"/>
                                      <w:szCs w:val="18"/>
                                    </w:rPr>
                                  </w:pPr>
                                  <w:r w:rsidRPr="00414640">
                                    <w:rPr>
                                      <w:rFonts w:asciiTheme="majorEastAsia" w:eastAsiaTheme="majorEastAsia" w:hAnsiTheme="majorEastAsia" w:hint="eastAsia"/>
                                      <w:sz w:val="18"/>
                                      <w:szCs w:val="18"/>
                                    </w:rPr>
                                    <w:t>¥</w:t>
                                  </w:r>
                                  <w:r w:rsidR="00FC032D">
                                    <w:rPr>
                                      <w:rFonts w:asciiTheme="majorEastAsia" w:eastAsiaTheme="majorEastAsia" w:hAnsiTheme="majorEastAsia"/>
                                      <w:sz w:val="18"/>
                                      <w:szCs w:val="18"/>
                                    </w:rPr>
                                    <w:t>759</w:t>
                                  </w:r>
                                </w:p>
                              </w:tc>
                              <w:tc>
                                <w:tcPr>
                                  <w:tcW w:w="1136" w:type="dxa"/>
                                  <w:vAlign w:val="center"/>
                                </w:tcPr>
                                <w:p w14:paraId="0F6975BD" w14:textId="56E9C59F" w:rsidR="00414640" w:rsidRPr="00414640" w:rsidRDefault="00414640" w:rsidP="00414640">
                                  <w:pPr>
                                    <w:jc w:val="center"/>
                                    <w:rPr>
                                      <w:rFonts w:asciiTheme="majorEastAsia" w:eastAsiaTheme="majorEastAsia" w:hAnsiTheme="majorEastAsia"/>
                                      <w:sz w:val="18"/>
                                      <w:szCs w:val="18"/>
                                    </w:rPr>
                                  </w:pPr>
                                  <w:r w:rsidRPr="00414640">
                                    <w:rPr>
                                      <w:rFonts w:asciiTheme="majorEastAsia" w:eastAsiaTheme="majorEastAsia" w:hAnsiTheme="majorEastAsia" w:hint="eastAsia"/>
                                      <w:sz w:val="18"/>
                                      <w:szCs w:val="18"/>
                                    </w:rPr>
                                    <w:t>¥</w:t>
                                  </w:r>
                                  <w:r w:rsidR="00FC032D">
                                    <w:rPr>
                                      <w:rFonts w:asciiTheme="majorEastAsia" w:eastAsiaTheme="majorEastAsia" w:hAnsiTheme="majorEastAsia"/>
                                      <w:sz w:val="18"/>
                                      <w:szCs w:val="18"/>
                                    </w:rPr>
                                    <w:t>1,139</w:t>
                                  </w:r>
                                </w:p>
                              </w:tc>
                            </w:tr>
                          </w:tbl>
                          <w:p w14:paraId="5C5E1632" w14:textId="77777777" w:rsidR="00414640" w:rsidRDefault="00414640" w:rsidP="00414640"/>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8C97DF9" id="_x0000_s1030" type="#_x0000_t202" style="position:absolute;margin-left:209.7pt;margin-top:33.25pt;width:248.75pt;height:66.45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" filled="f" stroked="f" strokeweight=".5pt">
                <v:textbox>
                  <w:txbxContent>
                    <w:tbl>
                      <w:tblPr>
                        <w:tblStyle w:val="a7"/>
                        <w:tblW w:w="0" w:type="auto"/>
                        <w:jc w:val="center"/>
                        <w:tblLook w:val="04A0" w:firstRow="1" w:lastRow="0" w:firstColumn="1" w:lastColumn="0" w:noHBand="0" w:noVBand="1"/>
                      </w:tblPr>
                      <w:tblGrid>
                        <w:gridCol w:w="1135"/>
                        <w:gridCol w:w="1135"/>
                        <w:gridCol w:w="1135"/>
                        <w:gridCol w:w="1136"/>
                      </w:tblGrid>
                      <w:tr w:rsidR="00414640" w:rsidRPr="00C16EF7" w14:paraId="0DAB5147" w14:textId="77777777" w:rsidTr="00414640">
                        <w:trPr>
                          <w:trHeight w:val="277"/>
                          <w:jc w:val="center"/>
                        </w:trPr>
                        <w:tc>
                          <w:tcPr>
                            <w:tcW w:w="1135" w:type="dxa"/>
                            <w:vAlign w:val="center"/>
                          </w:tcPr>
                          <w:p w14:paraId="5E2EFA80" w14:textId="77777777" w:rsidR="00414640" w:rsidRPr="00414640" w:rsidRDefault="00414640" w:rsidP="00971FA9">
                            <w:pPr>
                              <w:jc w:val="center"/>
                              <w:rPr>
                                <w:rFonts w:asciiTheme="majorEastAsia" w:eastAsiaTheme="majorEastAsia" w:hAnsiTheme="majorEastAsia"/>
                                <w:sz w:val="18"/>
                                <w:szCs w:val="18"/>
                              </w:rPr>
                            </w:pPr>
                            <w:r w:rsidRPr="00414640">
                              <w:rPr>
                                <w:rFonts w:asciiTheme="majorEastAsia" w:eastAsiaTheme="majorEastAsia" w:hAnsiTheme="majorEastAsia" w:hint="eastAsia"/>
                                <w:sz w:val="18"/>
                                <w:szCs w:val="18"/>
                              </w:rPr>
                              <w:t>単位数</w:t>
                            </w:r>
                          </w:p>
                        </w:tc>
                        <w:tc>
                          <w:tcPr>
                            <w:tcW w:w="1135" w:type="dxa"/>
                            <w:vAlign w:val="center"/>
                          </w:tcPr>
                          <w:p w14:paraId="4B4CE9D9" w14:textId="77777777" w:rsidR="00414640" w:rsidRPr="00414640" w:rsidRDefault="00414640" w:rsidP="00971FA9">
                            <w:pPr>
                              <w:jc w:val="center"/>
                              <w:rPr>
                                <w:rFonts w:asciiTheme="majorEastAsia" w:eastAsiaTheme="majorEastAsia" w:hAnsiTheme="majorEastAsia"/>
                                <w:sz w:val="18"/>
                                <w:szCs w:val="18"/>
                              </w:rPr>
                            </w:pPr>
                            <w:r w:rsidRPr="00414640">
                              <w:rPr>
                                <w:rFonts w:asciiTheme="majorEastAsia" w:eastAsiaTheme="majorEastAsia" w:hAnsiTheme="majorEastAsia" w:hint="eastAsia"/>
                                <w:sz w:val="18"/>
                                <w:szCs w:val="18"/>
                              </w:rPr>
                              <w:t>1割</w:t>
                            </w:r>
                          </w:p>
                        </w:tc>
                        <w:tc>
                          <w:tcPr>
                            <w:tcW w:w="1135" w:type="dxa"/>
                            <w:vAlign w:val="center"/>
                          </w:tcPr>
                          <w:p w14:paraId="60B41281" w14:textId="77777777" w:rsidR="00414640" w:rsidRPr="00414640" w:rsidRDefault="00414640" w:rsidP="00971FA9">
                            <w:pPr>
                              <w:jc w:val="center"/>
                              <w:rPr>
                                <w:rFonts w:asciiTheme="majorEastAsia" w:eastAsiaTheme="majorEastAsia" w:hAnsiTheme="majorEastAsia"/>
                                <w:sz w:val="18"/>
                                <w:szCs w:val="18"/>
                              </w:rPr>
                            </w:pPr>
                            <w:r w:rsidRPr="00414640">
                              <w:rPr>
                                <w:rFonts w:asciiTheme="majorEastAsia" w:eastAsiaTheme="majorEastAsia" w:hAnsiTheme="majorEastAsia" w:hint="eastAsia"/>
                                <w:sz w:val="18"/>
                                <w:szCs w:val="18"/>
                              </w:rPr>
                              <w:t>2割</w:t>
                            </w:r>
                          </w:p>
                        </w:tc>
                        <w:tc>
                          <w:tcPr>
                            <w:tcW w:w="1136" w:type="dxa"/>
                            <w:vAlign w:val="center"/>
                          </w:tcPr>
                          <w:p w14:paraId="7736D58C" w14:textId="77777777" w:rsidR="00414640" w:rsidRPr="00414640" w:rsidRDefault="00414640" w:rsidP="00971FA9">
                            <w:pPr>
                              <w:jc w:val="center"/>
                              <w:rPr>
                                <w:rFonts w:asciiTheme="majorEastAsia" w:eastAsiaTheme="majorEastAsia" w:hAnsiTheme="majorEastAsia"/>
                                <w:sz w:val="18"/>
                                <w:szCs w:val="18"/>
                              </w:rPr>
                            </w:pPr>
                            <w:r w:rsidRPr="00414640">
                              <w:rPr>
                                <w:rFonts w:asciiTheme="majorEastAsia" w:eastAsiaTheme="majorEastAsia" w:hAnsiTheme="majorEastAsia" w:hint="eastAsia"/>
                                <w:sz w:val="18"/>
                                <w:szCs w:val="18"/>
                              </w:rPr>
                              <w:t>3割</w:t>
                            </w:r>
                          </w:p>
                        </w:tc>
                      </w:tr>
                      <w:tr w:rsidR="00414640" w:rsidRPr="00C16EF7" w14:paraId="4EBEAFDA" w14:textId="77777777" w:rsidTr="00414640">
                        <w:trPr>
                          <w:trHeight w:val="267"/>
                          <w:jc w:val="center"/>
                        </w:trPr>
                        <w:tc>
                          <w:tcPr>
                            <w:tcW w:w="1135" w:type="dxa"/>
                            <w:vAlign w:val="center"/>
                          </w:tcPr>
                          <w:p w14:paraId="0059B630" w14:textId="330CB96F" w:rsidR="00414640" w:rsidRPr="00414640" w:rsidRDefault="00414640" w:rsidP="00971FA9">
                            <w:pPr>
                              <w:jc w:val="center"/>
                              <w:rPr>
                                <w:rFonts w:asciiTheme="majorEastAsia" w:eastAsiaTheme="majorEastAsia" w:hAnsiTheme="majorEastAsia"/>
                                <w:sz w:val="18"/>
                                <w:szCs w:val="18"/>
                              </w:rPr>
                            </w:pPr>
                            <w:r w:rsidRPr="00414640">
                              <w:rPr>
                                <w:rFonts w:asciiTheme="majorEastAsia" w:eastAsiaTheme="majorEastAsia" w:hAnsiTheme="majorEastAsia" w:cs="Segoe UI Symbol" w:hint="eastAsia"/>
                                <w:sz w:val="18"/>
                                <w:szCs w:val="18"/>
                              </w:rPr>
                              <w:t>Ⅰ：</w:t>
                            </w:r>
                            <w:r>
                              <w:rPr>
                                <w:rFonts w:asciiTheme="majorEastAsia" w:eastAsiaTheme="majorEastAsia" w:hAnsiTheme="majorEastAsia" w:cs="Segoe UI Symbol"/>
                                <w:sz w:val="18"/>
                                <w:szCs w:val="18"/>
                              </w:rPr>
                              <w:t>750</w:t>
                            </w:r>
                          </w:p>
                        </w:tc>
                        <w:tc>
                          <w:tcPr>
                            <w:tcW w:w="1135" w:type="dxa"/>
                            <w:vAlign w:val="center"/>
                          </w:tcPr>
                          <w:p w14:paraId="0CAEF50E" w14:textId="7A84CA72" w:rsidR="00414640" w:rsidRPr="00414640" w:rsidRDefault="00414640" w:rsidP="00971FA9">
                            <w:pPr>
                              <w:jc w:val="center"/>
                              <w:rPr>
                                <w:rFonts w:asciiTheme="majorEastAsia" w:eastAsiaTheme="majorEastAsia" w:hAnsiTheme="majorEastAsia"/>
                                <w:sz w:val="18"/>
                                <w:szCs w:val="18"/>
                              </w:rPr>
                            </w:pPr>
                            <w:r w:rsidRPr="00414640">
                              <w:rPr>
                                <w:rFonts w:asciiTheme="majorEastAsia" w:eastAsiaTheme="majorEastAsia" w:hAnsiTheme="majorEastAsia" w:hint="eastAsia"/>
                                <w:sz w:val="18"/>
                                <w:szCs w:val="18"/>
                              </w:rPr>
                              <w:t>¥</w:t>
                            </w:r>
                            <w:r>
                              <w:rPr>
                                <w:rFonts w:asciiTheme="majorEastAsia" w:eastAsiaTheme="majorEastAsia" w:hAnsiTheme="majorEastAsia"/>
                                <w:sz w:val="18"/>
                                <w:szCs w:val="18"/>
                              </w:rPr>
                              <w:t>813</w:t>
                            </w:r>
                          </w:p>
                        </w:tc>
                        <w:tc>
                          <w:tcPr>
                            <w:tcW w:w="1135" w:type="dxa"/>
                            <w:vAlign w:val="center"/>
                          </w:tcPr>
                          <w:p w14:paraId="2EFBD49C" w14:textId="2B5D6D44" w:rsidR="00414640" w:rsidRPr="00414640" w:rsidRDefault="00414640" w:rsidP="00971FA9">
                            <w:pPr>
                              <w:jc w:val="center"/>
                              <w:rPr>
                                <w:rFonts w:asciiTheme="majorEastAsia" w:eastAsiaTheme="majorEastAsia" w:hAnsiTheme="majorEastAsia"/>
                                <w:sz w:val="18"/>
                                <w:szCs w:val="18"/>
                              </w:rPr>
                            </w:pPr>
                            <w:r w:rsidRPr="00414640">
                              <w:rPr>
                                <w:rFonts w:asciiTheme="majorEastAsia" w:eastAsiaTheme="majorEastAsia" w:hAnsiTheme="majorEastAsia" w:hint="eastAsia"/>
                                <w:sz w:val="18"/>
                                <w:szCs w:val="18"/>
                              </w:rPr>
                              <w:t>¥</w:t>
                            </w:r>
                            <w:r>
                              <w:rPr>
                                <w:rFonts w:asciiTheme="majorEastAsia" w:eastAsiaTheme="majorEastAsia" w:hAnsiTheme="majorEastAsia"/>
                                <w:sz w:val="18"/>
                                <w:szCs w:val="18"/>
                              </w:rPr>
                              <w:t>1,626</w:t>
                            </w:r>
                          </w:p>
                        </w:tc>
                        <w:tc>
                          <w:tcPr>
                            <w:tcW w:w="1136" w:type="dxa"/>
                            <w:vAlign w:val="center"/>
                          </w:tcPr>
                          <w:p w14:paraId="0E182135" w14:textId="7D91CA56" w:rsidR="00414640" w:rsidRPr="00414640" w:rsidRDefault="00414640" w:rsidP="00971FA9">
                            <w:pPr>
                              <w:jc w:val="center"/>
                              <w:rPr>
                                <w:rFonts w:asciiTheme="majorEastAsia" w:eastAsiaTheme="majorEastAsia" w:hAnsiTheme="majorEastAsia"/>
                                <w:sz w:val="18"/>
                                <w:szCs w:val="18"/>
                              </w:rPr>
                            </w:pPr>
                            <w:r w:rsidRPr="00414640">
                              <w:rPr>
                                <w:rFonts w:asciiTheme="majorEastAsia" w:eastAsiaTheme="majorEastAsia" w:hAnsiTheme="majorEastAsia" w:hint="eastAsia"/>
                                <w:sz w:val="18"/>
                                <w:szCs w:val="18"/>
                              </w:rPr>
                              <w:t>¥</w:t>
                            </w:r>
                            <w:r>
                              <w:rPr>
                                <w:rFonts w:asciiTheme="majorEastAsia" w:eastAsiaTheme="majorEastAsia" w:hAnsiTheme="majorEastAsia"/>
                                <w:sz w:val="18"/>
                                <w:szCs w:val="18"/>
                              </w:rPr>
                              <w:t>2,439</w:t>
                            </w:r>
                          </w:p>
                        </w:tc>
                      </w:tr>
                      <w:tr w:rsidR="00414640" w:rsidRPr="00C16EF7" w14:paraId="3BAC4EF6" w14:textId="77777777" w:rsidTr="00414640">
                        <w:trPr>
                          <w:trHeight w:val="285"/>
                          <w:jc w:val="center"/>
                        </w:trPr>
                        <w:tc>
                          <w:tcPr>
                            <w:tcW w:w="1135" w:type="dxa"/>
                            <w:vAlign w:val="center"/>
                          </w:tcPr>
                          <w:p w14:paraId="046D2C3B" w14:textId="17BCA53C" w:rsidR="00414640" w:rsidRPr="00414640" w:rsidRDefault="00414640" w:rsidP="00414640">
                            <w:pPr>
                              <w:jc w:val="center"/>
                              <w:rPr>
                                <w:rFonts w:asciiTheme="majorEastAsia" w:eastAsiaTheme="majorEastAsia" w:hAnsiTheme="majorEastAsia"/>
                                <w:sz w:val="18"/>
                                <w:szCs w:val="18"/>
                              </w:rPr>
                            </w:pPr>
                            <w:r w:rsidRPr="00414640">
                              <w:rPr>
                                <w:rFonts w:asciiTheme="majorEastAsia" w:eastAsiaTheme="majorEastAsia" w:hAnsiTheme="majorEastAsia" w:cs="Segoe UI Symbol" w:hint="eastAsia"/>
                                <w:sz w:val="18"/>
                                <w:szCs w:val="18"/>
                              </w:rPr>
                              <w:t>Ⅱ：</w:t>
                            </w:r>
                            <w:r>
                              <w:rPr>
                                <w:rFonts w:asciiTheme="majorEastAsia" w:eastAsiaTheme="majorEastAsia" w:hAnsiTheme="majorEastAsia" w:cs="Segoe UI Symbol"/>
                                <w:sz w:val="18"/>
                                <w:szCs w:val="18"/>
                              </w:rPr>
                              <w:t>640</w:t>
                            </w:r>
                          </w:p>
                        </w:tc>
                        <w:tc>
                          <w:tcPr>
                            <w:tcW w:w="1135" w:type="dxa"/>
                            <w:vAlign w:val="center"/>
                          </w:tcPr>
                          <w:p w14:paraId="6B469020" w14:textId="1CEC60D2" w:rsidR="00414640" w:rsidRPr="00414640" w:rsidRDefault="00414640" w:rsidP="00414640">
                            <w:pPr>
                              <w:jc w:val="center"/>
                              <w:rPr>
                                <w:rFonts w:asciiTheme="majorEastAsia" w:eastAsiaTheme="majorEastAsia" w:hAnsiTheme="majorEastAsia"/>
                                <w:sz w:val="18"/>
                                <w:szCs w:val="18"/>
                              </w:rPr>
                            </w:pPr>
                            <w:r w:rsidRPr="00414640">
                              <w:rPr>
                                <w:rFonts w:asciiTheme="majorEastAsia" w:eastAsiaTheme="majorEastAsia" w:hAnsiTheme="majorEastAsia" w:hint="eastAsia"/>
                                <w:sz w:val="18"/>
                                <w:szCs w:val="18"/>
                              </w:rPr>
                              <w:t>¥</w:t>
                            </w:r>
                            <w:r>
                              <w:rPr>
                                <w:rFonts w:asciiTheme="majorEastAsia" w:eastAsiaTheme="majorEastAsia" w:hAnsiTheme="majorEastAsia"/>
                                <w:sz w:val="18"/>
                                <w:szCs w:val="18"/>
                              </w:rPr>
                              <w:t>694</w:t>
                            </w:r>
                          </w:p>
                        </w:tc>
                        <w:tc>
                          <w:tcPr>
                            <w:tcW w:w="1135" w:type="dxa"/>
                            <w:vAlign w:val="center"/>
                          </w:tcPr>
                          <w:p w14:paraId="0D13FA6A" w14:textId="639046E0" w:rsidR="00414640" w:rsidRPr="00414640" w:rsidRDefault="00414640" w:rsidP="00414640">
                            <w:pPr>
                              <w:jc w:val="center"/>
                              <w:rPr>
                                <w:rFonts w:asciiTheme="majorEastAsia" w:eastAsiaTheme="majorEastAsia" w:hAnsiTheme="majorEastAsia"/>
                                <w:sz w:val="18"/>
                                <w:szCs w:val="18"/>
                              </w:rPr>
                            </w:pPr>
                            <w:r w:rsidRPr="00414640">
                              <w:rPr>
                                <w:rFonts w:asciiTheme="majorEastAsia" w:eastAsiaTheme="majorEastAsia" w:hAnsiTheme="majorEastAsia" w:hint="eastAsia"/>
                                <w:sz w:val="18"/>
                                <w:szCs w:val="18"/>
                              </w:rPr>
                              <w:t>¥</w:t>
                            </w:r>
                            <w:r>
                              <w:rPr>
                                <w:rFonts w:asciiTheme="majorEastAsia" w:eastAsiaTheme="majorEastAsia" w:hAnsiTheme="majorEastAsia"/>
                                <w:sz w:val="18"/>
                                <w:szCs w:val="18"/>
                              </w:rPr>
                              <w:t>1,388</w:t>
                            </w:r>
                          </w:p>
                        </w:tc>
                        <w:tc>
                          <w:tcPr>
                            <w:tcW w:w="1136" w:type="dxa"/>
                            <w:vAlign w:val="center"/>
                          </w:tcPr>
                          <w:p w14:paraId="527A5F71" w14:textId="40ED42DF" w:rsidR="00414640" w:rsidRPr="00414640" w:rsidRDefault="00414640" w:rsidP="00414640">
                            <w:pPr>
                              <w:jc w:val="center"/>
                              <w:rPr>
                                <w:rFonts w:asciiTheme="majorEastAsia" w:eastAsiaTheme="majorEastAsia" w:hAnsiTheme="majorEastAsia"/>
                                <w:sz w:val="18"/>
                                <w:szCs w:val="18"/>
                              </w:rPr>
                            </w:pPr>
                            <w:r w:rsidRPr="00414640">
                              <w:rPr>
                                <w:rFonts w:asciiTheme="majorEastAsia" w:eastAsiaTheme="majorEastAsia" w:hAnsiTheme="majorEastAsia" w:hint="eastAsia"/>
                                <w:sz w:val="18"/>
                                <w:szCs w:val="18"/>
                              </w:rPr>
                              <w:t>¥</w:t>
                            </w:r>
                            <w:r w:rsidR="00FC032D">
                              <w:rPr>
                                <w:rFonts w:asciiTheme="majorEastAsia" w:eastAsiaTheme="majorEastAsia" w:hAnsiTheme="majorEastAsia"/>
                                <w:sz w:val="18"/>
                                <w:szCs w:val="18"/>
                              </w:rPr>
                              <w:t>2,082</w:t>
                            </w:r>
                          </w:p>
                        </w:tc>
                      </w:tr>
                      <w:tr w:rsidR="00414640" w:rsidRPr="00C16EF7" w14:paraId="5BD69F56" w14:textId="77777777" w:rsidTr="00414640">
                        <w:trPr>
                          <w:trHeight w:val="285"/>
                          <w:jc w:val="center"/>
                        </w:trPr>
                        <w:tc>
                          <w:tcPr>
                            <w:tcW w:w="1135" w:type="dxa"/>
                            <w:vAlign w:val="center"/>
                          </w:tcPr>
                          <w:p w14:paraId="4AB23924" w14:textId="44395890" w:rsidR="00414640" w:rsidRPr="00414640" w:rsidRDefault="00414640" w:rsidP="00414640">
                            <w:pPr>
                              <w:jc w:val="center"/>
                              <w:rPr>
                                <w:rFonts w:asciiTheme="majorEastAsia" w:eastAsiaTheme="majorEastAsia" w:hAnsiTheme="majorEastAsia" w:cs="Segoe UI Symbol"/>
                                <w:sz w:val="18"/>
                                <w:szCs w:val="18"/>
                              </w:rPr>
                            </w:pPr>
                            <w:r w:rsidRPr="00414640">
                              <w:rPr>
                                <w:rFonts w:asciiTheme="majorEastAsia" w:eastAsiaTheme="majorEastAsia" w:hAnsiTheme="majorEastAsia" w:cs="Segoe UI Symbol" w:hint="eastAsia"/>
                                <w:sz w:val="18"/>
                                <w:szCs w:val="18"/>
                              </w:rPr>
                              <w:t>Ⅲ：</w:t>
                            </w:r>
                            <w:r w:rsidRPr="00414640">
                              <w:rPr>
                                <w:rFonts w:asciiTheme="majorEastAsia" w:eastAsiaTheme="majorEastAsia" w:hAnsiTheme="majorEastAsia" w:cs="Segoe UI Symbol"/>
                                <w:sz w:val="18"/>
                                <w:szCs w:val="18"/>
                              </w:rPr>
                              <w:t>350</w:t>
                            </w:r>
                          </w:p>
                        </w:tc>
                        <w:tc>
                          <w:tcPr>
                            <w:tcW w:w="1135" w:type="dxa"/>
                            <w:vAlign w:val="center"/>
                          </w:tcPr>
                          <w:p w14:paraId="324702C1" w14:textId="265810FF" w:rsidR="00414640" w:rsidRPr="00414640" w:rsidRDefault="00414640" w:rsidP="00414640">
                            <w:pPr>
                              <w:jc w:val="center"/>
                              <w:rPr>
                                <w:rFonts w:asciiTheme="majorEastAsia" w:eastAsiaTheme="majorEastAsia" w:hAnsiTheme="majorEastAsia"/>
                                <w:b/>
                                <w:bCs/>
                                <w:sz w:val="18"/>
                                <w:szCs w:val="18"/>
                              </w:rPr>
                            </w:pPr>
                            <w:r w:rsidRPr="00414640">
                              <w:rPr>
                                <w:rFonts w:asciiTheme="majorEastAsia" w:eastAsiaTheme="majorEastAsia" w:hAnsiTheme="majorEastAsia" w:hint="eastAsia"/>
                                <w:sz w:val="18"/>
                                <w:szCs w:val="18"/>
                              </w:rPr>
                              <w:t>¥</w:t>
                            </w:r>
                            <w:r w:rsidR="00FC032D">
                              <w:rPr>
                                <w:rFonts w:asciiTheme="majorEastAsia" w:eastAsiaTheme="majorEastAsia" w:hAnsiTheme="majorEastAsia"/>
                                <w:sz w:val="18"/>
                                <w:szCs w:val="18"/>
                              </w:rPr>
                              <w:t>380</w:t>
                            </w:r>
                          </w:p>
                        </w:tc>
                        <w:tc>
                          <w:tcPr>
                            <w:tcW w:w="1135" w:type="dxa"/>
                            <w:vAlign w:val="center"/>
                          </w:tcPr>
                          <w:p w14:paraId="6941766F" w14:textId="7D1F6FE6" w:rsidR="00414640" w:rsidRPr="00414640" w:rsidRDefault="00414640" w:rsidP="00414640">
                            <w:pPr>
                              <w:jc w:val="center"/>
                              <w:rPr>
                                <w:rFonts w:asciiTheme="majorEastAsia" w:eastAsiaTheme="majorEastAsia" w:hAnsiTheme="majorEastAsia"/>
                                <w:sz w:val="18"/>
                                <w:szCs w:val="18"/>
                              </w:rPr>
                            </w:pPr>
                            <w:r w:rsidRPr="00414640">
                              <w:rPr>
                                <w:rFonts w:asciiTheme="majorEastAsia" w:eastAsiaTheme="majorEastAsia" w:hAnsiTheme="majorEastAsia" w:hint="eastAsia"/>
                                <w:sz w:val="18"/>
                                <w:szCs w:val="18"/>
                              </w:rPr>
                              <w:t>¥</w:t>
                            </w:r>
                            <w:r w:rsidR="00FC032D">
                              <w:rPr>
                                <w:rFonts w:asciiTheme="majorEastAsia" w:eastAsiaTheme="majorEastAsia" w:hAnsiTheme="majorEastAsia"/>
                                <w:sz w:val="18"/>
                                <w:szCs w:val="18"/>
                              </w:rPr>
                              <w:t>759</w:t>
                            </w:r>
                          </w:p>
                        </w:tc>
                        <w:tc>
                          <w:tcPr>
                            <w:tcW w:w="1136" w:type="dxa"/>
                            <w:vAlign w:val="center"/>
                          </w:tcPr>
                          <w:p w14:paraId="0F6975BD" w14:textId="56E9C59F" w:rsidR="00414640" w:rsidRPr="00414640" w:rsidRDefault="00414640" w:rsidP="00414640">
                            <w:pPr>
                              <w:jc w:val="center"/>
                              <w:rPr>
                                <w:rFonts w:asciiTheme="majorEastAsia" w:eastAsiaTheme="majorEastAsia" w:hAnsiTheme="majorEastAsia"/>
                                <w:sz w:val="18"/>
                                <w:szCs w:val="18"/>
                              </w:rPr>
                            </w:pPr>
                            <w:r w:rsidRPr="00414640">
                              <w:rPr>
                                <w:rFonts w:asciiTheme="majorEastAsia" w:eastAsiaTheme="majorEastAsia" w:hAnsiTheme="majorEastAsia" w:hint="eastAsia"/>
                                <w:sz w:val="18"/>
                                <w:szCs w:val="18"/>
                              </w:rPr>
                              <w:t>¥</w:t>
                            </w:r>
                            <w:r w:rsidR="00FC032D">
                              <w:rPr>
                                <w:rFonts w:asciiTheme="majorEastAsia" w:eastAsiaTheme="majorEastAsia" w:hAnsiTheme="majorEastAsia"/>
                                <w:sz w:val="18"/>
                                <w:szCs w:val="18"/>
                              </w:rPr>
                              <w:t>1,139</w:t>
                            </w:r>
                          </w:p>
                        </w:tc>
                      </w:tr>
                    </w:tbl>
                    <w:p w14:paraId="5C5E1632" w14:textId="77777777" w:rsidR="00414640" w:rsidRDefault="00414640" w:rsidP="00414640"/>
                  </w:txbxContent>
                </v:textbox>
              </v:shape>
            </w:pict>
          </mc:Fallback>
        </mc:AlternateContent>
      </w:r>
      <w:r w:rsidR="002A2663" w:rsidRPr="00010BCC">
        <w:rPr>
          <w:rFonts w:asciiTheme="majorEastAsia" w:eastAsiaTheme="majorEastAsia" w:hAnsiTheme="majorEastAsia" w:cs="ＭＳ Ｐゴシック"/>
          <w:kern w:val="0"/>
          <w:sz w:val="22"/>
          <w:szCs w:val="22"/>
        </w:rPr>
        <w:t>日常生活に支障を来すおそれのある症状又は行動が認められる認知症の利用者に対して、専門的なな認知症ケアを行った場合に算定します。</w:t>
      </w:r>
    </w:p>
    <w:p w14:paraId="70C3D0E9" w14:textId="77777777" w:rsidR="00010BCC" w:rsidRDefault="002A2663">
      <w:pPr>
        <w:pStyle w:val="ac"/>
        <w:widowControl/>
        <w:numPr>
          <w:ilvl w:val="0"/>
          <w:numId w:val="44"/>
        </w:numPr>
        <w:spacing w:before="100" w:beforeAutospacing="1" w:after="100" w:afterAutospacing="1"/>
        <w:ind w:leftChars="0"/>
        <w:jc w:val="left"/>
        <w:rPr>
          <w:rFonts w:asciiTheme="majorEastAsia" w:eastAsiaTheme="majorEastAsia" w:hAnsiTheme="majorEastAsia" w:cs="ＭＳ Ｐゴシック"/>
          <w:kern w:val="0"/>
          <w:sz w:val="22"/>
          <w:szCs w:val="22"/>
        </w:rPr>
      </w:pPr>
      <w:r w:rsidRPr="00010BCC">
        <w:rPr>
          <w:rFonts w:asciiTheme="majorEastAsia" w:eastAsiaTheme="majorEastAsia" w:hAnsiTheme="majorEastAsia" w:cs="ＭＳ Ｐゴシック"/>
          <w:b/>
          <w:bCs/>
          <w:kern w:val="0"/>
          <w:sz w:val="22"/>
          <w:szCs w:val="22"/>
        </w:rPr>
        <w:t>サービス提供体制強化加算</w:t>
      </w:r>
    </w:p>
    <w:p w14:paraId="5E700CBE" w14:textId="7EC1468D" w:rsidR="002A2663" w:rsidRDefault="00414640" w:rsidP="00010BCC">
      <w:pPr>
        <w:widowControl/>
        <w:spacing w:before="100" w:beforeAutospacing="1" w:after="100" w:afterAutospacing="1"/>
        <w:jc w:val="left"/>
        <w:rPr>
          <w:rFonts w:asciiTheme="majorEastAsia" w:eastAsiaTheme="majorEastAsia" w:hAnsiTheme="majorEastAsia" w:cs="ＭＳ Ｐゴシック"/>
          <w:kern w:val="0"/>
          <w:sz w:val="22"/>
          <w:szCs w:val="22"/>
        </w:rPr>
      </w:pPr>
      <w:r>
        <w:rPr>
          <w:rFonts w:asciiTheme="majorEastAsia" w:eastAsiaTheme="majorEastAsia" w:hAnsiTheme="majorEastAsia" w:cs="ＭＳ Ｐゴシック"/>
          <w:kern w:val="0"/>
          <w:sz w:val="22"/>
          <w:szCs w:val="22"/>
        </w:rPr>
        <w:br/>
      </w:r>
      <w:r w:rsidR="002A2663" w:rsidRPr="00010BCC">
        <w:rPr>
          <w:rFonts w:asciiTheme="majorEastAsia" w:eastAsiaTheme="majorEastAsia" w:hAnsiTheme="majorEastAsia" w:cs="ＭＳ Ｐゴシック"/>
          <w:kern w:val="0"/>
          <w:sz w:val="22"/>
          <w:szCs w:val="22"/>
        </w:rPr>
        <w:t>当事業所が厚生労働大臣が定める基準に適合しているものとして届け出し、利用者に対して定期巡回・随時対応型訪問介護看護を行った場合に算定します。</w:t>
      </w:r>
    </w:p>
    <w:p w14:paraId="0F2937CD" w14:textId="77777777" w:rsidR="003D64E5" w:rsidRDefault="003D64E5" w:rsidP="00010BCC">
      <w:pPr>
        <w:widowControl/>
        <w:spacing w:before="100" w:beforeAutospacing="1" w:after="100" w:afterAutospacing="1"/>
        <w:jc w:val="left"/>
        <w:rPr>
          <w:rFonts w:asciiTheme="majorEastAsia" w:eastAsiaTheme="majorEastAsia" w:hAnsiTheme="majorEastAsia" w:cs="ＭＳ Ｐゴシック"/>
          <w:kern w:val="0"/>
          <w:sz w:val="22"/>
          <w:szCs w:val="22"/>
        </w:rPr>
      </w:pPr>
    </w:p>
    <w:p w14:paraId="4C2ECEA9" w14:textId="77777777" w:rsidR="003D64E5" w:rsidRDefault="003D64E5" w:rsidP="00010BCC">
      <w:pPr>
        <w:widowControl/>
        <w:spacing w:before="100" w:beforeAutospacing="1" w:after="100" w:afterAutospacing="1"/>
        <w:jc w:val="left"/>
        <w:rPr>
          <w:rFonts w:asciiTheme="majorEastAsia" w:eastAsiaTheme="majorEastAsia" w:hAnsiTheme="majorEastAsia" w:cs="ＭＳ Ｐゴシック"/>
          <w:kern w:val="0"/>
          <w:sz w:val="22"/>
          <w:szCs w:val="22"/>
        </w:rPr>
      </w:pPr>
    </w:p>
    <w:p w14:paraId="35523122" w14:textId="77777777" w:rsidR="003D64E5" w:rsidRPr="00010BCC" w:rsidRDefault="003D64E5" w:rsidP="00010BCC">
      <w:pPr>
        <w:widowControl/>
        <w:spacing w:before="100" w:beforeAutospacing="1" w:after="100" w:afterAutospacing="1"/>
        <w:jc w:val="left"/>
        <w:rPr>
          <w:rFonts w:asciiTheme="majorEastAsia" w:eastAsiaTheme="majorEastAsia" w:hAnsiTheme="majorEastAsia" w:cs="ＭＳ Ｐゴシック"/>
          <w:kern w:val="0"/>
          <w:sz w:val="22"/>
          <w:szCs w:val="22"/>
        </w:rPr>
      </w:pPr>
    </w:p>
    <w:p w14:paraId="171B6037" w14:textId="77777777" w:rsidR="00010BCC" w:rsidRDefault="002A2663">
      <w:pPr>
        <w:pStyle w:val="ac"/>
        <w:widowControl/>
        <w:numPr>
          <w:ilvl w:val="0"/>
          <w:numId w:val="44"/>
        </w:numPr>
        <w:spacing w:before="100" w:beforeAutospacing="1" w:after="100" w:afterAutospacing="1"/>
        <w:ind w:leftChars="0"/>
        <w:jc w:val="left"/>
        <w:rPr>
          <w:rFonts w:asciiTheme="majorEastAsia" w:eastAsiaTheme="majorEastAsia" w:hAnsiTheme="majorEastAsia" w:cs="ＭＳ Ｐゴシック"/>
          <w:kern w:val="0"/>
          <w:sz w:val="22"/>
          <w:szCs w:val="22"/>
        </w:rPr>
      </w:pPr>
      <w:r w:rsidRPr="00010BCC">
        <w:rPr>
          <w:rFonts w:asciiTheme="majorEastAsia" w:eastAsiaTheme="majorEastAsia" w:hAnsiTheme="majorEastAsia" w:cs="ＭＳ Ｐゴシック"/>
          <w:b/>
          <w:bCs/>
          <w:kern w:val="0"/>
          <w:sz w:val="22"/>
          <w:szCs w:val="22"/>
        </w:rPr>
        <w:lastRenderedPageBreak/>
        <w:t>介護職員等処遇改善加算</w:t>
      </w:r>
      <w:r w:rsidRPr="00010BCC">
        <w:rPr>
          <w:rFonts w:asciiTheme="majorEastAsia" w:eastAsiaTheme="majorEastAsia" w:hAnsiTheme="majorEastAsia" w:cs="ＭＳ Ｐゴシック"/>
          <w:kern w:val="0"/>
          <w:sz w:val="22"/>
          <w:szCs w:val="22"/>
        </w:rPr>
        <w:t xml:space="preserve"> </w:t>
      </w:r>
    </w:p>
    <w:p w14:paraId="0BA5C8F1" w14:textId="6DA6125D" w:rsidR="002A2663" w:rsidRPr="00010BCC" w:rsidRDefault="002A2663" w:rsidP="00010BCC">
      <w:pPr>
        <w:widowControl/>
        <w:spacing w:before="100" w:beforeAutospacing="1" w:after="100" w:afterAutospacing="1"/>
        <w:jc w:val="left"/>
        <w:rPr>
          <w:rFonts w:asciiTheme="majorEastAsia" w:eastAsiaTheme="majorEastAsia" w:hAnsiTheme="majorEastAsia" w:cs="ＭＳ Ｐゴシック"/>
          <w:kern w:val="0"/>
          <w:sz w:val="22"/>
          <w:szCs w:val="22"/>
        </w:rPr>
      </w:pPr>
      <w:r w:rsidRPr="00010BCC">
        <w:rPr>
          <w:rFonts w:asciiTheme="majorEastAsia" w:eastAsiaTheme="majorEastAsia" w:hAnsiTheme="majorEastAsia" w:cs="ＭＳ Ｐゴシック"/>
          <w:kern w:val="0"/>
          <w:sz w:val="22"/>
          <w:szCs w:val="22"/>
        </w:rPr>
        <w:t>介護職員の処遇を改善するために賃金改善や資質の向上等の取り組みを行う事業所に認められる加算です。介護職員等特定処遇改善加算及び介護職員処遇改善加算は、区分支給限度基準額の対象外となります。</w:t>
      </w:r>
    </w:p>
    <w:p w14:paraId="1F5AD414" w14:textId="036135D2" w:rsidR="00971FA9" w:rsidRPr="00EC3829" w:rsidRDefault="002A2663">
      <w:pPr>
        <w:pStyle w:val="ac"/>
        <w:widowControl/>
        <w:numPr>
          <w:ilvl w:val="0"/>
          <w:numId w:val="40"/>
        </w:numPr>
        <w:spacing w:before="100" w:beforeAutospacing="1" w:after="100" w:afterAutospacing="1"/>
        <w:ind w:leftChars="0"/>
        <w:jc w:val="left"/>
        <w:rPr>
          <w:rFonts w:asciiTheme="majorEastAsia" w:eastAsiaTheme="majorEastAsia" w:hAnsiTheme="majorEastAsia" w:cs="ＭＳ Ｐゴシック"/>
          <w:kern w:val="0"/>
          <w:sz w:val="22"/>
          <w:szCs w:val="22"/>
        </w:rPr>
      </w:pPr>
      <w:r w:rsidRPr="00971FA9">
        <w:rPr>
          <w:rFonts w:asciiTheme="majorEastAsia" w:eastAsiaTheme="majorEastAsia" w:hAnsiTheme="majorEastAsia" w:cs="ＭＳ Ｐゴシック"/>
          <w:kern w:val="0"/>
          <w:sz w:val="22"/>
          <w:szCs w:val="22"/>
        </w:rPr>
        <w:t>上記について担当者からの説明を受け、同意します</w:t>
      </w:r>
      <w:r w:rsidR="00971FA9">
        <w:rPr>
          <w:rFonts w:asciiTheme="majorEastAsia" w:eastAsiaTheme="majorEastAsia" w:hAnsiTheme="majorEastAsia" w:cs="ＭＳ Ｐゴシック" w:hint="eastAsia"/>
          <w:kern w:val="0"/>
          <w:sz w:val="22"/>
          <w:szCs w:val="22"/>
        </w:rPr>
        <w:t>。</w:t>
      </w:r>
    </w:p>
    <w:p w14:paraId="18E96B5D" w14:textId="74C9006A" w:rsidR="00A94ED1" w:rsidRDefault="00A94ED1" w:rsidP="00A94ED1">
      <w:pPr>
        <w:rPr>
          <w:rFonts w:asciiTheme="majorEastAsia" w:eastAsiaTheme="majorEastAsia" w:hAnsiTheme="majorEastAsia"/>
          <w:sz w:val="22"/>
          <w:szCs w:val="22"/>
        </w:rPr>
      </w:pPr>
      <w:r w:rsidRPr="00FD7C84">
        <w:rPr>
          <w:rFonts w:asciiTheme="majorEastAsia" w:eastAsiaTheme="majorEastAsia" w:hAnsiTheme="majorEastAsia" w:hint="eastAsia"/>
          <w:sz w:val="22"/>
          <w:szCs w:val="22"/>
        </w:rPr>
        <w:t>説明日</w:t>
      </w:r>
      <w:r>
        <w:rPr>
          <w:rFonts w:asciiTheme="majorEastAsia" w:eastAsiaTheme="majorEastAsia" w:hAnsiTheme="majorEastAsia" w:hint="eastAsia"/>
          <w:sz w:val="22"/>
          <w:szCs w:val="22"/>
        </w:rPr>
        <w:t>：令和　　　　年　　　　月　　　　日</w:t>
      </w:r>
    </w:p>
    <w:p w14:paraId="56283A3F" w14:textId="77777777" w:rsidR="00FC032D" w:rsidRDefault="00FC032D" w:rsidP="00A94ED1">
      <w:pPr>
        <w:rPr>
          <w:rFonts w:asciiTheme="majorEastAsia" w:eastAsiaTheme="majorEastAsia" w:hAnsiTheme="majorEastAsia"/>
          <w:sz w:val="22"/>
          <w:szCs w:val="22"/>
        </w:rPr>
      </w:pPr>
    </w:p>
    <w:p w14:paraId="0E36EF09" w14:textId="1B458818" w:rsidR="00FC032D" w:rsidRPr="00FC032D" w:rsidRDefault="00FC032D" w:rsidP="00FC032D">
      <w:pPr>
        <w:rPr>
          <w:rFonts w:asciiTheme="majorEastAsia" w:eastAsiaTheme="majorEastAsia" w:hAnsiTheme="majorEastAsia"/>
          <w:sz w:val="22"/>
          <w:szCs w:val="22"/>
        </w:rPr>
      </w:pPr>
      <w:r w:rsidRPr="00FC032D">
        <w:rPr>
          <w:rFonts w:asciiTheme="majorEastAsia" w:eastAsiaTheme="majorEastAsia" w:hAnsiTheme="majorEastAsia" w:hint="eastAsia"/>
          <w:spacing w:val="69"/>
          <w:kern w:val="0"/>
          <w:sz w:val="22"/>
          <w:szCs w:val="22"/>
          <w:fitText w:val="1296" w:id="-493620731"/>
        </w:rPr>
        <w:t>事業者</w:t>
      </w:r>
      <w:r w:rsidRPr="00FC032D">
        <w:rPr>
          <w:rFonts w:asciiTheme="majorEastAsia" w:eastAsiaTheme="majorEastAsia" w:hAnsiTheme="majorEastAsia" w:hint="eastAsia"/>
          <w:spacing w:val="1"/>
          <w:kern w:val="0"/>
          <w:sz w:val="22"/>
          <w:szCs w:val="22"/>
          <w:fitText w:val="1296" w:id="-493620731"/>
        </w:rPr>
        <w:t>名</w:t>
      </w:r>
      <w:r>
        <w:rPr>
          <w:rFonts w:asciiTheme="majorEastAsia" w:eastAsiaTheme="majorEastAsia" w:hAnsiTheme="majorEastAsia" w:hint="eastAsia"/>
          <w:sz w:val="22"/>
          <w:szCs w:val="22"/>
        </w:rPr>
        <w:t>：</w:t>
      </w:r>
      <w:r w:rsidRPr="00FC032D">
        <w:rPr>
          <w:rFonts w:asciiTheme="majorEastAsia" w:eastAsiaTheme="majorEastAsia" w:hAnsiTheme="majorEastAsia" w:hint="eastAsia"/>
          <w:sz w:val="22"/>
          <w:szCs w:val="22"/>
        </w:rPr>
        <w:t>株式会社ぐるんとび一</w:t>
      </w:r>
    </w:p>
    <w:p w14:paraId="0DF6B02F" w14:textId="71F75605" w:rsidR="00FC032D" w:rsidRPr="00FC032D" w:rsidRDefault="00FC032D" w:rsidP="00FC032D">
      <w:pPr>
        <w:rPr>
          <w:rFonts w:asciiTheme="majorEastAsia" w:eastAsiaTheme="majorEastAsia" w:hAnsiTheme="majorEastAsia"/>
          <w:sz w:val="22"/>
          <w:szCs w:val="22"/>
        </w:rPr>
      </w:pPr>
      <w:r w:rsidRPr="00FC032D">
        <w:rPr>
          <w:rFonts w:asciiTheme="majorEastAsia" w:eastAsiaTheme="majorEastAsia" w:hAnsiTheme="majorEastAsia" w:hint="eastAsia"/>
          <w:spacing w:val="159"/>
          <w:kern w:val="0"/>
          <w:sz w:val="22"/>
          <w:szCs w:val="22"/>
          <w:fitText w:val="1296" w:id="-493620732"/>
        </w:rPr>
        <w:t>所在</w:t>
      </w:r>
      <w:r w:rsidRPr="00FC032D">
        <w:rPr>
          <w:rFonts w:asciiTheme="majorEastAsia" w:eastAsiaTheme="majorEastAsia" w:hAnsiTheme="majorEastAsia" w:hint="eastAsia"/>
          <w:kern w:val="0"/>
          <w:sz w:val="22"/>
          <w:szCs w:val="22"/>
          <w:fitText w:val="1296" w:id="-493620732"/>
        </w:rPr>
        <w:t>地</w:t>
      </w:r>
      <w:r>
        <w:rPr>
          <w:rFonts w:asciiTheme="majorEastAsia" w:eastAsiaTheme="majorEastAsia" w:hAnsiTheme="majorEastAsia" w:hint="eastAsia"/>
          <w:sz w:val="22"/>
          <w:szCs w:val="22"/>
        </w:rPr>
        <w:t>：</w:t>
      </w:r>
      <w:r w:rsidRPr="00FC032D">
        <w:rPr>
          <w:rFonts w:asciiTheme="majorEastAsia" w:eastAsiaTheme="majorEastAsia" w:hAnsiTheme="majorEastAsia" w:hint="eastAsia"/>
          <w:sz w:val="22"/>
          <w:szCs w:val="22"/>
        </w:rPr>
        <w:t>神奈川県藤沢市大庭5682-6パークサイド駒寄612</w:t>
      </w:r>
    </w:p>
    <w:p w14:paraId="4BD1A58F" w14:textId="103C517B" w:rsidR="00FC032D" w:rsidRDefault="00FC032D" w:rsidP="00FC032D">
      <w:pPr>
        <w:rPr>
          <w:rFonts w:asciiTheme="majorEastAsia" w:eastAsiaTheme="majorEastAsia" w:hAnsiTheme="majorEastAsia"/>
          <w:sz w:val="22"/>
          <w:szCs w:val="22"/>
        </w:rPr>
      </w:pPr>
      <w:r w:rsidRPr="00FC032D">
        <w:rPr>
          <w:rFonts w:asciiTheme="majorEastAsia" w:eastAsiaTheme="majorEastAsia" w:hAnsiTheme="majorEastAsia" w:hint="eastAsia"/>
          <w:spacing w:val="25"/>
          <w:kern w:val="0"/>
          <w:sz w:val="22"/>
          <w:szCs w:val="22"/>
          <w:fitText w:val="1296" w:id="-493620733"/>
        </w:rPr>
        <w:t>代表取締</w:t>
      </w:r>
      <w:r w:rsidRPr="00FC032D">
        <w:rPr>
          <w:rFonts w:asciiTheme="majorEastAsia" w:eastAsiaTheme="majorEastAsia" w:hAnsiTheme="majorEastAsia" w:hint="eastAsia"/>
          <w:spacing w:val="-2"/>
          <w:kern w:val="0"/>
          <w:sz w:val="22"/>
          <w:szCs w:val="22"/>
          <w:fitText w:val="1296" w:id="-493620733"/>
        </w:rPr>
        <w:t>役</w:t>
      </w:r>
      <w:r>
        <w:rPr>
          <w:rFonts w:asciiTheme="majorEastAsia" w:eastAsiaTheme="majorEastAsia" w:hAnsiTheme="majorEastAsia" w:hint="eastAsia"/>
          <w:sz w:val="22"/>
          <w:szCs w:val="22"/>
        </w:rPr>
        <w:t>：</w:t>
      </w:r>
      <w:r w:rsidRPr="00FC032D">
        <w:rPr>
          <w:rFonts w:asciiTheme="majorEastAsia" w:eastAsiaTheme="majorEastAsia" w:hAnsiTheme="majorEastAsia" w:hint="eastAsia"/>
          <w:sz w:val="22"/>
          <w:szCs w:val="22"/>
        </w:rPr>
        <w:t>菅原</w:t>
      </w:r>
      <w:r w:rsidR="00A02C0F">
        <w:rPr>
          <w:rFonts w:asciiTheme="majorEastAsia" w:eastAsiaTheme="majorEastAsia" w:hAnsiTheme="majorEastAsia" w:hint="eastAsia"/>
          <w:sz w:val="22"/>
          <w:szCs w:val="22"/>
        </w:rPr>
        <w:t xml:space="preserve"> </w:t>
      </w:r>
      <w:r w:rsidRPr="00FC032D">
        <w:rPr>
          <w:rFonts w:asciiTheme="majorEastAsia" w:eastAsiaTheme="majorEastAsia" w:hAnsiTheme="majorEastAsia" w:hint="eastAsia"/>
          <w:sz w:val="22"/>
          <w:szCs w:val="22"/>
        </w:rPr>
        <w:t>健介</w:t>
      </w:r>
    </w:p>
    <w:p w14:paraId="441D1F3C" w14:textId="77777777" w:rsidR="00FC032D" w:rsidRPr="00FC032D" w:rsidRDefault="00FC032D" w:rsidP="00FC032D">
      <w:pPr>
        <w:rPr>
          <w:rFonts w:asciiTheme="majorEastAsia" w:eastAsiaTheme="majorEastAsia" w:hAnsiTheme="majorEastAsia"/>
          <w:sz w:val="22"/>
          <w:szCs w:val="22"/>
        </w:rPr>
      </w:pPr>
    </w:p>
    <w:p w14:paraId="44C9386A" w14:textId="248EEDB7" w:rsidR="00FC032D" w:rsidRPr="00FC032D" w:rsidRDefault="00FC032D" w:rsidP="00FC032D">
      <w:pPr>
        <w:rPr>
          <w:rFonts w:asciiTheme="majorEastAsia" w:eastAsiaTheme="majorEastAsia" w:hAnsiTheme="majorEastAsia"/>
          <w:sz w:val="22"/>
          <w:szCs w:val="22"/>
        </w:rPr>
      </w:pPr>
      <w:r w:rsidRPr="00FC032D">
        <w:rPr>
          <w:rFonts w:asciiTheme="majorEastAsia" w:eastAsiaTheme="majorEastAsia" w:hAnsiTheme="majorEastAsia" w:hint="eastAsia"/>
          <w:spacing w:val="69"/>
          <w:kern w:val="0"/>
          <w:sz w:val="22"/>
          <w:szCs w:val="22"/>
          <w:fitText w:val="1296" w:id="-493620734"/>
        </w:rPr>
        <w:t>事業所</w:t>
      </w:r>
      <w:r w:rsidRPr="00FC032D">
        <w:rPr>
          <w:rFonts w:asciiTheme="majorEastAsia" w:eastAsiaTheme="majorEastAsia" w:hAnsiTheme="majorEastAsia" w:hint="eastAsia"/>
          <w:spacing w:val="1"/>
          <w:kern w:val="0"/>
          <w:sz w:val="22"/>
          <w:szCs w:val="22"/>
          <w:fitText w:val="1296" w:id="-493620734"/>
        </w:rPr>
        <w:t>名</w:t>
      </w:r>
      <w:r>
        <w:rPr>
          <w:rFonts w:asciiTheme="majorEastAsia" w:eastAsiaTheme="majorEastAsia" w:hAnsiTheme="majorEastAsia" w:hint="eastAsia"/>
          <w:sz w:val="22"/>
          <w:szCs w:val="22"/>
        </w:rPr>
        <w:t>：</w:t>
      </w:r>
      <w:r w:rsidRPr="00FC032D">
        <w:rPr>
          <w:rFonts w:asciiTheme="majorEastAsia" w:eastAsiaTheme="majorEastAsia" w:hAnsiTheme="majorEastAsia" w:hint="eastAsia"/>
          <w:sz w:val="22"/>
          <w:szCs w:val="22"/>
        </w:rPr>
        <w:t>定期巡回・随時対応型訪問介護看護ぐるんとび一</w:t>
      </w:r>
    </w:p>
    <w:p w14:paraId="76860FB3" w14:textId="431E5275" w:rsidR="00FC032D" w:rsidRPr="00FC032D" w:rsidRDefault="00FC032D" w:rsidP="00FC032D">
      <w:pPr>
        <w:rPr>
          <w:rFonts w:asciiTheme="majorEastAsia" w:eastAsiaTheme="majorEastAsia" w:hAnsiTheme="majorEastAsia"/>
          <w:sz w:val="22"/>
          <w:szCs w:val="22"/>
        </w:rPr>
      </w:pPr>
      <w:r w:rsidRPr="00FC032D">
        <w:rPr>
          <w:rFonts w:asciiTheme="majorEastAsia" w:eastAsiaTheme="majorEastAsia" w:hAnsiTheme="majorEastAsia" w:hint="eastAsia"/>
          <w:w w:val="98"/>
          <w:kern w:val="0"/>
          <w:sz w:val="22"/>
          <w:szCs w:val="22"/>
          <w:fitText w:val="1296" w:id="-493620735"/>
        </w:rPr>
        <w:t>事業所所在</w:t>
      </w:r>
      <w:r w:rsidRPr="00FC032D">
        <w:rPr>
          <w:rFonts w:asciiTheme="majorEastAsia" w:eastAsiaTheme="majorEastAsia" w:hAnsiTheme="majorEastAsia" w:hint="eastAsia"/>
          <w:spacing w:val="3"/>
          <w:w w:val="98"/>
          <w:kern w:val="0"/>
          <w:sz w:val="22"/>
          <w:szCs w:val="22"/>
          <w:fitText w:val="1296" w:id="-493620735"/>
        </w:rPr>
        <w:t>地</w:t>
      </w:r>
      <w:r>
        <w:rPr>
          <w:rFonts w:asciiTheme="majorEastAsia" w:eastAsiaTheme="majorEastAsia" w:hAnsiTheme="majorEastAsia" w:hint="eastAsia"/>
          <w:sz w:val="22"/>
          <w:szCs w:val="22"/>
        </w:rPr>
        <w:t>：</w:t>
      </w:r>
      <w:r w:rsidRPr="00FC032D">
        <w:rPr>
          <w:rFonts w:asciiTheme="majorEastAsia" w:eastAsiaTheme="majorEastAsia" w:hAnsiTheme="majorEastAsia" w:hint="eastAsia"/>
          <w:sz w:val="22"/>
          <w:szCs w:val="22"/>
        </w:rPr>
        <w:t>神奈川県藤沢市石川693-6</w:t>
      </w:r>
    </w:p>
    <w:p w14:paraId="62BE798C" w14:textId="3B8720C3" w:rsidR="00FC032D" w:rsidRDefault="00FC032D" w:rsidP="00FC032D">
      <w:pPr>
        <w:rPr>
          <w:rFonts w:asciiTheme="majorEastAsia" w:eastAsiaTheme="majorEastAsia" w:hAnsiTheme="majorEastAsia"/>
          <w:sz w:val="22"/>
          <w:szCs w:val="22"/>
        </w:rPr>
      </w:pPr>
      <w:r w:rsidRPr="00FC032D">
        <w:rPr>
          <w:rFonts w:asciiTheme="majorEastAsia" w:eastAsiaTheme="majorEastAsia" w:hAnsiTheme="majorEastAsia" w:hint="eastAsia"/>
          <w:w w:val="98"/>
          <w:kern w:val="0"/>
          <w:sz w:val="22"/>
          <w:szCs w:val="22"/>
          <w:fitText w:val="1296" w:id="-493620736"/>
        </w:rPr>
        <w:t>事業所管理</w:t>
      </w:r>
      <w:r w:rsidRPr="00FC032D">
        <w:rPr>
          <w:rFonts w:asciiTheme="majorEastAsia" w:eastAsiaTheme="majorEastAsia" w:hAnsiTheme="majorEastAsia" w:hint="eastAsia"/>
          <w:spacing w:val="3"/>
          <w:w w:val="98"/>
          <w:kern w:val="0"/>
          <w:sz w:val="22"/>
          <w:szCs w:val="22"/>
          <w:fitText w:val="1296" w:id="-493620736"/>
        </w:rPr>
        <w:t>者</w:t>
      </w:r>
      <w:r>
        <w:rPr>
          <w:rFonts w:asciiTheme="majorEastAsia" w:eastAsiaTheme="majorEastAsia" w:hAnsiTheme="majorEastAsia" w:hint="eastAsia"/>
          <w:sz w:val="22"/>
          <w:szCs w:val="22"/>
        </w:rPr>
        <w:t>：</w:t>
      </w:r>
      <w:r w:rsidR="00A02C0F">
        <w:rPr>
          <w:rFonts w:asciiTheme="majorEastAsia" w:eastAsiaTheme="majorEastAsia" w:hAnsiTheme="majorEastAsia" w:hint="eastAsia"/>
          <w:sz w:val="22"/>
          <w:szCs w:val="22"/>
        </w:rPr>
        <w:t>小林 紀子</w:t>
      </w:r>
    </w:p>
    <w:p w14:paraId="18F3F207" w14:textId="77777777" w:rsidR="00FC032D" w:rsidRDefault="00FC032D" w:rsidP="00FC032D">
      <w:pPr>
        <w:rPr>
          <w:rFonts w:asciiTheme="majorEastAsia" w:eastAsiaTheme="majorEastAsia" w:hAnsiTheme="majorEastAsia"/>
          <w:sz w:val="22"/>
          <w:szCs w:val="22"/>
        </w:rPr>
      </w:pPr>
    </w:p>
    <w:p w14:paraId="4C8507F6" w14:textId="0E6507AF" w:rsidR="00FC032D" w:rsidRDefault="00FC032D">
      <w:pPr>
        <w:pStyle w:val="ac"/>
        <w:numPr>
          <w:ilvl w:val="0"/>
          <w:numId w:val="40"/>
        </w:numPr>
        <w:ind w:leftChars="0"/>
        <w:rPr>
          <w:rFonts w:asciiTheme="majorEastAsia" w:eastAsiaTheme="majorEastAsia" w:hAnsiTheme="majorEastAsia"/>
          <w:sz w:val="22"/>
          <w:szCs w:val="22"/>
        </w:rPr>
      </w:pPr>
      <w:r w:rsidRPr="00FC032D">
        <w:rPr>
          <w:rFonts w:asciiTheme="majorEastAsia" w:eastAsiaTheme="majorEastAsia" w:hAnsiTheme="majorEastAsia" w:hint="eastAsia"/>
          <w:sz w:val="22"/>
          <w:szCs w:val="22"/>
        </w:rPr>
        <w:t>定期巡回・随時対応型訪問介護看護ぐるんとび一の利用料金等重要事項・契約内容・加算算定の同意・個人情報使用の同意を利用者または家族に説明を行いました。</w:t>
      </w:r>
    </w:p>
    <w:p w14:paraId="6E11DAB3" w14:textId="77777777" w:rsidR="00A94ED1" w:rsidRPr="00010BCC" w:rsidRDefault="00A94ED1" w:rsidP="00FC032D">
      <w:pPr>
        <w:rPr>
          <w:rFonts w:asciiTheme="majorEastAsia" w:eastAsiaTheme="majorEastAsia" w:hAnsiTheme="majorEastAsia"/>
          <w:color w:val="000000"/>
          <w:sz w:val="22"/>
          <w:szCs w:val="22"/>
        </w:rPr>
      </w:pPr>
    </w:p>
    <w:tbl>
      <w:tblPr>
        <w:tblW w:w="0" w:type="auto"/>
        <w:tblInd w:w="2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495"/>
        <w:gridCol w:w="1900"/>
        <w:gridCol w:w="6489"/>
      </w:tblGrid>
      <w:tr w:rsidR="00A94ED1" w:rsidRPr="00010BCC" w14:paraId="30D052B4" w14:textId="77777777" w:rsidTr="002F19AD">
        <w:trPr>
          <w:cantSplit/>
          <w:trHeight w:val="567"/>
        </w:trPr>
        <w:tc>
          <w:tcPr>
            <w:tcW w:w="495" w:type="dxa"/>
            <w:vMerge w:val="restart"/>
            <w:tcBorders>
              <w:bottom w:val="nil"/>
              <w:right w:val="single" w:sz="4" w:space="0" w:color="auto"/>
            </w:tcBorders>
            <w:shd w:val="pct12" w:color="000000" w:fill="FFFFFF"/>
            <w:textDirection w:val="tbRlV"/>
            <w:vAlign w:val="center"/>
          </w:tcPr>
          <w:p w14:paraId="3DFFEBC1" w14:textId="77777777" w:rsidR="00A94ED1" w:rsidRPr="00010BCC" w:rsidRDefault="00A94ED1" w:rsidP="002F19AD">
            <w:pPr>
              <w:ind w:left="113" w:right="113"/>
              <w:jc w:val="center"/>
              <w:rPr>
                <w:rFonts w:asciiTheme="majorEastAsia" w:eastAsiaTheme="majorEastAsia" w:hAnsiTheme="majorEastAsia"/>
                <w:color w:val="000000"/>
                <w:sz w:val="22"/>
                <w:szCs w:val="20"/>
              </w:rPr>
            </w:pPr>
            <w:r w:rsidRPr="00010BCC">
              <w:rPr>
                <w:rFonts w:asciiTheme="majorEastAsia" w:eastAsiaTheme="majorEastAsia" w:hAnsiTheme="majorEastAsia" w:hint="eastAsia"/>
                <w:color w:val="000000"/>
                <w:spacing w:val="71"/>
                <w:kern w:val="0"/>
                <w:sz w:val="22"/>
                <w:szCs w:val="20"/>
                <w:fitText w:val="944" w:id="-493636096"/>
              </w:rPr>
              <w:t>事業</w:t>
            </w:r>
            <w:r w:rsidRPr="00010BCC">
              <w:rPr>
                <w:rFonts w:asciiTheme="majorEastAsia" w:eastAsiaTheme="majorEastAsia" w:hAnsiTheme="majorEastAsia" w:hint="eastAsia"/>
                <w:color w:val="000000"/>
                <w:kern w:val="0"/>
                <w:sz w:val="22"/>
                <w:szCs w:val="20"/>
                <w:fitText w:val="944" w:id="-493636096"/>
              </w:rPr>
              <w:t>者</w:t>
            </w:r>
          </w:p>
        </w:tc>
        <w:tc>
          <w:tcPr>
            <w:tcW w:w="1900" w:type="dxa"/>
            <w:tcBorders>
              <w:left w:val="nil"/>
              <w:bottom w:val="dotted" w:sz="4" w:space="0" w:color="auto"/>
            </w:tcBorders>
            <w:shd w:val="pct12" w:color="000000" w:fill="FFFFFF"/>
            <w:vAlign w:val="center"/>
          </w:tcPr>
          <w:p w14:paraId="1E042627" w14:textId="77777777" w:rsidR="00A94ED1" w:rsidRPr="00010BCC" w:rsidRDefault="00A94ED1" w:rsidP="002F19AD">
            <w:pPr>
              <w:ind w:left="51"/>
              <w:jc w:val="center"/>
              <w:rPr>
                <w:rFonts w:asciiTheme="majorEastAsia" w:eastAsiaTheme="majorEastAsia" w:hAnsiTheme="majorEastAsia"/>
                <w:color w:val="000000"/>
                <w:sz w:val="22"/>
                <w:szCs w:val="20"/>
              </w:rPr>
            </w:pPr>
            <w:r w:rsidRPr="00010BCC">
              <w:rPr>
                <w:rFonts w:asciiTheme="majorEastAsia" w:eastAsiaTheme="majorEastAsia" w:hAnsiTheme="majorEastAsia" w:hint="eastAsia"/>
                <w:color w:val="000000"/>
                <w:spacing w:val="189"/>
                <w:kern w:val="0"/>
                <w:sz w:val="22"/>
                <w:szCs w:val="20"/>
                <w:fitText w:val="1416" w:id="-493636095"/>
              </w:rPr>
              <w:t>所在</w:t>
            </w:r>
            <w:r w:rsidRPr="00010BCC">
              <w:rPr>
                <w:rFonts w:asciiTheme="majorEastAsia" w:eastAsiaTheme="majorEastAsia" w:hAnsiTheme="majorEastAsia" w:hint="eastAsia"/>
                <w:color w:val="000000"/>
                <w:kern w:val="0"/>
                <w:sz w:val="22"/>
                <w:szCs w:val="20"/>
                <w:fitText w:val="1416" w:id="-493636095"/>
              </w:rPr>
              <w:t>地</w:t>
            </w:r>
          </w:p>
        </w:tc>
        <w:tc>
          <w:tcPr>
            <w:tcW w:w="6489" w:type="dxa"/>
            <w:tcBorders>
              <w:bottom w:val="dotted" w:sz="4" w:space="0" w:color="auto"/>
            </w:tcBorders>
            <w:vAlign w:val="center"/>
          </w:tcPr>
          <w:p w14:paraId="2038743F" w14:textId="77777777" w:rsidR="00A94ED1" w:rsidRPr="00010BCC" w:rsidRDefault="00A94ED1" w:rsidP="002F19AD">
            <w:pPr>
              <w:rPr>
                <w:rFonts w:asciiTheme="majorEastAsia" w:eastAsiaTheme="majorEastAsia" w:hAnsiTheme="majorEastAsia"/>
                <w:color w:val="000000"/>
                <w:sz w:val="22"/>
                <w:szCs w:val="20"/>
              </w:rPr>
            </w:pPr>
            <w:r w:rsidRPr="00010BCC">
              <w:rPr>
                <w:rFonts w:asciiTheme="majorEastAsia" w:eastAsiaTheme="majorEastAsia" w:hAnsiTheme="majorEastAsia" w:hint="eastAsia"/>
                <w:color w:val="000000"/>
                <w:sz w:val="22"/>
                <w:szCs w:val="20"/>
              </w:rPr>
              <w:t>神奈川県藤沢市石川693-6</w:t>
            </w:r>
          </w:p>
        </w:tc>
      </w:tr>
      <w:tr w:rsidR="00A94ED1" w:rsidRPr="00010BCC" w14:paraId="4C50E68B" w14:textId="77777777" w:rsidTr="002F19AD">
        <w:trPr>
          <w:cantSplit/>
          <w:trHeight w:val="567"/>
        </w:trPr>
        <w:tc>
          <w:tcPr>
            <w:tcW w:w="495" w:type="dxa"/>
            <w:vMerge/>
            <w:tcBorders>
              <w:bottom w:val="nil"/>
              <w:right w:val="single" w:sz="4" w:space="0" w:color="auto"/>
            </w:tcBorders>
            <w:shd w:val="pct12" w:color="000000" w:fill="FFFFFF"/>
          </w:tcPr>
          <w:p w14:paraId="4301979C" w14:textId="77777777" w:rsidR="00A94ED1" w:rsidRPr="00010BCC" w:rsidRDefault="00A94ED1" w:rsidP="002F19AD">
            <w:pPr>
              <w:jc w:val="center"/>
              <w:rPr>
                <w:rFonts w:asciiTheme="majorEastAsia" w:eastAsiaTheme="majorEastAsia" w:hAnsiTheme="majorEastAsia"/>
                <w:color w:val="000000"/>
                <w:sz w:val="22"/>
                <w:szCs w:val="20"/>
              </w:rPr>
            </w:pPr>
          </w:p>
        </w:tc>
        <w:tc>
          <w:tcPr>
            <w:tcW w:w="1900" w:type="dxa"/>
            <w:tcBorders>
              <w:top w:val="dotted" w:sz="4" w:space="0" w:color="auto"/>
              <w:left w:val="nil"/>
              <w:bottom w:val="nil"/>
            </w:tcBorders>
            <w:shd w:val="pct12" w:color="000000" w:fill="FFFFFF"/>
            <w:vAlign w:val="center"/>
          </w:tcPr>
          <w:p w14:paraId="2F221BCE" w14:textId="77777777" w:rsidR="00A94ED1" w:rsidRPr="00010BCC" w:rsidRDefault="00A94ED1" w:rsidP="002F19AD">
            <w:pPr>
              <w:ind w:left="51"/>
              <w:jc w:val="center"/>
              <w:rPr>
                <w:rFonts w:asciiTheme="majorEastAsia" w:eastAsiaTheme="majorEastAsia" w:hAnsiTheme="majorEastAsia"/>
                <w:color w:val="000000"/>
                <w:sz w:val="22"/>
                <w:szCs w:val="20"/>
              </w:rPr>
            </w:pPr>
            <w:r w:rsidRPr="00010BCC">
              <w:rPr>
                <w:rFonts w:asciiTheme="majorEastAsia" w:eastAsiaTheme="majorEastAsia" w:hAnsiTheme="majorEastAsia" w:hint="eastAsia"/>
                <w:color w:val="000000"/>
                <w:spacing w:val="189"/>
                <w:kern w:val="0"/>
                <w:sz w:val="22"/>
                <w:szCs w:val="20"/>
                <w:fitText w:val="1416" w:id="-493636094"/>
              </w:rPr>
              <w:t>法人</w:t>
            </w:r>
            <w:r w:rsidRPr="00010BCC">
              <w:rPr>
                <w:rFonts w:asciiTheme="majorEastAsia" w:eastAsiaTheme="majorEastAsia" w:hAnsiTheme="majorEastAsia" w:hint="eastAsia"/>
                <w:color w:val="000000"/>
                <w:kern w:val="0"/>
                <w:sz w:val="22"/>
                <w:szCs w:val="20"/>
                <w:fitText w:val="1416" w:id="-493636094"/>
              </w:rPr>
              <w:t>名</w:t>
            </w:r>
          </w:p>
        </w:tc>
        <w:tc>
          <w:tcPr>
            <w:tcW w:w="6489" w:type="dxa"/>
            <w:tcBorders>
              <w:top w:val="dotted" w:sz="4" w:space="0" w:color="auto"/>
              <w:bottom w:val="dotted" w:sz="4" w:space="0" w:color="auto"/>
            </w:tcBorders>
            <w:vAlign w:val="center"/>
          </w:tcPr>
          <w:p w14:paraId="4A918966" w14:textId="77777777" w:rsidR="00A94ED1" w:rsidRPr="00010BCC" w:rsidRDefault="00A94ED1" w:rsidP="002F19AD">
            <w:pPr>
              <w:rPr>
                <w:rFonts w:asciiTheme="majorEastAsia" w:eastAsiaTheme="majorEastAsia" w:hAnsiTheme="majorEastAsia"/>
                <w:color w:val="000000"/>
                <w:sz w:val="22"/>
                <w:szCs w:val="20"/>
              </w:rPr>
            </w:pPr>
            <w:r w:rsidRPr="00010BCC">
              <w:rPr>
                <w:rFonts w:asciiTheme="majorEastAsia" w:eastAsiaTheme="majorEastAsia" w:hAnsiTheme="majorEastAsia" w:hint="eastAsia"/>
                <w:color w:val="000000"/>
                <w:sz w:val="22"/>
                <w:szCs w:val="20"/>
              </w:rPr>
              <w:t>株式会社ぐるんとびー</w:t>
            </w:r>
          </w:p>
        </w:tc>
      </w:tr>
      <w:tr w:rsidR="00A94ED1" w:rsidRPr="00010BCC" w14:paraId="6B7F9F03" w14:textId="77777777" w:rsidTr="002F19AD">
        <w:trPr>
          <w:cantSplit/>
          <w:trHeight w:val="567"/>
        </w:trPr>
        <w:tc>
          <w:tcPr>
            <w:tcW w:w="495" w:type="dxa"/>
            <w:vMerge/>
            <w:tcBorders>
              <w:top w:val="nil"/>
              <w:right w:val="single" w:sz="4" w:space="0" w:color="auto"/>
            </w:tcBorders>
            <w:shd w:val="pct12" w:color="000000" w:fill="FFFFFF"/>
          </w:tcPr>
          <w:p w14:paraId="56A95031" w14:textId="77777777" w:rsidR="00A94ED1" w:rsidRPr="00010BCC" w:rsidRDefault="00A94ED1" w:rsidP="002F19AD">
            <w:pPr>
              <w:jc w:val="center"/>
              <w:rPr>
                <w:rFonts w:asciiTheme="majorEastAsia" w:eastAsiaTheme="majorEastAsia" w:hAnsiTheme="majorEastAsia"/>
                <w:color w:val="000000"/>
                <w:sz w:val="22"/>
                <w:szCs w:val="20"/>
              </w:rPr>
            </w:pPr>
          </w:p>
        </w:tc>
        <w:tc>
          <w:tcPr>
            <w:tcW w:w="1900" w:type="dxa"/>
            <w:tcBorders>
              <w:top w:val="dotted" w:sz="4" w:space="0" w:color="auto"/>
              <w:left w:val="nil"/>
            </w:tcBorders>
            <w:shd w:val="pct12" w:color="000000" w:fill="FFFFFF"/>
            <w:vAlign w:val="center"/>
          </w:tcPr>
          <w:p w14:paraId="38763EA5" w14:textId="77777777" w:rsidR="00A94ED1" w:rsidRPr="00010BCC" w:rsidRDefault="00A94ED1" w:rsidP="002F19AD">
            <w:pPr>
              <w:ind w:left="51"/>
              <w:jc w:val="center"/>
              <w:rPr>
                <w:rFonts w:asciiTheme="majorEastAsia" w:eastAsiaTheme="majorEastAsia" w:hAnsiTheme="majorEastAsia"/>
                <w:color w:val="000000"/>
                <w:sz w:val="22"/>
                <w:szCs w:val="20"/>
              </w:rPr>
            </w:pPr>
            <w:r w:rsidRPr="00010BCC">
              <w:rPr>
                <w:rFonts w:asciiTheme="majorEastAsia" w:eastAsiaTheme="majorEastAsia" w:hAnsiTheme="majorEastAsia" w:hint="eastAsia"/>
                <w:color w:val="000000"/>
                <w:spacing w:val="89"/>
                <w:kern w:val="0"/>
                <w:sz w:val="22"/>
                <w:szCs w:val="20"/>
                <w:fitText w:val="1416" w:id="-493636093"/>
              </w:rPr>
              <w:t>代表者</w:t>
            </w:r>
            <w:r w:rsidRPr="00010BCC">
              <w:rPr>
                <w:rFonts w:asciiTheme="majorEastAsia" w:eastAsiaTheme="majorEastAsia" w:hAnsiTheme="majorEastAsia" w:hint="eastAsia"/>
                <w:color w:val="000000"/>
                <w:spacing w:val="1"/>
                <w:kern w:val="0"/>
                <w:sz w:val="22"/>
                <w:szCs w:val="20"/>
                <w:fitText w:val="1416" w:id="-493636093"/>
              </w:rPr>
              <w:t>名</w:t>
            </w:r>
          </w:p>
        </w:tc>
        <w:tc>
          <w:tcPr>
            <w:tcW w:w="6489" w:type="dxa"/>
            <w:tcBorders>
              <w:top w:val="dotted" w:sz="4" w:space="0" w:color="auto"/>
            </w:tcBorders>
            <w:vAlign w:val="center"/>
          </w:tcPr>
          <w:p w14:paraId="2B4E076D" w14:textId="4A00A5F1" w:rsidR="00A94ED1" w:rsidRPr="00010BCC" w:rsidRDefault="00A94ED1" w:rsidP="002F19AD">
            <w:pPr>
              <w:ind w:rightChars="200" w:right="412"/>
              <w:rPr>
                <w:rFonts w:asciiTheme="majorEastAsia" w:eastAsiaTheme="majorEastAsia" w:hAnsiTheme="majorEastAsia"/>
                <w:color w:val="000000"/>
                <w:sz w:val="22"/>
                <w:szCs w:val="20"/>
              </w:rPr>
            </w:pPr>
            <w:r w:rsidRPr="00010BCC">
              <w:rPr>
                <w:rFonts w:asciiTheme="majorEastAsia" w:eastAsiaTheme="majorEastAsia" w:hAnsiTheme="majorEastAsia" w:hint="eastAsia"/>
                <w:color w:val="000000"/>
                <w:sz w:val="22"/>
                <w:szCs w:val="20"/>
              </w:rPr>
              <w:t>菅原</w:t>
            </w:r>
            <w:r w:rsidR="00A02C0F">
              <w:rPr>
                <w:rFonts w:asciiTheme="majorEastAsia" w:eastAsiaTheme="majorEastAsia" w:hAnsiTheme="majorEastAsia" w:hint="eastAsia"/>
                <w:color w:val="000000"/>
                <w:sz w:val="22"/>
                <w:szCs w:val="20"/>
              </w:rPr>
              <w:t xml:space="preserve"> </w:t>
            </w:r>
            <w:r w:rsidRPr="00010BCC">
              <w:rPr>
                <w:rFonts w:asciiTheme="majorEastAsia" w:eastAsiaTheme="majorEastAsia" w:hAnsiTheme="majorEastAsia" w:hint="eastAsia"/>
                <w:color w:val="000000"/>
                <w:sz w:val="22"/>
                <w:szCs w:val="20"/>
              </w:rPr>
              <w:t>健介</w:t>
            </w:r>
          </w:p>
        </w:tc>
      </w:tr>
      <w:tr w:rsidR="00A94ED1" w:rsidRPr="00010BCC" w14:paraId="53AAAB15" w14:textId="77777777" w:rsidTr="002F19AD">
        <w:trPr>
          <w:cantSplit/>
          <w:trHeight w:val="567"/>
        </w:trPr>
        <w:tc>
          <w:tcPr>
            <w:tcW w:w="495" w:type="dxa"/>
            <w:vMerge/>
            <w:tcBorders>
              <w:right w:val="single" w:sz="4" w:space="0" w:color="auto"/>
            </w:tcBorders>
            <w:shd w:val="pct12" w:color="000000" w:fill="FFFFFF"/>
          </w:tcPr>
          <w:p w14:paraId="1A041BB2" w14:textId="77777777" w:rsidR="00A94ED1" w:rsidRPr="00010BCC" w:rsidRDefault="00A94ED1" w:rsidP="002F19AD">
            <w:pPr>
              <w:jc w:val="center"/>
              <w:rPr>
                <w:rFonts w:asciiTheme="majorEastAsia" w:eastAsiaTheme="majorEastAsia" w:hAnsiTheme="majorEastAsia"/>
                <w:color w:val="000000"/>
                <w:sz w:val="22"/>
                <w:szCs w:val="20"/>
              </w:rPr>
            </w:pPr>
          </w:p>
        </w:tc>
        <w:tc>
          <w:tcPr>
            <w:tcW w:w="1900" w:type="dxa"/>
            <w:tcBorders>
              <w:left w:val="nil"/>
              <w:bottom w:val="dotted" w:sz="4" w:space="0" w:color="auto"/>
            </w:tcBorders>
            <w:shd w:val="pct12" w:color="000000" w:fill="FFFFFF"/>
            <w:vAlign w:val="center"/>
          </w:tcPr>
          <w:p w14:paraId="2AA73AD5" w14:textId="77777777" w:rsidR="00A94ED1" w:rsidRPr="00010BCC" w:rsidRDefault="00A94ED1" w:rsidP="002F19AD">
            <w:pPr>
              <w:jc w:val="center"/>
              <w:rPr>
                <w:rFonts w:asciiTheme="majorEastAsia" w:eastAsiaTheme="majorEastAsia" w:hAnsiTheme="majorEastAsia"/>
                <w:color w:val="000000"/>
                <w:sz w:val="22"/>
                <w:szCs w:val="20"/>
              </w:rPr>
            </w:pPr>
            <w:r w:rsidRPr="00010BCC">
              <w:rPr>
                <w:rFonts w:asciiTheme="majorEastAsia" w:eastAsiaTheme="majorEastAsia" w:hAnsiTheme="majorEastAsia" w:hint="eastAsia"/>
                <w:color w:val="000000"/>
                <w:spacing w:val="89"/>
                <w:kern w:val="0"/>
                <w:sz w:val="22"/>
                <w:szCs w:val="20"/>
                <w:fitText w:val="1416" w:id="-493636092"/>
              </w:rPr>
              <w:t>事業所</w:t>
            </w:r>
            <w:r w:rsidRPr="00010BCC">
              <w:rPr>
                <w:rFonts w:asciiTheme="majorEastAsia" w:eastAsiaTheme="majorEastAsia" w:hAnsiTheme="majorEastAsia" w:hint="eastAsia"/>
                <w:color w:val="000000"/>
                <w:spacing w:val="1"/>
                <w:kern w:val="0"/>
                <w:sz w:val="22"/>
                <w:szCs w:val="20"/>
                <w:fitText w:val="1416" w:id="-493636092"/>
              </w:rPr>
              <w:t>名</w:t>
            </w:r>
          </w:p>
        </w:tc>
        <w:tc>
          <w:tcPr>
            <w:tcW w:w="6489" w:type="dxa"/>
            <w:tcBorders>
              <w:bottom w:val="dotted" w:sz="4" w:space="0" w:color="auto"/>
            </w:tcBorders>
            <w:vAlign w:val="center"/>
          </w:tcPr>
          <w:p w14:paraId="6C88B593" w14:textId="77777777" w:rsidR="00A94ED1" w:rsidRPr="00010BCC" w:rsidRDefault="00A94ED1" w:rsidP="002F19AD">
            <w:pPr>
              <w:rPr>
                <w:rFonts w:asciiTheme="majorEastAsia" w:eastAsiaTheme="majorEastAsia" w:hAnsiTheme="majorEastAsia"/>
                <w:color w:val="000000"/>
                <w:sz w:val="22"/>
                <w:szCs w:val="20"/>
              </w:rPr>
            </w:pPr>
            <w:r w:rsidRPr="00010BCC">
              <w:rPr>
                <w:rFonts w:asciiTheme="majorEastAsia" w:eastAsiaTheme="majorEastAsia" w:hAnsiTheme="majorEastAsia" w:hint="eastAsia"/>
                <w:color w:val="000000"/>
                <w:sz w:val="22"/>
                <w:szCs w:val="20"/>
              </w:rPr>
              <w:t>定期巡回・随時対応型訪問介護看護ぐるんとびー</w:t>
            </w:r>
          </w:p>
        </w:tc>
      </w:tr>
      <w:tr w:rsidR="00A94ED1" w:rsidRPr="00010BCC" w14:paraId="5E194B0F" w14:textId="77777777" w:rsidTr="002F19AD">
        <w:trPr>
          <w:cantSplit/>
          <w:trHeight w:val="567"/>
        </w:trPr>
        <w:tc>
          <w:tcPr>
            <w:tcW w:w="495" w:type="dxa"/>
            <w:vMerge/>
            <w:tcBorders>
              <w:right w:val="single" w:sz="4" w:space="0" w:color="auto"/>
            </w:tcBorders>
            <w:shd w:val="pct12" w:color="000000" w:fill="FFFFFF"/>
          </w:tcPr>
          <w:p w14:paraId="55722702" w14:textId="77777777" w:rsidR="00A94ED1" w:rsidRPr="00010BCC" w:rsidRDefault="00A94ED1" w:rsidP="002F19AD">
            <w:pPr>
              <w:jc w:val="center"/>
              <w:rPr>
                <w:rFonts w:asciiTheme="majorEastAsia" w:eastAsiaTheme="majorEastAsia" w:hAnsiTheme="majorEastAsia"/>
                <w:color w:val="000000"/>
                <w:sz w:val="22"/>
                <w:szCs w:val="20"/>
              </w:rPr>
            </w:pPr>
          </w:p>
        </w:tc>
        <w:tc>
          <w:tcPr>
            <w:tcW w:w="1900" w:type="dxa"/>
            <w:tcBorders>
              <w:top w:val="dotted" w:sz="4" w:space="0" w:color="auto"/>
              <w:left w:val="nil"/>
            </w:tcBorders>
            <w:shd w:val="pct12" w:color="000000" w:fill="FFFFFF"/>
            <w:vAlign w:val="center"/>
          </w:tcPr>
          <w:p w14:paraId="174F6486" w14:textId="77777777" w:rsidR="00A94ED1" w:rsidRPr="00010BCC" w:rsidRDefault="00A94ED1" w:rsidP="002F19AD">
            <w:pPr>
              <w:jc w:val="center"/>
              <w:rPr>
                <w:rFonts w:asciiTheme="majorEastAsia" w:eastAsiaTheme="majorEastAsia" w:hAnsiTheme="majorEastAsia"/>
                <w:color w:val="000000"/>
                <w:sz w:val="22"/>
                <w:szCs w:val="20"/>
              </w:rPr>
            </w:pPr>
            <w:r w:rsidRPr="00010BCC">
              <w:rPr>
                <w:rFonts w:asciiTheme="majorEastAsia" w:eastAsiaTheme="majorEastAsia" w:hAnsiTheme="majorEastAsia" w:hint="eastAsia"/>
                <w:color w:val="000000"/>
                <w:spacing w:val="40"/>
                <w:kern w:val="0"/>
                <w:sz w:val="22"/>
                <w:szCs w:val="20"/>
                <w:fitText w:val="1416" w:id="-493636091"/>
              </w:rPr>
              <w:t>説明者氏</w:t>
            </w:r>
            <w:r w:rsidRPr="00010BCC">
              <w:rPr>
                <w:rFonts w:asciiTheme="majorEastAsia" w:eastAsiaTheme="majorEastAsia" w:hAnsiTheme="majorEastAsia" w:hint="eastAsia"/>
                <w:color w:val="000000"/>
                <w:spacing w:val="-2"/>
                <w:kern w:val="0"/>
                <w:sz w:val="22"/>
                <w:szCs w:val="20"/>
                <w:fitText w:val="1416" w:id="-493636091"/>
              </w:rPr>
              <w:t>名</w:t>
            </w:r>
          </w:p>
        </w:tc>
        <w:tc>
          <w:tcPr>
            <w:tcW w:w="6489" w:type="dxa"/>
            <w:tcBorders>
              <w:top w:val="dotted" w:sz="4" w:space="0" w:color="auto"/>
            </w:tcBorders>
            <w:vAlign w:val="center"/>
          </w:tcPr>
          <w:p w14:paraId="5BD038A0" w14:textId="77777777" w:rsidR="00A94ED1" w:rsidRPr="00010BCC" w:rsidRDefault="00A94ED1" w:rsidP="002F19AD">
            <w:pPr>
              <w:ind w:rightChars="200" w:right="412"/>
              <w:jc w:val="right"/>
              <w:rPr>
                <w:rFonts w:asciiTheme="majorEastAsia" w:eastAsiaTheme="majorEastAsia" w:hAnsiTheme="majorEastAsia"/>
                <w:color w:val="000000"/>
                <w:sz w:val="22"/>
                <w:szCs w:val="20"/>
              </w:rPr>
            </w:pPr>
          </w:p>
        </w:tc>
      </w:tr>
    </w:tbl>
    <w:p w14:paraId="0B615EBC" w14:textId="77777777" w:rsidR="00A94ED1" w:rsidRDefault="00A94ED1" w:rsidP="00A94ED1">
      <w:pPr>
        <w:rPr>
          <w:rFonts w:asciiTheme="majorEastAsia" w:eastAsiaTheme="majorEastAsia" w:hAnsiTheme="majorEastAsia"/>
          <w:color w:val="000000"/>
          <w:sz w:val="22"/>
          <w:szCs w:val="20"/>
        </w:rPr>
      </w:pPr>
    </w:p>
    <w:p w14:paraId="1DB81713" w14:textId="0A04EA58" w:rsidR="00FC032D" w:rsidRPr="00010BCC" w:rsidRDefault="00FC032D" w:rsidP="00A94ED1">
      <w:pPr>
        <w:rPr>
          <w:rFonts w:asciiTheme="majorEastAsia" w:eastAsiaTheme="majorEastAsia" w:hAnsiTheme="majorEastAsia"/>
          <w:color w:val="000000"/>
          <w:sz w:val="22"/>
          <w:szCs w:val="20"/>
        </w:rPr>
      </w:pPr>
      <w:r>
        <w:rPr>
          <w:rFonts w:asciiTheme="majorEastAsia" w:eastAsiaTheme="majorEastAsia" w:hAnsiTheme="majorEastAsia" w:hint="eastAsia"/>
          <w:color w:val="000000"/>
          <w:sz w:val="22"/>
          <w:szCs w:val="20"/>
        </w:rPr>
        <w:t>契約日：</w:t>
      </w:r>
      <w:r w:rsidRPr="00FC032D">
        <w:rPr>
          <w:rFonts w:asciiTheme="majorEastAsia" w:eastAsiaTheme="majorEastAsia" w:hAnsiTheme="majorEastAsia" w:hint="eastAsia"/>
          <w:color w:val="000000"/>
          <w:sz w:val="22"/>
          <w:szCs w:val="20"/>
        </w:rPr>
        <w:t>令和　　　　年　　　　月　　　　日</w:t>
      </w:r>
    </w:p>
    <w:p w14:paraId="317C156F" w14:textId="6C7A17DC" w:rsidR="00A94ED1" w:rsidRPr="00FC032D" w:rsidRDefault="00A94ED1">
      <w:pPr>
        <w:pStyle w:val="ac"/>
        <w:numPr>
          <w:ilvl w:val="0"/>
          <w:numId w:val="40"/>
        </w:numPr>
        <w:ind w:leftChars="0"/>
        <w:rPr>
          <w:rFonts w:asciiTheme="majorEastAsia" w:eastAsiaTheme="majorEastAsia" w:hAnsiTheme="majorEastAsia"/>
          <w:color w:val="000000"/>
          <w:sz w:val="22"/>
          <w:szCs w:val="20"/>
        </w:rPr>
      </w:pPr>
      <w:r w:rsidRPr="00FC032D">
        <w:rPr>
          <w:rFonts w:asciiTheme="majorEastAsia" w:eastAsiaTheme="majorEastAsia" w:hAnsiTheme="majorEastAsia" w:hint="eastAsia"/>
          <w:color w:val="000000"/>
          <w:sz w:val="22"/>
          <w:szCs w:val="20"/>
        </w:rPr>
        <w:t>事業者から上記内容の説明を確かに受けました。</w:t>
      </w:r>
    </w:p>
    <w:tbl>
      <w:tblPr>
        <w:tblW w:w="8884" w:type="dxa"/>
        <w:tblInd w:w="279" w:type="dxa"/>
        <w:tblBorders>
          <w:top w:val="single" w:sz="4" w:space="0" w:color="auto"/>
          <w:left w:val="single" w:sz="4" w:space="0" w:color="auto"/>
          <w:bottom w:val="single" w:sz="4" w:space="0" w:color="auto"/>
          <w:right w:val="single" w:sz="4" w:space="0" w:color="auto"/>
          <w:insideH w:val="dotted"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1417"/>
        <w:gridCol w:w="1043"/>
        <w:gridCol w:w="6424"/>
      </w:tblGrid>
      <w:tr w:rsidR="00A94ED1" w:rsidRPr="00010BCC" w14:paraId="01F791C8" w14:textId="77777777" w:rsidTr="00FC032D">
        <w:trPr>
          <w:cantSplit/>
          <w:trHeight w:val="567"/>
        </w:trPr>
        <w:tc>
          <w:tcPr>
            <w:tcW w:w="1417" w:type="dxa"/>
            <w:vMerge w:val="restart"/>
            <w:shd w:val="pct12" w:color="000000" w:fill="FFFFFF"/>
            <w:vAlign w:val="center"/>
          </w:tcPr>
          <w:p w14:paraId="004F1394" w14:textId="77777777" w:rsidR="00A94ED1" w:rsidRPr="00010BCC" w:rsidRDefault="00A94ED1" w:rsidP="002F19AD">
            <w:pPr>
              <w:jc w:val="center"/>
              <w:rPr>
                <w:rFonts w:asciiTheme="majorEastAsia" w:eastAsiaTheme="majorEastAsia" w:hAnsiTheme="majorEastAsia"/>
                <w:color w:val="000000"/>
                <w:sz w:val="22"/>
                <w:szCs w:val="20"/>
              </w:rPr>
            </w:pPr>
            <w:r w:rsidRPr="00010BCC">
              <w:rPr>
                <w:rFonts w:asciiTheme="majorEastAsia" w:eastAsiaTheme="majorEastAsia" w:hAnsiTheme="majorEastAsia" w:hint="eastAsia"/>
                <w:color w:val="000000"/>
                <w:sz w:val="22"/>
                <w:szCs w:val="20"/>
              </w:rPr>
              <w:t>利用者</w:t>
            </w:r>
          </w:p>
        </w:tc>
        <w:tc>
          <w:tcPr>
            <w:tcW w:w="1043" w:type="dxa"/>
            <w:tcBorders>
              <w:right w:val="dotted" w:sz="4" w:space="0" w:color="auto"/>
            </w:tcBorders>
            <w:shd w:val="pct12" w:color="000000" w:fill="FFFFFF"/>
            <w:vAlign w:val="center"/>
          </w:tcPr>
          <w:p w14:paraId="74AEB67B" w14:textId="77777777" w:rsidR="00A94ED1" w:rsidRPr="00010BCC" w:rsidRDefault="00A94ED1" w:rsidP="002F19AD">
            <w:pPr>
              <w:jc w:val="center"/>
              <w:rPr>
                <w:rFonts w:asciiTheme="majorEastAsia" w:eastAsiaTheme="majorEastAsia" w:hAnsiTheme="majorEastAsia"/>
                <w:color w:val="000000"/>
                <w:sz w:val="22"/>
                <w:szCs w:val="20"/>
              </w:rPr>
            </w:pPr>
            <w:r w:rsidRPr="00010BCC">
              <w:rPr>
                <w:rFonts w:asciiTheme="majorEastAsia" w:eastAsiaTheme="majorEastAsia" w:hAnsiTheme="majorEastAsia" w:hint="eastAsia"/>
                <w:color w:val="000000"/>
                <w:sz w:val="22"/>
                <w:szCs w:val="20"/>
              </w:rPr>
              <w:t>住　所</w:t>
            </w:r>
          </w:p>
        </w:tc>
        <w:tc>
          <w:tcPr>
            <w:tcW w:w="6424" w:type="dxa"/>
            <w:tcBorders>
              <w:left w:val="nil"/>
            </w:tcBorders>
          </w:tcPr>
          <w:p w14:paraId="6D9B82D8" w14:textId="77777777" w:rsidR="00A94ED1" w:rsidRPr="00010BCC" w:rsidRDefault="00A94ED1" w:rsidP="002F19AD">
            <w:pPr>
              <w:rPr>
                <w:rFonts w:asciiTheme="majorEastAsia" w:eastAsiaTheme="majorEastAsia" w:hAnsiTheme="majorEastAsia"/>
                <w:color w:val="000000"/>
                <w:sz w:val="22"/>
                <w:szCs w:val="20"/>
              </w:rPr>
            </w:pPr>
          </w:p>
        </w:tc>
      </w:tr>
      <w:tr w:rsidR="00A94ED1" w:rsidRPr="00010BCC" w14:paraId="0A5689AD" w14:textId="77777777" w:rsidTr="00FC032D">
        <w:trPr>
          <w:cantSplit/>
          <w:trHeight w:val="567"/>
        </w:trPr>
        <w:tc>
          <w:tcPr>
            <w:tcW w:w="1417" w:type="dxa"/>
            <w:vMerge/>
            <w:shd w:val="pct12" w:color="000000" w:fill="FFFFFF"/>
            <w:vAlign w:val="center"/>
          </w:tcPr>
          <w:p w14:paraId="11A05C22" w14:textId="77777777" w:rsidR="00A94ED1" w:rsidRPr="00010BCC" w:rsidRDefault="00A94ED1" w:rsidP="002F19AD">
            <w:pPr>
              <w:jc w:val="center"/>
              <w:rPr>
                <w:rFonts w:asciiTheme="majorEastAsia" w:eastAsiaTheme="majorEastAsia" w:hAnsiTheme="majorEastAsia"/>
                <w:color w:val="000000"/>
                <w:sz w:val="22"/>
                <w:szCs w:val="20"/>
              </w:rPr>
            </w:pPr>
          </w:p>
        </w:tc>
        <w:tc>
          <w:tcPr>
            <w:tcW w:w="1043" w:type="dxa"/>
            <w:tcBorders>
              <w:right w:val="dotted" w:sz="4" w:space="0" w:color="auto"/>
            </w:tcBorders>
            <w:shd w:val="pct12" w:color="000000" w:fill="FFFFFF"/>
            <w:vAlign w:val="center"/>
          </w:tcPr>
          <w:p w14:paraId="4FFB39DA" w14:textId="77777777" w:rsidR="00A94ED1" w:rsidRPr="00010BCC" w:rsidRDefault="00A94ED1" w:rsidP="002F19AD">
            <w:pPr>
              <w:jc w:val="center"/>
              <w:rPr>
                <w:rFonts w:asciiTheme="majorEastAsia" w:eastAsiaTheme="majorEastAsia" w:hAnsiTheme="majorEastAsia"/>
                <w:color w:val="000000"/>
                <w:sz w:val="22"/>
                <w:szCs w:val="20"/>
              </w:rPr>
            </w:pPr>
            <w:r w:rsidRPr="00010BCC">
              <w:rPr>
                <w:rFonts w:asciiTheme="majorEastAsia" w:eastAsiaTheme="majorEastAsia" w:hAnsiTheme="majorEastAsia" w:hint="eastAsia"/>
                <w:color w:val="000000"/>
                <w:sz w:val="22"/>
                <w:szCs w:val="20"/>
              </w:rPr>
              <w:t>氏　名</w:t>
            </w:r>
          </w:p>
        </w:tc>
        <w:tc>
          <w:tcPr>
            <w:tcW w:w="6424" w:type="dxa"/>
            <w:tcBorders>
              <w:left w:val="nil"/>
            </w:tcBorders>
            <w:vAlign w:val="center"/>
          </w:tcPr>
          <w:p w14:paraId="73E74532" w14:textId="77777777" w:rsidR="00A94ED1" w:rsidRPr="00010BCC" w:rsidRDefault="00A94ED1" w:rsidP="002F19AD">
            <w:pPr>
              <w:ind w:rightChars="200" w:right="412"/>
              <w:jc w:val="right"/>
              <w:rPr>
                <w:rFonts w:asciiTheme="majorEastAsia" w:eastAsiaTheme="majorEastAsia" w:hAnsiTheme="majorEastAsia"/>
                <w:color w:val="000000"/>
                <w:sz w:val="22"/>
                <w:szCs w:val="20"/>
              </w:rPr>
            </w:pPr>
          </w:p>
        </w:tc>
      </w:tr>
    </w:tbl>
    <w:p w14:paraId="34EC64BA" w14:textId="77777777" w:rsidR="00A94ED1" w:rsidRPr="00010BCC" w:rsidRDefault="00A94ED1" w:rsidP="00A94ED1">
      <w:pPr>
        <w:rPr>
          <w:rFonts w:asciiTheme="majorEastAsia" w:eastAsiaTheme="majorEastAsia" w:hAnsiTheme="majorEastAsia"/>
          <w:color w:val="000000"/>
          <w:sz w:val="22"/>
          <w:szCs w:val="20"/>
        </w:rPr>
      </w:pPr>
    </w:p>
    <w:tbl>
      <w:tblPr>
        <w:tblW w:w="8884" w:type="dxa"/>
        <w:tblInd w:w="279" w:type="dxa"/>
        <w:tblBorders>
          <w:top w:val="single" w:sz="4" w:space="0" w:color="auto"/>
          <w:left w:val="single" w:sz="4" w:space="0" w:color="auto"/>
          <w:bottom w:val="single" w:sz="4" w:space="0" w:color="auto"/>
          <w:right w:val="single" w:sz="4" w:space="0" w:color="auto"/>
          <w:insideH w:val="dotted"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1417"/>
        <w:gridCol w:w="1043"/>
        <w:gridCol w:w="6424"/>
      </w:tblGrid>
      <w:tr w:rsidR="00A94ED1" w:rsidRPr="00010BCC" w14:paraId="58F39161" w14:textId="77777777" w:rsidTr="00FC032D">
        <w:trPr>
          <w:cantSplit/>
          <w:trHeight w:val="567"/>
        </w:trPr>
        <w:tc>
          <w:tcPr>
            <w:tcW w:w="1417" w:type="dxa"/>
            <w:vMerge w:val="restart"/>
            <w:shd w:val="pct12" w:color="000000" w:fill="FFFFFF"/>
            <w:vAlign w:val="center"/>
          </w:tcPr>
          <w:p w14:paraId="6BE0F3DB" w14:textId="77777777" w:rsidR="00A94ED1" w:rsidRPr="00010BCC" w:rsidRDefault="00A94ED1" w:rsidP="002F19AD">
            <w:pPr>
              <w:jc w:val="center"/>
              <w:rPr>
                <w:rFonts w:asciiTheme="majorEastAsia" w:eastAsiaTheme="majorEastAsia" w:hAnsiTheme="majorEastAsia"/>
                <w:color w:val="000000"/>
                <w:sz w:val="22"/>
                <w:szCs w:val="20"/>
              </w:rPr>
            </w:pPr>
            <w:r w:rsidRPr="00010BCC">
              <w:rPr>
                <w:rFonts w:asciiTheme="majorEastAsia" w:eastAsiaTheme="majorEastAsia" w:hAnsiTheme="majorEastAsia" w:hint="eastAsia"/>
                <w:color w:val="000000"/>
                <w:sz w:val="22"/>
                <w:szCs w:val="20"/>
              </w:rPr>
              <w:t>代理人</w:t>
            </w:r>
          </w:p>
        </w:tc>
        <w:tc>
          <w:tcPr>
            <w:tcW w:w="1043" w:type="dxa"/>
            <w:tcBorders>
              <w:right w:val="dotted" w:sz="4" w:space="0" w:color="auto"/>
            </w:tcBorders>
            <w:shd w:val="pct12" w:color="000000" w:fill="FFFFFF"/>
            <w:vAlign w:val="center"/>
          </w:tcPr>
          <w:p w14:paraId="2FF812EB" w14:textId="77777777" w:rsidR="00A94ED1" w:rsidRPr="00010BCC" w:rsidRDefault="00A94ED1" w:rsidP="002F19AD">
            <w:pPr>
              <w:jc w:val="center"/>
              <w:rPr>
                <w:rFonts w:asciiTheme="majorEastAsia" w:eastAsiaTheme="majorEastAsia" w:hAnsiTheme="majorEastAsia"/>
                <w:color w:val="000000"/>
                <w:sz w:val="22"/>
                <w:szCs w:val="20"/>
              </w:rPr>
            </w:pPr>
            <w:r w:rsidRPr="00010BCC">
              <w:rPr>
                <w:rFonts w:asciiTheme="majorEastAsia" w:eastAsiaTheme="majorEastAsia" w:hAnsiTheme="majorEastAsia" w:hint="eastAsia"/>
                <w:color w:val="000000"/>
                <w:sz w:val="22"/>
                <w:szCs w:val="20"/>
              </w:rPr>
              <w:t>住　所</w:t>
            </w:r>
          </w:p>
        </w:tc>
        <w:tc>
          <w:tcPr>
            <w:tcW w:w="6424" w:type="dxa"/>
            <w:tcBorders>
              <w:left w:val="nil"/>
            </w:tcBorders>
          </w:tcPr>
          <w:p w14:paraId="5AFA8CAC" w14:textId="77777777" w:rsidR="00A94ED1" w:rsidRPr="00010BCC" w:rsidRDefault="00A94ED1" w:rsidP="002F19AD">
            <w:pPr>
              <w:rPr>
                <w:rFonts w:asciiTheme="majorEastAsia" w:eastAsiaTheme="majorEastAsia" w:hAnsiTheme="majorEastAsia"/>
                <w:color w:val="000000"/>
                <w:sz w:val="22"/>
                <w:szCs w:val="20"/>
              </w:rPr>
            </w:pPr>
          </w:p>
        </w:tc>
      </w:tr>
      <w:tr w:rsidR="00A94ED1" w:rsidRPr="00010BCC" w14:paraId="788E9A25" w14:textId="77777777" w:rsidTr="00FC032D">
        <w:trPr>
          <w:cantSplit/>
          <w:trHeight w:val="567"/>
        </w:trPr>
        <w:tc>
          <w:tcPr>
            <w:tcW w:w="1417" w:type="dxa"/>
            <w:vMerge/>
            <w:shd w:val="pct12" w:color="000000" w:fill="FFFFFF"/>
            <w:vAlign w:val="center"/>
          </w:tcPr>
          <w:p w14:paraId="131D097D" w14:textId="77777777" w:rsidR="00A94ED1" w:rsidRPr="00010BCC" w:rsidRDefault="00A94ED1" w:rsidP="002F19AD">
            <w:pPr>
              <w:jc w:val="center"/>
              <w:rPr>
                <w:rFonts w:asciiTheme="majorEastAsia" w:eastAsiaTheme="majorEastAsia" w:hAnsiTheme="majorEastAsia"/>
                <w:color w:val="000000"/>
                <w:sz w:val="22"/>
                <w:szCs w:val="20"/>
              </w:rPr>
            </w:pPr>
          </w:p>
        </w:tc>
        <w:tc>
          <w:tcPr>
            <w:tcW w:w="1043" w:type="dxa"/>
            <w:tcBorders>
              <w:right w:val="dotted" w:sz="4" w:space="0" w:color="auto"/>
            </w:tcBorders>
            <w:shd w:val="pct12" w:color="000000" w:fill="FFFFFF"/>
            <w:vAlign w:val="center"/>
          </w:tcPr>
          <w:p w14:paraId="5C01AC51" w14:textId="77777777" w:rsidR="00A94ED1" w:rsidRPr="00010BCC" w:rsidRDefault="00A94ED1" w:rsidP="002F19AD">
            <w:pPr>
              <w:jc w:val="center"/>
              <w:rPr>
                <w:rFonts w:asciiTheme="majorEastAsia" w:eastAsiaTheme="majorEastAsia" w:hAnsiTheme="majorEastAsia"/>
                <w:color w:val="000000"/>
                <w:sz w:val="22"/>
                <w:szCs w:val="20"/>
              </w:rPr>
            </w:pPr>
            <w:r w:rsidRPr="00010BCC">
              <w:rPr>
                <w:rFonts w:asciiTheme="majorEastAsia" w:eastAsiaTheme="majorEastAsia" w:hAnsiTheme="majorEastAsia" w:hint="eastAsia"/>
                <w:color w:val="000000"/>
                <w:sz w:val="22"/>
                <w:szCs w:val="20"/>
              </w:rPr>
              <w:t>氏　名</w:t>
            </w:r>
          </w:p>
        </w:tc>
        <w:tc>
          <w:tcPr>
            <w:tcW w:w="6424" w:type="dxa"/>
            <w:tcBorders>
              <w:left w:val="nil"/>
            </w:tcBorders>
            <w:vAlign w:val="center"/>
          </w:tcPr>
          <w:p w14:paraId="473C8A33" w14:textId="77777777" w:rsidR="00A94ED1" w:rsidRPr="00010BCC" w:rsidRDefault="00A94ED1" w:rsidP="002F19AD">
            <w:pPr>
              <w:ind w:rightChars="200" w:right="412"/>
              <w:jc w:val="right"/>
              <w:rPr>
                <w:rFonts w:asciiTheme="majorEastAsia" w:eastAsiaTheme="majorEastAsia" w:hAnsiTheme="majorEastAsia"/>
                <w:color w:val="000000"/>
                <w:sz w:val="22"/>
                <w:szCs w:val="20"/>
              </w:rPr>
            </w:pPr>
          </w:p>
        </w:tc>
      </w:tr>
    </w:tbl>
    <w:p w14:paraId="11607084" w14:textId="0DF20920" w:rsidR="00F56B19" w:rsidRDefault="00F56B19">
      <w:pPr>
        <w:widowControl/>
        <w:jc w:val="left"/>
        <w:rPr>
          <w:rFonts w:asciiTheme="majorEastAsia" w:eastAsiaTheme="majorEastAsia" w:hAnsiTheme="majorEastAsia" w:cs="ＭＳ Ｐゴシック"/>
          <w:kern w:val="0"/>
          <w:sz w:val="22"/>
          <w:szCs w:val="22"/>
        </w:rPr>
      </w:pPr>
    </w:p>
    <w:bookmarkStart w:id="2" w:name="_MON_1832935490"/>
    <w:bookmarkEnd w:id="2"/>
    <w:p w14:paraId="22223CDA" w14:textId="47754706" w:rsidR="00E50F9F" w:rsidRDefault="001848D0" w:rsidP="00A94ED1">
      <w:pPr>
        <w:widowControl/>
        <w:spacing w:before="100" w:beforeAutospacing="1" w:after="100" w:afterAutospacing="1"/>
        <w:jc w:val="left"/>
        <w:rPr>
          <w:rFonts w:asciiTheme="majorEastAsia" w:eastAsiaTheme="majorEastAsia" w:hAnsiTheme="majorEastAsia" w:cs="ＭＳ Ｐゴシック"/>
          <w:kern w:val="0"/>
          <w:sz w:val="22"/>
          <w:szCs w:val="22"/>
        </w:rPr>
      </w:pPr>
      <w:r>
        <w:rPr>
          <w:rFonts w:asciiTheme="majorEastAsia" w:eastAsiaTheme="majorEastAsia" w:hAnsiTheme="majorEastAsia" w:cs="ＭＳ Ｐゴシック"/>
          <w:noProof/>
          <w:kern w:val="0"/>
          <w:sz w:val="22"/>
          <w:szCs w:val="22"/>
        </w:rPr>
        <w:object w:dxaOrig="9640" w:dyaOrig="12901" w14:anchorId="5D1521F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 style="width:482pt;height:645pt" o:ole="">
            <v:imagedata r:id="rId8" o:title=""/>
          </v:shape>
          <o:OLEObject Type="Embed" ProgID="Word.Document.12" ShapeID="_x0000_i1025" DrawAspect="Content" ObjectID="_1852859374" r:id="rId9">
            <o:FieldCodes>\s</o:FieldCodes>
          </o:OLEObject>
        </w:object>
      </w:r>
    </w:p>
    <w:p w14:paraId="09FDBDE1" w14:textId="774B8357" w:rsidR="00E50F9F" w:rsidRDefault="00E50F9F">
      <w:pPr>
        <w:widowControl/>
        <w:jc w:val="left"/>
        <w:rPr>
          <w:rFonts w:asciiTheme="majorEastAsia" w:eastAsiaTheme="majorEastAsia" w:hAnsiTheme="majorEastAsia" w:cs="ＭＳ Ｐゴシック"/>
          <w:kern w:val="0"/>
          <w:sz w:val="22"/>
          <w:szCs w:val="22"/>
        </w:rPr>
      </w:pPr>
    </w:p>
    <w:bookmarkStart w:id="3" w:name="_MON_1837707074"/>
    <w:bookmarkEnd w:id="3"/>
    <w:p w14:paraId="534E264D" w14:textId="321C007D" w:rsidR="00A94ED1" w:rsidRPr="00E50F9F" w:rsidRDefault="00B62388" w:rsidP="00A94ED1">
      <w:pPr>
        <w:widowControl/>
        <w:spacing w:before="100" w:beforeAutospacing="1" w:after="100" w:afterAutospacing="1"/>
        <w:jc w:val="left"/>
        <w:rPr>
          <w:rFonts w:asciiTheme="majorEastAsia" w:eastAsiaTheme="majorEastAsia" w:hAnsiTheme="majorEastAsia" w:cs="ＭＳ Ｐゴシック"/>
          <w:kern w:val="0"/>
          <w:sz w:val="22"/>
          <w:szCs w:val="22"/>
        </w:rPr>
      </w:pPr>
      <w:r>
        <w:rPr>
          <w:rFonts w:asciiTheme="majorEastAsia" w:eastAsiaTheme="majorEastAsia" w:hAnsiTheme="majorEastAsia" w:cs="ＭＳ Ｐゴシック"/>
          <w:noProof/>
          <w:kern w:val="0"/>
          <w:sz w:val="22"/>
          <w:szCs w:val="22"/>
        </w:rPr>
        <w:object w:dxaOrig="9452" w:dyaOrig="6500" w14:anchorId="5983EA35">
          <v:shape id="_x0000_i1026" type="#_x0000_t75" alt="" style="width:472.5pt;height:325pt" o:ole="">
            <v:imagedata r:id="rId10" o:title=""/>
          </v:shape>
          <o:OLEObject Type="Embed" ProgID="Word.Document.12" ShapeID="_x0000_i1026" DrawAspect="Content" ObjectID="_1852859375" r:id="rId11">
            <o:FieldCodes>\s</o:FieldCodes>
          </o:OLEObject>
        </w:object>
      </w:r>
    </w:p>
    <w:sectPr w:rsidR="00A94ED1" w:rsidRPr="00E50F9F" w:rsidSect="00AF139F">
      <w:footerReference w:type="even" r:id="rId12"/>
      <w:footerReference w:type="default" r:id="rId13"/>
      <w:pgSz w:w="11906" w:h="16838" w:code="9"/>
      <w:pgMar w:top="1134" w:right="1418" w:bottom="1134" w:left="1418" w:header="851" w:footer="992" w:gutter="0"/>
      <w:pgNumType w:start="0"/>
      <w:cols w:space="425"/>
      <w:titlePg/>
      <w:docGrid w:type="linesAndChars" w:linePitch="350" w:charSpace="-79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55AE683" w14:textId="77777777" w:rsidR="00035E99" w:rsidRDefault="00035E99">
      <w:r>
        <w:separator/>
      </w:r>
    </w:p>
  </w:endnote>
  <w:endnote w:type="continuationSeparator" w:id="0">
    <w:p w14:paraId="7210B5DD" w14:textId="77777777" w:rsidR="00035E99" w:rsidRDefault="00035E9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Wingdings">
    <w:panose1 w:val="05000000000000000000"/>
    <w:charset w:val="02"/>
    <w:family w:val="auto"/>
    <w:pitch w:val="variable"/>
    <w:sig w:usb0="00000000" w:usb1="10000000" w:usb2="00000000" w:usb3="00000000" w:csb0="80000000"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Ｐゴシック">
    <w:panose1 w:val="020B0600070205080204"/>
    <w:charset w:val="80"/>
    <w:family w:val="modern"/>
    <w:pitch w:val="variable"/>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044311" w14:textId="53558EE1" w:rsidR="00A41EC9" w:rsidRDefault="00A41EC9" w:rsidP="00AF139F">
    <w:pPr>
      <w:pStyle w:val="a3"/>
      <w:framePr w:wrap="none" w:vAnchor="text" w:hAnchor="margin" w:xAlign="center" w:y="1"/>
      <w:rPr>
        <w:rStyle w:val="a4"/>
      </w:rPr>
    </w:pPr>
    <w:r>
      <w:rPr>
        <w:rStyle w:val="a4"/>
      </w:rPr>
      <w:fldChar w:fldCharType="begin"/>
    </w:r>
    <w:r>
      <w:rPr>
        <w:rStyle w:val="a4"/>
      </w:rPr>
      <w:instrText xml:space="preserve">PAGE  </w:instrText>
    </w:r>
    <w:r>
      <w:rPr>
        <w:rStyle w:val="a4"/>
      </w:rPr>
      <w:fldChar w:fldCharType="separate"/>
    </w:r>
    <w:r w:rsidR="006B0ED9">
      <w:rPr>
        <w:rStyle w:val="a4"/>
        <w:noProof/>
      </w:rPr>
      <w:t>1</w:t>
    </w:r>
    <w:r>
      <w:rPr>
        <w:rStyle w:val="a4"/>
      </w:rPr>
      <w:fldChar w:fldCharType="end"/>
    </w:r>
  </w:p>
  <w:p w14:paraId="2F8DB839" w14:textId="77777777" w:rsidR="00A41EC9" w:rsidRDefault="00A41EC9">
    <w:pPr>
      <w:pStyle w:val="a3"/>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a4"/>
      </w:rPr>
      <w:id w:val="-551698714"/>
      <w:docPartObj>
        <w:docPartGallery w:val="Page Numbers (Bottom of Page)"/>
        <w:docPartUnique/>
      </w:docPartObj>
    </w:sdtPr>
    <w:sdtContent>
      <w:p w14:paraId="2EFBBE5B" w14:textId="69151F7E" w:rsidR="00AF139F" w:rsidRDefault="00AF139F" w:rsidP="00AF139F">
        <w:pPr>
          <w:pStyle w:val="a3"/>
          <w:framePr w:wrap="none" w:vAnchor="text" w:hAnchor="margin" w:xAlign="center" w:y="1"/>
          <w:jc w:val="center"/>
          <w:rPr>
            <w:rStyle w:val="a4"/>
          </w:rPr>
        </w:pPr>
        <w:r>
          <w:rPr>
            <w:rStyle w:val="a4"/>
          </w:rPr>
          <w:fldChar w:fldCharType="begin"/>
        </w:r>
        <w:r>
          <w:rPr>
            <w:rStyle w:val="a4"/>
          </w:rPr>
          <w:instrText xml:space="preserve"> PAGE </w:instrText>
        </w:r>
        <w:r>
          <w:rPr>
            <w:rStyle w:val="a4"/>
          </w:rPr>
          <w:fldChar w:fldCharType="separate"/>
        </w:r>
        <w:r>
          <w:rPr>
            <w:rStyle w:val="a4"/>
            <w:noProof/>
          </w:rPr>
          <w:t>3</w:t>
        </w:r>
        <w:r>
          <w:rPr>
            <w:rStyle w:val="a4"/>
          </w:rPr>
          <w:fldChar w:fldCharType="end"/>
        </w:r>
      </w:p>
    </w:sdtContent>
  </w:sdt>
  <w:p w14:paraId="26B02650" w14:textId="3FEB0317" w:rsidR="00AF139F" w:rsidRDefault="00AF139F" w:rsidP="00AF139F">
    <w:pPr>
      <w:pStyle w:val="a3"/>
      <w:framePr w:wrap="none" w:vAnchor="text" w:hAnchor="margin" w:xAlign="center" w:y="1"/>
      <w:jc w:val="center"/>
      <w:rPr>
        <w:rStyle w:val="a4"/>
      </w:rPr>
    </w:pPr>
  </w:p>
  <w:p w14:paraId="57CE4C46" w14:textId="3340A047" w:rsidR="00E50F9F" w:rsidRDefault="00E50F9F" w:rsidP="003B0C74">
    <w:pPr>
      <w:pStyle w:val="a3"/>
      <w:framePr w:wrap="none" w:vAnchor="text" w:hAnchor="margin" w:xAlign="center" w:y="1"/>
      <w:rPr>
        <w:rStyle w:val="a4"/>
      </w:rPr>
    </w:pPr>
  </w:p>
  <w:p w14:paraId="230A28DC" w14:textId="77777777" w:rsidR="00E50F9F" w:rsidRDefault="00E50F9F">
    <w:pPr>
      <w:pStyle w:val="a3"/>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0E2F73F" w14:textId="77777777" w:rsidR="00035E99" w:rsidRDefault="00035E99">
      <w:r>
        <w:separator/>
      </w:r>
    </w:p>
  </w:footnote>
  <w:footnote w:type="continuationSeparator" w:id="0">
    <w:p w14:paraId="433E7816" w14:textId="77777777" w:rsidR="00035E99" w:rsidRDefault="00035E9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225D38"/>
    <w:multiLevelType w:val="hybridMultilevel"/>
    <w:tmpl w:val="0554A516"/>
    <w:lvl w:ilvl="0" w:tplc="A984AC7A">
      <w:start w:val="1"/>
      <w:numFmt w:val="aiueoFullWidth"/>
      <w:lvlText w:val="%1"/>
      <w:lvlJc w:val="left"/>
      <w:pPr>
        <w:tabs>
          <w:tab w:val="num" w:pos="314"/>
        </w:tabs>
        <w:ind w:left="314" w:hanging="314"/>
      </w:pPr>
      <w:rPr>
        <w:rFonts w:hint="eastAsia"/>
        <w:sz w:val="18"/>
        <w:szCs w:val="18"/>
      </w:rPr>
    </w:lvl>
    <w:lvl w:ilvl="1" w:tplc="BC3E2FA6">
      <w:start w:val="2"/>
      <w:numFmt w:val="decimalEnclosedCircle"/>
      <w:lvlText w:val="%2"/>
      <w:lvlJc w:val="left"/>
      <w:pPr>
        <w:tabs>
          <w:tab w:val="num" w:pos="360"/>
        </w:tabs>
        <w:ind w:left="360" w:hanging="360"/>
      </w:pPr>
      <w:rPr>
        <w:rFonts w:ascii="ＭＳ ゴシック" w:eastAsia="ＭＳ ゴシック" w:hAnsi="Century" w:cs="Times New Roman"/>
      </w:rPr>
    </w:lvl>
    <w:lvl w:ilvl="2" w:tplc="04090011" w:tentative="1">
      <w:start w:val="1"/>
      <w:numFmt w:val="decimalEnclosedCircle"/>
      <w:lvlText w:val="%3"/>
      <w:lvlJc w:val="left"/>
      <w:pPr>
        <w:tabs>
          <w:tab w:val="num" w:pos="1070"/>
        </w:tabs>
        <w:ind w:left="1070" w:hanging="420"/>
      </w:pPr>
    </w:lvl>
    <w:lvl w:ilvl="3" w:tplc="0409000F" w:tentative="1">
      <w:start w:val="1"/>
      <w:numFmt w:val="decimal"/>
      <w:lvlText w:val="%4."/>
      <w:lvlJc w:val="left"/>
      <w:pPr>
        <w:tabs>
          <w:tab w:val="num" w:pos="1490"/>
        </w:tabs>
        <w:ind w:left="1490" w:hanging="420"/>
      </w:pPr>
    </w:lvl>
    <w:lvl w:ilvl="4" w:tplc="04090017" w:tentative="1">
      <w:start w:val="1"/>
      <w:numFmt w:val="aiueoFullWidth"/>
      <w:lvlText w:val="(%5)"/>
      <w:lvlJc w:val="left"/>
      <w:pPr>
        <w:tabs>
          <w:tab w:val="num" w:pos="1910"/>
        </w:tabs>
        <w:ind w:left="1910" w:hanging="420"/>
      </w:pPr>
    </w:lvl>
    <w:lvl w:ilvl="5" w:tplc="04090011" w:tentative="1">
      <w:start w:val="1"/>
      <w:numFmt w:val="decimalEnclosedCircle"/>
      <w:lvlText w:val="%6"/>
      <w:lvlJc w:val="left"/>
      <w:pPr>
        <w:tabs>
          <w:tab w:val="num" w:pos="2330"/>
        </w:tabs>
        <w:ind w:left="2330" w:hanging="420"/>
      </w:pPr>
    </w:lvl>
    <w:lvl w:ilvl="6" w:tplc="0409000F" w:tentative="1">
      <w:start w:val="1"/>
      <w:numFmt w:val="decimal"/>
      <w:lvlText w:val="%7."/>
      <w:lvlJc w:val="left"/>
      <w:pPr>
        <w:tabs>
          <w:tab w:val="num" w:pos="2750"/>
        </w:tabs>
        <w:ind w:left="2750" w:hanging="420"/>
      </w:pPr>
    </w:lvl>
    <w:lvl w:ilvl="7" w:tplc="04090017" w:tentative="1">
      <w:start w:val="1"/>
      <w:numFmt w:val="aiueoFullWidth"/>
      <w:lvlText w:val="(%8)"/>
      <w:lvlJc w:val="left"/>
      <w:pPr>
        <w:tabs>
          <w:tab w:val="num" w:pos="3170"/>
        </w:tabs>
        <w:ind w:left="3170" w:hanging="420"/>
      </w:pPr>
    </w:lvl>
    <w:lvl w:ilvl="8" w:tplc="04090011" w:tentative="1">
      <w:start w:val="1"/>
      <w:numFmt w:val="decimalEnclosedCircle"/>
      <w:lvlText w:val="%9"/>
      <w:lvlJc w:val="left"/>
      <w:pPr>
        <w:tabs>
          <w:tab w:val="num" w:pos="3590"/>
        </w:tabs>
        <w:ind w:left="3590" w:hanging="420"/>
      </w:pPr>
    </w:lvl>
  </w:abstractNum>
  <w:abstractNum w:abstractNumId="1" w15:restartNumberingAfterBreak="0">
    <w:nsid w:val="0ADE19AA"/>
    <w:multiLevelType w:val="hybridMultilevel"/>
    <w:tmpl w:val="14E63A7C"/>
    <w:lvl w:ilvl="0" w:tplc="FA68FB00">
      <w:numFmt w:val="bullet"/>
      <w:lvlText w:val="□"/>
      <w:lvlJc w:val="left"/>
      <w:pPr>
        <w:ind w:left="1008" w:hanging="440"/>
      </w:pPr>
      <w:rPr>
        <w:rFonts w:ascii="ＭＳ ゴシック" w:eastAsia="ＭＳ ゴシック" w:hAnsi="ＭＳ ゴシック" w:cs="Times New Roman" w:hint="eastAsia"/>
      </w:rPr>
    </w:lvl>
    <w:lvl w:ilvl="1" w:tplc="0409000B" w:tentative="1">
      <w:start w:val="1"/>
      <w:numFmt w:val="bullet"/>
      <w:lvlText w:val=""/>
      <w:lvlJc w:val="left"/>
      <w:pPr>
        <w:ind w:left="1448" w:hanging="440"/>
      </w:pPr>
      <w:rPr>
        <w:rFonts w:ascii="Wingdings" w:hAnsi="Wingdings" w:hint="default"/>
      </w:rPr>
    </w:lvl>
    <w:lvl w:ilvl="2" w:tplc="0409000D" w:tentative="1">
      <w:start w:val="1"/>
      <w:numFmt w:val="bullet"/>
      <w:lvlText w:val=""/>
      <w:lvlJc w:val="left"/>
      <w:pPr>
        <w:ind w:left="1888" w:hanging="440"/>
      </w:pPr>
      <w:rPr>
        <w:rFonts w:ascii="Wingdings" w:hAnsi="Wingdings" w:hint="default"/>
      </w:rPr>
    </w:lvl>
    <w:lvl w:ilvl="3" w:tplc="04090001" w:tentative="1">
      <w:start w:val="1"/>
      <w:numFmt w:val="bullet"/>
      <w:lvlText w:val=""/>
      <w:lvlJc w:val="left"/>
      <w:pPr>
        <w:ind w:left="2328" w:hanging="440"/>
      </w:pPr>
      <w:rPr>
        <w:rFonts w:ascii="Wingdings" w:hAnsi="Wingdings" w:hint="default"/>
      </w:rPr>
    </w:lvl>
    <w:lvl w:ilvl="4" w:tplc="0409000B" w:tentative="1">
      <w:start w:val="1"/>
      <w:numFmt w:val="bullet"/>
      <w:lvlText w:val=""/>
      <w:lvlJc w:val="left"/>
      <w:pPr>
        <w:ind w:left="2768" w:hanging="440"/>
      </w:pPr>
      <w:rPr>
        <w:rFonts w:ascii="Wingdings" w:hAnsi="Wingdings" w:hint="default"/>
      </w:rPr>
    </w:lvl>
    <w:lvl w:ilvl="5" w:tplc="0409000D" w:tentative="1">
      <w:start w:val="1"/>
      <w:numFmt w:val="bullet"/>
      <w:lvlText w:val=""/>
      <w:lvlJc w:val="left"/>
      <w:pPr>
        <w:ind w:left="3208" w:hanging="440"/>
      </w:pPr>
      <w:rPr>
        <w:rFonts w:ascii="Wingdings" w:hAnsi="Wingdings" w:hint="default"/>
      </w:rPr>
    </w:lvl>
    <w:lvl w:ilvl="6" w:tplc="04090001" w:tentative="1">
      <w:start w:val="1"/>
      <w:numFmt w:val="bullet"/>
      <w:lvlText w:val=""/>
      <w:lvlJc w:val="left"/>
      <w:pPr>
        <w:ind w:left="3648" w:hanging="440"/>
      </w:pPr>
      <w:rPr>
        <w:rFonts w:ascii="Wingdings" w:hAnsi="Wingdings" w:hint="default"/>
      </w:rPr>
    </w:lvl>
    <w:lvl w:ilvl="7" w:tplc="0409000B" w:tentative="1">
      <w:start w:val="1"/>
      <w:numFmt w:val="bullet"/>
      <w:lvlText w:val=""/>
      <w:lvlJc w:val="left"/>
      <w:pPr>
        <w:ind w:left="4088" w:hanging="440"/>
      </w:pPr>
      <w:rPr>
        <w:rFonts w:ascii="Wingdings" w:hAnsi="Wingdings" w:hint="default"/>
      </w:rPr>
    </w:lvl>
    <w:lvl w:ilvl="8" w:tplc="0409000D" w:tentative="1">
      <w:start w:val="1"/>
      <w:numFmt w:val="bullet"/>
      <w:lvlText w:val=""/>
      <w:lvlJc w:val="left"/>
      <w:pPr>
        <w:ind w:left="4528" w:hanging="440"/>
      </w:pPr>
      <w:rPr>
        <w:rFonts w:ascii="Wingdings" w:hAnsi="Wingdings" w:hint="default"/>
      </w:rPr>
    </w:lvl>
  </w:abstractNum>
  <w:abstractNum w:abstractNumId="2" w15:restartNumberingAfterBreak="0">
    <w:nsid w:val="0C1B2033"/>
    <w:multiLevelType w:val="hybridMultilevel"/>
    <w:tmpl w:val="15826A6A"/>
    <w:lvl w:ilvl="0" w:tplc="1270B480">
      <w:start w:val="1"/>
      <w:numFmt w:val="decimal"/>
      <w:lvlText w:val="(%1)"/>
      <w:lvlJc w:val="left"/>
      <w:pPr>
        <w:tabs>
          <w:tab w:val="num" w:pos="360"/>
        </w:tabs>
        <w:ind w:left="360" w:hanging="36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3" w15:restartNumberingAfterBreak="0">
    <w:nsid w:val="0CBE79D8"/>
    <w:multiLevelType w:val="hybridMultilevel"/>
    <w:tmpl w:val="3DF0A09A"/>
    <w:lvl w:ilvl="0" w:tplc="D7D8025E">
      <w:start w:val="1"/>
      <w:numFmt w:val="decimal"/>
      <w:lvlText w:val="(%1)"/>
      <w:lvlJc w:val="left"/>
      <w:pPr>
        <w:ind w:left="656" w:hanging="440"/>
      </w:pPr>
      <w:rPr>
        <w:rFonts w:hint="eastAsia"/>
      </w:rPr>
    </w:lvl>
    <w:lvl w:ilvl="1" w:tplc="04090017" w:tentative="1">
      <w:start w:val="1"/>
      <w:numFmt w:val="aiueoFullWidth"/>
      <w:lvlText w:val="(%2)"/>
      <w:lvlJc w:val="left"/>
      <w:pPr>
        <w:ind w:left="1096" w:hanging="440"/>
      </w:pPr>
    </w:lvl>
    <w:lvl w:ilvl="2" w:tplc="04090011" w:tentative="1">
      <w:start w:val="1"/>
      <w:numFmt w:val="decimalEnclosedCircle"/>
      <w:lvlText w:val="%3"/>
      <w:lvlJc w:val="left"/>
      <w:pPr>
        <w:ind w:left="1536" w:hanging="440"/>
      </w:pPr>
    </w:lvl>
    <w:lvl w:ilvl="3" w:tplc="0409000F" w:tentative="1">
      <w:start w:val="1"/>
      <w:numFmt w:val="decimal"/>
      <w:lvlText w:val="%4."/>
      <w:lvlJc w:val="left"/>
      <w:pPr>
        <w:ind w:left="1976" w:hanging="440"/>
      </w:pPr>
    </w:lvl>
    <w:lvl w:ilvl="4" w:tplc="04090017" w:tentative="1">
      <w:start w:val="1"/>
      <w:numFmt w:val="aiueoFullWidth"/>
      <w:lvlText w:val="(%5)"/>
      <w:lvlJc w:val="left"/>
      <w:pPr>
        <w:ind w:left="2416" w:hanging="440"/>
      </w:pPr>
    </w:lvl>
    <w:lvl w:ilvl="5" w:tplc="04090011" w:tentative="1">
      <w:start w:val="1"/>
      <w:numFmt w:val="decimalEnclosedCircle"/>
      <w:lvlText w:val="%6"/>
      <w:lvlJc w:val="left"/>
      <w:pPr>
        <w:ind w:left="2856" w:hanging="440"/>
      </w:pPr>
    </w:lvl>
    <w:lvl w:ilvl="6" w:tplc="0409000F" w:tentative="1">
      <w:start w:val="1"/>
      <w:numFmt w:val="decimal"/>
      <w:lvlText w:val="%7."/>
      <w:lvlJc w:val="left"/>
      <w:pPr>
        <w:ind w:left="3296" w:hanging="440"/>
      </w:pPr>
    </w:lvl>
    <w:lvl w:ilvl="7" w:tplc="04090017" w:tentative="1">
      <w:start w:val="1"/>
      <w:numFmt w:val="aiueoFullWidth"/>
      <w:lvlText w:val="(%8)"/>
      <w:lvlJc w:val="left"/>
      <w:pPr>
        <w:ind w:left="3736" w:hanging="440"/>
      </w:pPr>
    </w:lvl>
    <w:lvl w:ilvl="8" w:tplc="04090011" w:tentative="1">
      <w:start w:val="1"/>
      <w:numFmt w:val="decimalEnclosedCircle"/>
      <w:lvlText w:val="%9"/>
      <w:lvlJc w:val="left"/>
      <w:pPr>
        <w:ind w:left="4176" w:hanging="440"/>
      </w:pPr>
    </w:lvl>
  </w:abstractNum>
  <w:abstractNum w:abstractNumId="4" w15:restartNumberingAfterBreak="0">
    <w:nsid w:val="0D2F08DB"/>
    <w:multiLevelType w:val="hybridMultilevel"/>
    <w:tmpl w:val="CC50B03C"/>
    <w:lvl w:ilvl="0" w:tplc="1810A24C">
      <w:start w:val="1"/>
      <w:numFmt w:val="decimal"/>
      <w:lvlText w:val="%1"/>
      <w:lvlJc w:val="left"/>
      <w:pPr>
        <w:ind w:left="440" w:hanging="44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5" w15:restartNumberingAfterBreak="0">
    <w:nsid w:val="0E2D16DD"/>
    <w:multiLevelType w:val="hybridMultilevel"/>
    <w:tmpl w:val="BE7061D2"/>
    <w:lvl w:ilvl="0" w:tplc="1810A24C">
      <w:start w:val="1"/>
      <w:numFmt w:val="decimal"/>
      <w:lvlText w:val="%1"/>
      <w:lvlJc w:val="left"/>
      <w:pPr>
        <w:ind w:left="440" w:hanging="44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6" w15:restartNumberingAfterBreak="0">
    <w:nsid w:val="0EE63B4E"/>
    <w:multiLevelType w:val="singleLevel"/>
    <w:tmpl w:val="CFD82F1A"/>
    <w:lvl w:ilvl="0">
      <w:start w:val="1"/>
      <w:numFmt w:val="decimalEnclosedCircle"/>
      <w:lvlText w:val="%1"/>
      <w:lvlJc w:val="left"/>
      <w:pPr>
        <w:tabs>
          <w:tab w:val="num" w:pos="315"/>
        </w:tabs>
        <w:ind w:left="315" w:hanging="315"/>
      </w:pPr>
      <w:rPr>
        <w:rFonts w:hint="eastAsia"/>
      </w:rPr>
    </w:lvl>
  </w:abstractNum>
  <w:abstractNum w:abstractNumId="7" w15:restartNumberingAfterBreak="0">
    <w:nsid w:val="195D4716"/>
    <w:multiLevelType w:val="hybridMultilevel"/>
    <w:tmpl w:val="85269A5C"/>
    <w:lvl w:ilvl="0" w:tplc="3652339E">
      <w:start w:val="1"/>
      <w:numFmt w:val="decimal"/>
      <w:lvlText w:val="(%1)"/>
      <w:lvlJc w:val="left"/>
      <w:pPr>
        <w:ind w:left="648" w:hanging="432"/>
      </w:pPr>
      <w:rPr>
        <w:rFonts w:hint="default"/>
      </w:rPr>
    </w:lvl>
    <w:lvl w:ilvl="1" w:tplc="04090017" w:tentative="1">
      <w:start w:val="1"/>
      <w:numFmt w:val="aiueoFullWidth"/>
      <w:lvlText w:val="(%2)"/>
      <w:lvlJc w:val="left"/>
      <w:pPr>
        <w:ind w:left="1056" w:hanging="420"/>
      </w:pPr>
    </w:lvl>
    <w:lvl w:ilvl="2" w:tplc="04090011" w:tentative="1">
      <w:start w:val="1"/>
      <w:numFmt w:val="decimalEnclosedCircle"/>
      <w:lvlText w:val="%3"/>
      <w:lvlJc w:val="left"/>
      <w:pPr>
        <w:ind w:left="1476" w:hanging="420"/>
      </w:pPr>
    </w:lvl>
    <w:lvl w:ilvl="3" w:tplc="0409000F" w:tentative="1">
      <w:start w:val="1"/>
      <w:numFmt w:val="decimal"/>
      <w:lvlText w:val="%4."/>
      <w:lvlJc w:val="left"/>
      <w:pPr>
        <w:ind w:left="1896" w:hanging="420"/>
      </w:pPr>
    </w:lvl>
    <w:lvl w:ilvl="4" w:tplc="04090017" w:tentative="1">
      <w:start w:val="1"/>
      <w:numFmt w:val="aiueoFullWidth"/>
      <w:lvlText w:val="(%5)"/>
      <w:lvlJc w:val="left"/>
      <w:pPr>
        <w:ind w:left="2316" w:hanging="420"/>
      </w:pPr>
    </w:lvl>
    <w:lvl w:ilvl="5" w:tplc="04090011" w:tentative="1">
      <w:start w:val="1"/>
      <w:numFmt w:val="decimalEnclosedCircle"/>
      <w:lvlText w:val="%6"/>
      <w:lvlJc w:val="left"/>
      <w:pPr>
        <w:ind w:left="2736" w:hanging="420"/>
      </w:pPr>
    </w:lvl>
    <w:lvl w:ilvl="6" w:tplc="0409000F" w:tentative="1">
      <w:start w:val="1"/>
      <w:numFmt w:val="decimal"/>
      <w:lvlText w:val="%7."/>
      <w:lvlJc w:val="left"/>
      <w:pPr>
        <w:ind w:left="3156" w:hanging="420"/>
      </w:pPr>
    </w:lvl>
    <w:lvl w:ilvl="7" w:tplc="04090017" w:tentative="1">
      <w:start w:val="1"/>
      <w:numFmt w:val="aiueoFullWidth"/>
      <w:lvlText w:val="(%8)"/>
      <w:lvlJc w:val="left"/>
      <w:pPr>
        <w:ind w:left="3576" w:hanging="420"/>
      </w:pPr>
    </w:lvl>
    <w:lvl w:ilvl="8" w:tplc="04090011" w:tentative="1">
      <w:start w:val="1"/>
      <w:numFmt w:val="decimalEnclosedCircle"/>
      <w:lvlText w:val="%9"/>
      <w:lvlJc w:val="left"/>
      <w:pPr>
        <w:ind w:left="3996" w:hanging="420"/>
      </w:pPr>
    </w:lvl>
  </w:abstractNum>
  <w:abstractNum w:abstractNumId="8" w15:restartNumberingAfterBreak="0">
    <w:nsid w:val="1B5A01D6"/>
    <w:multiLevelType w:val="hybridMultilevel"/>
    <w:tmpl w:val="2BEEB266"/>
    <w:lvl w:ilvl="0" w:tplc="F5D47E8A">
      <w:start w:val="1"/>
      <w:numFmt w:val="ideographDigital"/>
      <w:lvlText w:val="%1"/>
      <w:lvlJc w:val="left"/>
      <w:pPr>
        <w:ind w:left="866" w:hanging="440"/>
      </w:pPr>
      <w:rPr>
        <w:rFonts w:hint="default"/>
      </w:rPr>
    </w:lvl>
    <w:lvl w:ilvl="1" w:tplc="04090017" w:tentative="1">
      <w:start w:val="1"/>
      <w:numFmt w:val="aiueoFullWidth"/>
      <w:lvlText w:val="(%2)"/>
      <w:lvlJc w:val="left"/>
      <w:pPr>
        <w:ind w:left="1306" w:hanging="440"/>
      </w:pPr>
    </w:lvl>
    <w:lvl w:ilvl="2" w:tplc="04090011" w:tentative="1">
      <w:start w:val="1"/>
      <w:numFmt w:val="decimalEnclosedCircle"/>
      <w:lvlText w:val="%3"/>
      <w:lvlJc w:val="left"/>
      <w:pPr>
        <w:ind w:left="1746" w:hanging="440"/>
      </w:pPr>
    </w:lvl>
    <w:lvl w:ilvl="3" w:tplc="0409000F" w:tentative="1">
      <w:start w:val="1"/>
      <w:numFmt w:val="decimal"/>
      <w:lvlText w:val="%4."/>
      <w:lvlJc w:val="left"/>
      <w:pPr>
        <w:ind w:left="2186" w:hanging="440"/>
      </w:pPr>
    </w:lvl>
    <w:lvl w:ilvl="4" w:tplc="04090017" w:tentative="1">
      <w:start w:val="1"/>
      <w:numFmt w:val="aiueoFullWidth"/>
      <w:lvlText w:val="(%5)"/>
      <w:lvlJc w:val="left"/>
      <w:pPr>
        <w:ind w:left="2626" w:hanging="440"/>
      </w:pPr>
    </w:lvl>
    <w:lvl w:ilvl="5" w:tplc="04090011" w:tentative="1">
      <w:start w:val="1"/>
      <w:numFmt w:val="decimalEnclosedCircle"/>
      <w:lvlText w:val="%6"/>
      <w:lvlJc w:val="left"/>
      <w:pPr>
        <w:ind w:left="3066" w:hanging="440"/>
      </w:pPr>
    </w:lvl>
    <w:lvl w:ilvl="6" w:tplc="0409000F" w:tentative="1">
      <w:start w:val="1"/>
      <w:numFmt w:val="decimal"/>
      <w:lvlText w:val="%7."/>
      <w:lvlJc w:val="left"/>
      <w:pPr>
        <w:ind w:left="3506" w:hanging="440"/>
      </w:pPr>
    </w:lvl>
    <w:lvl w:ilvl="7" w:tplc="04090017" w:tentative="1">
      <w:start w:val="1"/>
      <w:numFmt w:val="aiueoFullWidth"/>
      <w:lvlText w:val="(%8)"/>
      <w:lvlJc w:val="left"/>
      <w:pPr>
        <w:ind w:left="3946" w:hanging="440"/>
      </w:pPr>
    </w:lvl>
    <w:lvl w:ilvl="8" w:tplc="04090011" w:tentative="1">
      <w:start w:val="1"/>
      <w:numFmt w:val="decimalEnclosedCircle"/>
      <w:lvlText w:val="%9"/>
      <w:lvlJc w:val="left"/>
      <w:pPr>
        <w:ind w:left="4386" w:hanging="440"/>
      </w:pPr>
    </w:lvl>
  </w:abstractNum>
  <w:abstractNum w:abstractNumId="9" w15:restartNumberingAfterBreak="0">
    <w:nsid w:val="24201A31"/>
    <w:multiLevelType w:val="hybridMultilevel"/>
    <w:tmpl w:val="FA507390"/>
    <w:lvl w:ilvl="0" w:tplc="1810A24C">
      <w:start w:val="1"/>
      <w:numFmt w:val="decimal"/>
      <w:lvlText w:val="%1"/>
      <w:lvlJc w:val="left"/>
      <w:pPr>
        <w:ind w:left="440" w:hanging="44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0" w15:restartNumberingAfterBreak="0">
    <w:nsid w:val="24FA38B5"/>
    <w:multiLevelType w:val="hybridMultilevel"/>
    <w:tmpl w:val="4CCA32E0"/>
    <w:lvl w:ilvl="0" w:tplc="F5D47E8A">
      <w:start w:val="1"/>
      <w:numFmt w:val="ideographDigital"/>
      <w:lvlText w:val="%1"/>
      <w:lvlJc w:val="left"/>
      <w:pPr>
        <w:ind w:left="866" w:hanging="440"/>
      </w:pPr>
      <w:rPr>
        <w:rFonts w:hint="default"/>
      </w:rPr>
    </w:lvl>
    <w:lvl w:ilvl="1" w:tplc="04090017" w:tentative="1">
      <w:start w:val="1"/>
      <w:numFmt w:val="aiueoFullWidth"/>
      <w:lvlText w:val="(%2)"/>
      <w:lvlJc w:val="left"/>
      <w:pPr>
        <w:ind w:left="1306" w:hanging="440"/>
      </w:pPr>
    </w:lvl>
    <w:lvl w:ilvl="2" w:tplc="04090011" w:tentative="1">
      <w:start w:val="1"/>
      <w:numFmt w:val="decimalEnclosedCircle"/>
      <w:lvlText w:val="%3"/>
      <w:lvlJc w:val="left"/>
      <w:pPr>
        <w:ind w:left="1746" w:hanging="440"/>
      </w:pPr>
    </w:lvl>
    <w:lvl w:ilvl="3" w:tplc="0409000F" w:tentative="1">
      <w:start w:val="1"/>
      <w:numFmt w:val="decimal"/>
      <w:lvlText w:val="%4."/>
      <w:lvlJc w:val="left"/>
      <w:pPr>
        <w:ind w:left="2186" w:hanging="440"/>
      </w:pPr>
    </w:lvl>
    <w:lvl w:ilvl="4" w:tplc="04090017" w:tentative="1">
      <w:start w:val="1"/>
      <w:numFmt w:val="aiueoFullWidth"/>
      <w:lvlText w:val="(%5)"/>
      <w:lvlJc w:val="left"/>
      <w:pPr>
        <w:ind w:left="2626" w:hanging="440"/>
      </w:pPr>
    </w:lvl>
    <w:lvl w:ilvl="5" w:tplc="04090011" w:tentative="1">
      <w:start w:val="1"/>
      <w:numFmt w:val="decimalEnclosedCircle"/>
      <w:lvlText w:val="%6"/>
      <w:lvlJc w:val="left"/>
      <w:pPr>
        <w:ind w:left="3066" w:hanging="440"/>
      </w:pPr>
    </w:lvl>
    <w:lvl w:ilvl="6" w:tplc="0409000F" w:tentative="1">
      <w:start w:val="1"/>
      <w:numFmt w:val="decimal"/>
      <w:lvlText w:val="%7."/>
      <w:lvlJc w:val="left"/>
      <w:pPr>
        <w:ind w:left="3506" w:hanging="440"/>
      </w:pPr>
    </w:lvl>
    <w:lvl w:ilvl="7" w:tplc="04090017" w:tentative="1">
      <w:start w:val="1"/>
      <w:numFmt w:val="aiueoFullWidth"/>
      <w:lvlText w:val="(%8)"/>
      <w:lvlJc w:val="left"/>
      <w:pPr>
        <w:ind w:left="3946" w:hanging="440"/>
      </w:pPr>
    </w:lvl>
    <w:lvl w:ilvl="8" w:tplc="04090011" w:tentative="1">
      <w:start w:val="1"/>
      <w:numFmt w:val="decimalEnclosedCircle"/>
      <w:lvlText w:val="%9"/>
      <w:lvlJc w:val="left"/>
      <w:pPr>
        <w:ind w:left="4386" w:hanging="440"/>
      </w:pPr>
    </w:lvl>
  </w:abstractNum>
  <w:abstractNum w:abstractNumId="11" w15:restartNumberingAfterBreak="0">
    <w:nsid w:val="26BF1FD0"/>
    <w:multiLevelType w:val="hybridMultilevel"/>
    <w:tmpl w:val="8EB64546"/>
    <w:lvl w:ilvl="0" w:tplc="60ECD40C">
      <w:start w:val="1"/>
      <w:numFmt w:val="decimalEnclosedCircle"/>
      <w:lvlText w:val="%1"/>
      <w:lvlJc w:val="left"/>
      <w:pPr>
        <w:tabs>
          <w:tab w:val="num" w:pos="360"/>
        </w:tabs>
        <w:ind w:left="360" w:hanging="360"/>
      </w:pPr>
      <w:rPr>
        <w:rFonts w:hint="default"/>
      </w:rPr>
    </w:lvl>
    <w:lvl w:ilvl="1" w:tplc="04090017" w:tentative="1">
      <w:start w:val="1"/>
      <w:numFmt w:val="aiueoFullWidth"/>
      <w:lvlText w:val="(%2)"/>
      <w:lvlJc w:val="left"/>
      <w:pPr>
        <w:tabs>
          <w:tab w:val="num" w:pos="982"/>
        </w:tabs>
        <w:ind w:left="982" w:hanging="420"/>
      </w:pPr>
    </w:lvl>
    <w:lvl w:ilvl="2" w:tplc="04090011" w:tentative="1">
      <w:start w:val="1"/>
      <w:numFmt w:val="decimalEnclosedCircle"/>
      <w:lvlText w:val="%3"/>
      <w:lvlJc w:val="left"/>
      <w:pPr>
        <w:tabs>
          <w:tab w:val="num" w:pos="1402"/>
        </w:tabs>
        <w:ind w:left="1402" w:hanging="420"/>
      </w:pPr>
    </w:lvl>
    <w:lvl w:ilvl="3" w:tplc="0409000F" w:tentative="1">
      <w:start w:val="1"/>
      <w:numFmt w:val="decimal"/>
      <w:lvlText w:val="%4."/>
      <w:lvlJc w:val="left"/>
      <w:pPr>
        <w:tabs>
          <w:tab w:val="num" w:pos="1822"/>
        </w:tabs>
        <w:ind w:left="1822" w:hanging="420"/>
      </w:pPr>
    </w:lvl>
    <w:lvl w:ilvl="4" w:tplc="04090017" w:tentative="1">
      <w:start w:val="1"/>
      <w:numFmt w:val="aiueoFullWidth"/>
      <w:lvlText w:val="(%5)"/>
      <w:lvlJc w:val="left"/>
      <w:pPr>
        <w:tabs>
          <w:tab w:val="num" w:pos="2242"/>
        </w:tabs>
        <w:ind w:left="2242" w:hanging="420"/>
      </w:pPr>
    </w:lvl>
    <w:lvl w:ilvl="5" w:tplc="04090011" w:tentative="1">
      <w:start w:val="1"/>
      <w:numFmt w:val="decimalEnclosedCircle"/>
      <w:lvlText w:val="%6"/>
      <w:lvlJc w:val="left"/>
      <w:pPr>
        <w:tabs>
          <w:tab w:val="num" w:pos="2662"/>
        </w:tabs>
        <w:ind w:left="2662" w:hanging="420"/>
      </w:pPr>
    </w:lvl>
    <w:lvl w:ilvl="6" w:tplc="0409000F" w:tentative="1">
      <w:start w:val="1"/>
      <w:numFmt w:val="decimal"/>
      <w:lvlText w:val="%7."/>
      <w:lvlJc w:val="left"/>
      <w:pPr>
        <w:tabs>
          <w:tab w:val="num" w:pos="3082"/>
        </w:tabs>
        <w:ind w:left="3082" w:hanging="420"/>
      </w:pPr>
    </w:lvl>
    <w:lvl w:ilvl="7" w:tplc="04090017" w:tentative="1">
      <w:start w:val="1"/>
      <w:numFmt w:val="aiueoFullWidth"/>
      <w:lvlText w:val="(%8)"/>
      <w:lvlJc w:val="left"/>
      <w:pPr>
        <w:tabs>
          <w:tab w:val="num" w:pos="3502"/>
        </w:tabs>
        <w:ind w:left="3502" w:hanging="420"/>
      </w:pPr>
    </w:lvl>
    <w:lvl w:ilvl="8" w:tplc="04090011" w:tentative="1">
      <w:start w:val="1"/>
      <w:numFmt w:val="decimalEnclosedCircle"/>
      <w:lvlText w:val="%9"/>
      <w:lvlJc w:val="left"/>
      <w:pPr>
        <w:tabs>
          <w:tab w:val="num" w:pos="3922"/>
        </w:tabs>
        <w:ind w:left="3922" w:hanging="420"/>
      </w:pPr>
    </w:lvl>
  </w:abstractNum>
  <w:abstractNum w:abstractNumId="12" w15:restartNumberingAfterBreak="0">
    <w:nsid w:val="289D3D8C"/>
    <w:multiLevelType w:val="hybridMultilevel"/>
    <w:tmpl w:val="F790F4FE"/>
    <w:lvl w:ilvl="0" w:tplc="04090003">
      <w:start w:val="1"/>
      <w:numFmt w:val="bullet"/>
      <w:lvlText w:val=""/>
      <w:lvlJc w:val="left"/>
      <w:pPr>
        <w:ind w:left="440" w:hanging="440"/>
      </w:pPr>
      <w:rPr>
        <w:rFonts w:ascii="Wingdings" w:hAnsi="Wingdings" w:hint="default"/>
      </w:rPr>
    </w:lvl>
    <w:lvl w:ilvl="1" w:tplc="0409000B" w:tentative="1">
      <w:start w:val="1"/>
      <w:numFmt w:val="bullet"/>
      <w:lvlText w:val=""/>
      <w:lvlJc w:val="left"/>
      <w:pPr>
        <w:ind w:left="312" w:hanging="440"/>
      </w:pPr>
      <w:rPr>
        <w:rFonts w:ascii="Wingdings" w:hAnsi="Wingdings" w:hint="default"/>
      </w:rPr>
    </w:lvl>
    <w:lvl w:ilvl="2" w:tplc="0409000D" w:tentative="1">
      <w:start w:val="1"/>
      <w:numFmt w:val="bullet"/>
      <w:lvlText w:val=""/>
      <w:lvlJc w:val="left"/>
      <w:pPr>
        <w:ind w:left="752" w:hanging="440"/>
      </w:pPr>
      <w:rPr>
        <w:rFonts w:ascii="Wingdings" w:hAnsi="Wingdings" w:hint="default"/>
      </w:rPr>
    </w:lvl>
    <w:lvl w:ilvl="3" w:tplc="04090001" w:tentative="1">
      <w:start w:val="1"/>
      <w:numFmt w:val="bullet"/>
      <w:lvlText w:val=""/>
      <w:lvlJc w:val="left"/>
      <w:pPr>
        <w:ind w:left="1192" w:hanging="440"/>
      </w:pPr>
      <w:rPr>
        <w:rFonts w:ascii="Wingdings" w:hAnsi="Wingdings" w:hint="default"/>
      </w:rPr>
    </w:lvl>
    <w:lvl w:ilvl="4" w:tplc="0409000B" w:tentative="1">
      <w:start w:val="1"/>
      <w:numFmt w:val="bullet"/>
      <w:lvlText w:val=""/>
      <w:lvlJc w:val="left"/>
      <w:pPr>
        <w:ind w:left="1632" w:hanging="440"/>
      </w:pPr>
      <w:rPr>
        <w:rFonts w:ascii="Wingdings" w:hAnsi="Wingdings" w:hint="default"/>
      </w:rPr>
    </w:lvl>
    <w:lvl w:ilvl="5" w:tplc="0409000D" w:tentative="1">
      <w:start w:val="1"/>
      <w:numFmt w:val="bullet"/>
      <w:lvlText w:val=""/>
      <w:lvlJc w:val="left"/>
      <w:pPr>
        <w:ind w:left="2072" w:hanging="440"/>
      </w:pPr>
      <w:rPr>
        <w:rFonts w:ascii="Wingdings" w:hAnsi="Wingdings" w:hint="default"/>
      </w:rPr>
    </w:lvl>
    <w:lvl w:ilvl="6" w:tplc="04090001" w:tentative="1">
      <w:start w:val="1"/>
      <w:numFmt w:val="bullet"/>
      <w:lvlText w:val=""/>
      <w:lvlJc w:val="left"/>
      <w:pPr>
        <w:ind w:left="2512" w:hanging="440"/>
      </w:pPr>
      <w:rPr>
        <w:rFonts w:ascii="Wingdings" w:hAnsi="Wingdings" w:hint="default"/>
      </w:rPr>
    </w:lvl>
    <w:lvl w:ilvl="7" w:tplc="0409000B" w:tentative="1">
      <w:start w:val="1"/>
      <w:numFmt w:val="bullet"/>
      <w:lvlText w:val=""/>
      <w:lvlJc w:val="left"/>
      <w:pPr>
        <w:ind w:left="2952" w:hanging="440"/>
      </w:pPr>
      <w:rPr>
        <w:rFonts w:ascii="Wingdings" w:hAnsi="Wingdings" w:hint="default"/>
      </w:rPr>
    </w:lvl>
    <w:lvl w:ilvl="8" w:tplc="0409000D" w:tentative="1">
      <w:start w:val="1"/>
      <w:numFmt w:val="bullet"/>
      <w:lvlText w:val=""/>
      <w:lvlJc w:val="left"/>
      <w:pPr>
        <w:ind w:left="3392" w:hanging="440"/>
      </w:pPr>
      <w:rPr>
        <w:rFonts w:ascii="Wingdings" w:hAnsi="Wingdings" w:hint="default"/>
      </w:rPr>
    </w:lvl>
  </w:abstractNum>
  <w:abstractNum w:abstractNumId="13" w15:restartNumberingAfterBreak="0">
    <w:nsid w:val="29171109"/>
    <w:multiLevelType w:val="hybridMultilevel"/>
    <w:tmpl w:val="88A46BE4"/>
    <w:lvl w:ilvl="0" w:tplc="1810A24C">
      <w:start w:val="1"/>
      <w:numFmt w:val="decimal"/>
      <w:lvlText w:val="%1"/>
      <w:lvlJc w:val="left"/>
      <w:pPr>
        <w:ind w:left="440" w:hanging="44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4" w15:restartNumberingAfterBreak="0">
    <w:nsid w:val="2C5A33E3"/>
    <w:multiLevelType w:val="hybridMultilevel"/>
    <w:tmpl w:val="F92007D2"/>
    <w:lvl w:ilvl="0" w:tplc="A984AC7A">
      <w:start w:val="1"/>
      <w:numFmt w:val="aiueoFullWidth"/>
      <w:lvlText w:val="%1"/>
      <w:lvlJc w:val="left"/>
      <w:pPr>
        <w:tabs>
          <w:tab w:val="num" w:pos="314"/>
        </w:tabs>
        <w:ind w:left="314" w:hanging="314"/>
      </w:pPr>
      <w:rPr>
        <w:rFonts w:hint="eastAsia"/>
        <w:sz w:val="18"/>
        <w:szCs w:val="18"/>
      </w:rPr>
    </w:lvl>
    <w:lvl w:ilvl="1" w:tplc="7D629D3E">
      <w:start w:val="3"/>
      <w:numFmt w:val="bullet"/>
      <w:lvlText w:val="※"/>
      <w:lvlJc w:val="left"/>
      <w:pPr>
        <w:tabs>
          <w:tab w:val="num" w:pos="463"/>
        </w:tabs>
        <w:ind w:left="463" w:hanging="360"/>
      </w:pPr>
      <w:rPr>
        <w:rFonts w:ascii="ＭＳ ゴシック" w:eastAsia="ＭＳ ゴシック" w:hAnsi="ＭＳ ゴシック" w:cs="Times New Roman" w:hint="eastAsia"/>
      </w:rPr>
    </w:lvl>
    <w:lvl w:ilvl="2" w:tplc="04090011" w:tentative="1">
      <w:start w:val="1"/>
      <w:numFmt w:val="decimalEnclosedCircle"/>
      <w:lvlText w:val="%3"/>
      <w:lvlJc w:val="left"/>
      <w:pPr>
        <w:tabs>
          <w:tab w:val="num" w:pos="1070"/>
        </w:tabs>
        <w:ind w:left="1070" w:hanging="420"/>
      </w:pPr>
    </w:lvl>
    <w:lvl w:ilvl="3" w:tplc="0409000F" w:tentative="1">
      <w:start w:val="1"/>
      <w:numFmt w:val="decimal"/>
      <w:lvlText w:val="%4."/>
      <w:lvlJc w:val="left"/>
      <w:pPr>
        <w:tabs>
          <w:tab w:val="num" w:pos="1490"/>
        </w:tabs>
        <w:ind w:left="1490" w:hanging="420"/>
      </w:pPr>
    </w:lvl>
    <w:lvl w:ilvl="4" w:tplc="04090017" w:tentative="1">
      <w:start w:val="1"/>
      <w:numFmt w:val="aiueoFullWidth"/>
      <w:lvlText w:val="(%5)"/>
      <w:lvlJc w:val="left"/>
      <w:pPr>
        <w:tabs>
          <w:tab w:val="num" w:pos="1910"/>
        </w:tabs>
        <w:ind w:left="1910" w:hanging="420"/>
      </w:pPr>
    </w:lvl>
    <w:lvl w:ilvl="5" w:tplc="04090011" w:tentative="1">
      <w:start w:val="1"/>
      <w:numFmt w:val="decimalEnclosedCircle"/>
      <w:lvlText w:val="%6"/>
      <w:lvlJc w:val="left"/>
      <w:pPr>
        <w:tabs>
          <w:tab w:val="num" w:pos="2330"/>
        </w:tabs>
        <w:ind w:left="2330" w:hanging="420"/>
      </w:pPr>
    </w:lvl>
    <w:lvl w:ilvl="6" w:tplc="0409000F" w:tentative="1">
      <w:start w:val="1"/>
      <w:numFmt w:val="decimal"/>
      <w:lvlText w:val="%7."/>
      <w:lvlJc w:val="left"/>
      <w:pPr>
        <w:tabs>
          <w:tab w:val="num" w:pos="2750"/>
        </w:tabs>
        <w:ind w:left="2750" w:hanging="420"/>
      </w:pPr>
    </w:lvl>
    <w:lvl w:ilvl="7" w:tplc="04090017" w:tentative="1">
      <w:start w:val="1"/>
      <w:numFmt w:val="aiueoFullWidth"/>
      <w:lvlText w:val="(%8)"/>
      <w:lvlJc w:val="left"/>
      <w:pPr>
        <w:tabs>
          <w:tab w:val="num" w:pos="3170"/>
        </w:tabs>
        <w:ind w:left="3170" w:hanging="420"/>
      </w:pPr>
    </w:lvl>
    <w:lvl w:ilvl="8" w:tplc="04090011" w:tentative="1">
      <w:start w:val="1"/>
      <w:numFmt w:val="decimalEnclosedCircle"/>
      <w:lvlText w:val="%9"/>
      <w:lvlJc w:val="left"/>
      <w:pPr>
        <w:tabs>
          <w:tab w:val="num" w:pos="3590"/>
        </w:tabs>
        <w:ind w:left="3590" w:hanging="420"/>
      </w:pPr>
    </w:lvl>
  </w:abstractNum>
  <w:abstractNum w:abstractNumId="15" w15:restartNumberingAfterBreak="0">
    <w:nsid w:val="2E302B7D"/>
    <w:multiLevelType w:val="hybridMultilevel"/>
    <w:tmpl w:val="051C7AA0"/>
    <w:lvl w:ilvl="0" w:tplc="04090001">
      <w:start w:val="1"/>
      <w:numFmt w:val="bullet"/>
      <w:lvlText w:val=""/>
      <w:lvlJc w:val="left"/>
      <w:pPr>
        <w:ind w:left="1007" w:hanging="440"/>
      </w:pPr>
      <w:rPr>
        <w:rFonts w:ascii="Wingdings" w:hAnsi="Wingdings" w:hint="default"/>
      </w:rPr>
    </w:lvl>
    <w:lvl w:ilvl="1" w:tplc="0409000B" w:tentative="1">
      <w:start w:val="1"/>
      <w:numFmt w:val="bullet"/>
      <w:lvlText w:val=""/>
      <w:lvlJc w:val="left"/>
      <w:pPr>
        <w:ind w:left="1447" w:hanging="440"/>
      </w:pPr>
      <w:rPr>
        <w:rFonts w:ascii="Wingdings" w:hAnsi="Wingdings" w:hint="default"/>
      </w:rPr>
    </w:lvl>
    <w:lvl w:ilvl="2" w:tplc="0409000D" w:tentative="1">
      <w:start w:val="1"/>
      <w:numFmt w:val="bullet"/>
      <w:lvlText w:val=""/>
      <w:lvlJc w:val="left"/>
      <w:pPr>
        <w:ind w:left="1887" w:hanging="440"/>
      </w:pPr>
      <w:rPr>
        <w:rFonts w:ascii="Wingdings" w:hAnsi="Wingdings" w:hint="default"/>
      </w:rPr>
    </w:lvl>
    <w:lvl w:ilvl="3" w:tplc="04090001" w:tentative="1">
      <w:start w:val="1"/>
      <w:numFmt w:val="bullet"/>
      <w:lvlText w:val=""/>
      <w:lvlJc w:val="left"/>
      <w:pPr>
        <w:ind w:left="2327" w:hanging="440"/>
      </w:pPr>
      <w:rPr>
        <w:rFonts w:ascii="Wingdings" w:hAnsi="Wingdings" w:hint="default"/>
      </w:rPr>
    </w:lvl>
    <w:lvl w:ilvl="4" w:tplc="0409000B" w:tentative="1">
      <w:start w:val="1"/>
      <w:numFmt w:val="bullet"/>
      <w:lvlText w:val=""/>
      <w:lvlJc w:val="left"/>
      <w:pPr>
        <w:ind w:left="2767" w:hanging="440"/>
      </w:pPr>
      <w:rPr>
        <w:rFonts w:ascii="Wingdings" w:hAnsi="Wingdings" w:hint="default"/>
      </w:rPr>
    </w:lvl>
    <w:lvl w:ilvl="5" w:tplc="0409000D" w:tentative="1">
      <w:start w:val="1"/>
      <w:numFmt w:val="bullet"/>
      <w:lvlText w:val=""/>
      <w:lvlJc w:val="left"/>
      <w:pPr>
        <w:ind w:left="3207" w:hanging="440"/>
      </w:pPr>
      <w:rPr>
        <w:rFonts w:ascii="Wingdings" w:hAnsi="Wingdings" w:hint="default"/>
      </w:rPr>
    </w:lvl>
    <w:lvl w:ilvl="6" w:tplc="04090001" w:tentative="1">
      <w:start w:val="1"/>
      <w:numFmt w:val="bullet"/>
      <w:lvlText w:val=""/>
      <w:lvlJc w:val="left"/>
      <w:pPr>
        <w:ind w:left="3647" w:hanging="440"/>
      </w:pPr>
      <w:rPr>
        <w:rFonts w:ascii="Wingdings" w:hAnsi="Wingdings" w:hint="default"/>
      </w:rPr>
    </w:lvl>
    <w:lvl w:ilvl="7" w:tplc="0409000B" w:tentative="1">
      <w:start w:val="1"/>
      <w:numFmt w:val="bullet"/>
      <w:lvlText w:val=""/>
      <w:lvlJc w:val="left"/>
      <w:pPr>
        <w:ind w:left="4087" w:hanging="440"/>
      </w:pPr>
      <w:rPr>
        <w:rFonts w:ascii="Wingdings" w:hAnsi="Wingdings" w:hint="default"/>
      </w:rPr>
    </w:lvl>
    <w:lvl w:ilvl="8" w:tplc="0409000D" w:tentative="1">
      <w:start w:val="1"/>
      <w:numFmt w:val="bullet"/>
      <w:lvlText w:val=""/>
      <w:lvlJc w:val="left"/>
      <w:pPr>
        <w:ind w:left="4527" w:hanging="440"/>
      </w:pPr>
      <w:rPr>
        <w:rFonts w:ascii="Wingdings" w:hAnsi="Wingdings" w:hint="default"/>
      </w:rPr>
    </w:lvl>
  </w:abstractNum>
  <w:abstractNum w:abstractNumId="16" w15:restartNumberingAfterBreak="0">
    <w:nsid w:val="2E896DF7"/>
    <w:multiLevelType w:val="singleLevel"/>
    <w:tmpl w:val="D7D8025E"/>
    <w:lvl w:ilvl="0">
      <w:start w:val="1"/>
      <w:numFmt w:val="decimal"/>
      <w:lvlText w:val="(%1)"/>
      <w:lvlJc w:val="left"/>
      <w:pPr>
        <w:ind w:left="440" w:hanging="440"/>
      </w:pPr>
      <w:rPr>
        <w:rFonts w:hint="eastAsia"/>
      </w:rPr>
    </w:lvl>
  </w:abstractNum>
  <w:abstractNum w:abstractNumId="17" w15:restartNumberingAfterBreak="0">
    <w:nsid w:val="3145705E"/>
    <w:multiLevelType w:val="hybridMultilevel"/>
    <w:tmpl w:val="2F3678F8"/>
    <w:lvl w:ilvl="0" w:tplc="1810A24C">
      <w:start w:val="1"/>
      <w:numFmt w:val="decimal"/>
      <w:lvlText w:val="%1"/>
      <w:lvlJc w:val="left"/>
      <w:pPr>
        <w:ind w:left="440" w:hanging="44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8" w15:restartNumberingAfterBreak="0">
    <w:nsid w:val="37F20175"/>
    <w:multiLevelType w:val="hybridMultilevel"/>
    <w:tmpl w:val="B50C3EBE"/>
    <w:lvl w:ilvl="0" w:tplc="379E0954">
      <w:start w:val="1"/>
      <w:numFmt w:val="decimal"/>
      <w:lvlText w:val="（%1）"/>
      <w:lvlJc w:val="left"/>
      <w:pPr>
        <w:ind w:left="440" w:hanging="44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9" w15:restartNumberingAfterBreak="0">
    <w:nsid w:val="3AC8579A"/>
    <w:multiLevelType w:val="hybridMultilevel"/>
    <w:tmpl w:val="CA000254"/>
    <w:lvl w:ilvl="0" w:tplc="B4BE6F44">
      <w:start w:val="1"/>
      <w:numFmt w:val="bullet"/>
      <w:lvlText w:val="○"/>
      <w:lvlJc w:val="left"/>
      <w:pPr>
        <w:tabs>
          <w:tab w:val="num" w:pos="570"/>
        </w:tabs>
        <w:ind w:left="570" w:hanging="360"/>
      </w:pPr>
      <w:rPr>
        <w:rFonts w:ascii="ＭＳ ゴシック" w:eastAsia="ＭＳ ゴシック" w:hAnsi="ＭＳ ゴシック" w:cs="Times New Roman" w:hint="eastAsia"/>
      </w:rPr>
    </w:lvl>
    <w:lvl w:ilvl="1" w:tplc="0409000B" w:tentative="1">
      <w:start w:val="1"/>
      <w:numFmt w:val="bullet"/>
      <w:lvlText w:val=""/>
      <w:lvlJc w:val="left"/>
      <w:pPr>
        <w:tabs>
          <w:tab w:val="num" w:pos="1050"/>
        </w:tabs>
        <w:ind w:left="1050" w:hanging="420"/>
      </w:pPr>
      <w:rPr>
        <w:rFonts w:ascii="Wingdings" w:hAnsi="Wingdings" w:hint="default"/>
      </w:rPr>
    </w:lvl>
    <w:lvl w:ilvl="2" w:tplc="0409000D" w:tentative="1">
      <w:start w:val="1"/>
      <w:numFmt w:val="bullet"/>
      <w:lvlText w:val=""/>
      <w:lvlJc w:val="left"/>
      <w:pPr>
        <w:tabs>
          <w:tab w:val="num" w:pos="1470"/>
        </w:tabs>
        <w:ind w:left="1470" w:hanging="420"/>
      </w:pPr>
      <w:rPr>
        <w:rFonts w:ascii="Wingdings" w:hAnsi="Wingdings" w:hint="default"/>
      </w:rPr>
    </w:lvl>
    <w:lvl w:ilvl="3" w:tplc="04090001" w:tentative="1">
      <w:start w:val="1"/>
      <w:numFmt w:val="bullet"/>
      <w:lvlText w:val=""/>
      <w:lvlJc w:val="left"/>
      <w:pPr>
        <w:tabs>
          <w:tab w:val="num" w:pos="1890"/>
        </w:tabs>
        <w:ind w:left="1890" w:hanging="420"/>
      </w:pPr>
      <w:rPr>
        <w:rFonts w:ascii="Wingdings" w:hAnsi="Wingdings" w:hint="default"/>
      </w:rPr>
    </w:lvl>
    <w:lvl w:ilvl="4" w:tplc="0409000B" w:tentative="1">
      <w:start w:val="1"/>
      <w:numFmt w:val="bullet"/>
      <w:lvlText w:val=""/>
      <w:lvlJc w:val="left"/>
      <w:pPr>
        <w:tabs>
          <w:tab w:val="num" w:pos="2310"/>
        </w:tabs>
        <w:ind w:left="2310" w:hanging="420"/>
      </w:pPr>
      <w:rPr>
        <w:rFonts w:ascii="Wingdings" w:hAnsi="Wingdings" w:hint="default"/>
      </w:rPr>
    </w:lvl>
    <w:lvl w:ilvl="5" w:tplc="0409000D" w:tentative="1">
      <w:start w:val="1"/>
      <w:numFmt w:val="bullet"/>
      <w:lvlText w:val=""/>
      <w:lvlJc w:val="left"/>
      <w:pPr>
        <w:tabs>
          <w:tab w:val="num" w:pos="2730"/>
        </w:tabs>
        <w:ind w:left="2730" w:hanging="420"/>
      </w:pPr>
      <w:rPr>
        <w:rFonts w:ascii="Wingdings" w:hAnsi="Wingdings" w:hint="default"/>
      </w:rPr>
    </w:lvl>
    <w:lvl w:ilvl="6" w:tplc="04090001" w:tentative="1">
      <w:start w:val="1"/>
      <w:numFmt w:val="bullet"/>
      <w:lvlText w:val=""/>
      <w:lvlJc w:val="left"/>
      <w:pPr>
        <w:tabs>
          <w:tab w:val="num" w:pos="3150"/>
        </w:tabs>
        <w:ind w:left="3150" w:hanging="420"/>
      </w:pPr>
      <w:rPr>
        <w:rFonts w:ascii="Wingdings" w:hAnsi="Wingdings" w:hint="default"/>
      </w:rPr>
    </w:lvl>
    <w:lvl w:ilvl="7" w:tplc="0409000B" w:tentative="1">
      <w:start w:val="1"/>
      <w:numFmt w:val="bullet"/>
      <w:lvlText w:val=""/>
      <w:lvlJc w:val="left"/>
      <w:pPr>
        <w:tabs>
          <w:tab w:val="num" w:pos="3570"/>
        </w:tabs>
        <w:ind w:left="3570" w:hanging="420"/>
      </w:pPr>
      <w:rPr>
        <w:rFonts w:ascii="Wingdings" w:hAnsi="Wingdings" w:hint="default"/>
      </w:rPr>
    </w:lvl>
    <w:lvl w:ilvl="8" w:tplc="0409000D" w:tentative="1">
      <w:start w:val="1"/>
      <w:numFmt w:val="bullet"/>
      <w:lvlText w:val=""/>
      <w:lvlJc w:val="left"/>
      <w:pPr>
        <w:tabs>
          <w:tab w:val="num" w:pos="3990"/>
        </w:tabs>
        <w:ind w:left="3990" w:hanging="420"/>
      </w:pPr>
      <w:rPr>
        <w:rFonts w:ascii="Wingdings" w:hAnsi="Wingdings" w:hint="default"/>
      </w:rPr>
    </w:lvl>
  </w:abstractNum>
  <w:abstractNum w:abstractNumId="20" w15:restartNumberingAfterBreak="0">
    <w:nsid w:val="417A247C"/>
    <w:multiLevelType w:val="hybridMultilevel"/>
    <w:tmpl w:val="534C105E"/>
    <w:lvl w:ilvl="0" w:tplc="FFFFFFFF">
      <w:start w:val="1"/>
      <w:numFmt w:val="decimal"/>
      <w:lvlText w:val="%1"/>
      <w:lvlJc w:val="left"/>
      <w:pPr>
        <w:ind w:left="440" w:hanging="440"/>
      </w:pPr>
      <w:rPr>
        <w:rFonts w:hint="default"/>
      </w:rPr>
    </w:lvl>
    <w:lvl w:ilvl="1" w:tplc="FFFFFFFF" w:tentative="1">
      <w:start w:val="1"/>
      <w:numFmt w:val="aiueoFullWidth"/>
      <w:lvlText w:val="(%2)"/>
      <w:lvlJc w:val="left"/>
      <w:pPr>
        <w:ind w:left="880" w:hanging="440"/>
      </w:pPr>
    </w:lvl>
    <w:lvl w:ilvl="2" w:tplc="FFFFFFFF" w:tentative="1">
      <w:start w:val="1"/>
      <w:numFmt w:val="decimalEnclosedCircle"/>
      <w:lvlText w:val="%3"/>
      <w:lvlJc w:val="left"/>
      <w:pPr>
        <w:ind w:left="1320" w:hanging="440"/>
      </w:pPr>
    </w:lvl>
    <w:lvl w:ilvl="3" w:tplc="FFFFFFFF" w:tentative="1">
      <w:start w:val="1"/>
      <w:numFmt w:val="decimal"/>
      <w:lvlText w:val="%4."/>
      <w:lvlJc w:val="left"/>
      <w:pPr>
        <w:ind w:left="1760" w:hanging="440"/>
      </w:pPr>
    </w:lvl>
    <w:lvl w:ilvl="4" w:tplc="FFFFFFFF" w:tentative="1">
      <w:start w:val="1"/>
      <w:numFmt w:val="aiueoFullWidth"/>
      <w:lvlText w:val="(%5)"/>
      <w:lvlJc w:val="left"/>
      <w:pPr>
        <w:ind w:left="2200" w:hanging="440"/>
      </w:pPr>
    </w:lvl>
    <w:lvl w:ilvl="5" w:tplc="FFFFFFFF" w:tentative="1">
      <w:start w:val="1"/>
      <w:numFmt w:val="decimalEnclosedCircle"/>
      <w:lvlText w:val="%6"/>
      <w:lvlJc w:val="left"/>
      <w:pPr>
        <w:ind w:left="2640" w:hanging="440"/>
      </w:pPr>
    </w:lvl>
    <w:lvl w:ilvl="6" w:tplc="FFFFFFFF" w:tentative="1">
      <w:start w:val="1"/>
      <w:numFmt w:val="decimal"/>
      <w:lvlText w:val="%7."/>
      <w:lvlJc w:val="left"/>
      <w:pPr>
        <w:ind w:left="3080" w:hanging="440"/>
      </w:pPr>
    </w:lvl>
    <w:lvl w:ilvl="7" w:tplc="FFFFFFFF" w:tentative="1">
      <w:start w:val="1"/>
      <w:numFmt w:val="aiueoFullWidth"/>
      <w:lvlText w:val="(%8)"/>
      <w:lvlJc w:val="left"/>
      <w:pPr>
        <w:ind w:left="3520" w:hanging="440"/>
      </w:pPr>
    </w:lvl>
    <w:lvl w:ilvl="8" w:tplc="FFFFFFFF" w:tentative="1">
      <w:start w:val="1"/>
      <w:numFmt w:val="decimalEnclosedCircle"/>
      <w:lvlText w:val="%9"/>
      <w:lvlJc w:val="left"/>
      <w:pPr>
        <w:ind w:left="3960" w:hanging="440"/>
      </w:pPr>
    </w:lvl>
  </w:abstractNum>
  <w:abstractNum w:abstractNumId="21" w15:restartNumberingAfterBreak="0">
    <w:nsid w:val="45B736E1"/>
    <w:multiLevelType w:val="hybridMultilevel"/>
    <w:tmpl w:val="0D2832B2"/>
    <w:lvl w:ilvl="0" w:tplc="0409000F">
      <w:start w:val="1"/>
      <w:numFmt w:val="decimal"/>
      <w:lvlText w:val="%1."/>
      <w:lvlJc w:val="left"/>
      <w:pPr>
        <w:ind w:left="440" w:hanging="440"/>
      </w:p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22" w15:restartNumberingAfterBreak="0">
    <w:nsid w:val="493542CA"/>
    <w:multiLevelType w:val="hybridMultilevel"/>
    <w:tmpl w:val="FF66AA84"/>
    <w:lvl w:ilvl="0" w:tplc="F5D47E8A">
      <w:start w:val="1"/>
      <w:numFmt w:val="ideographDigital"/>
      <w:lvlText w:val="%1"/>
      <w:lvlJc w:val="left"/>
      <w:pPr>
        <w:ind w:left="866" w:hanging="440"/>
      </w:pPr>
      <w:rPr>
        <w:rFonts w:hint="default"/>
      </w:rPr>
    </w:lvl>
    <w:lvl w:ilvl="1" w:tplc="04090017" w:tentative="1">
      <w:start w:val="1"/>
      <w:numFmt w:val="aiueoFullWidth"/>
      <w:lvlText w:val="(%2)"/>
      <w:lvlJc w:val="left"/>
      <w:pPr>
        <w:ind w:left="1306" w:hanging="440"/>
      </w:pPr>
    </w:lvl>
    <w:lvl w:ilvl="2" w:tplc="04090011" w:tentative="1">
      <w:start w:val="1"/>
      <w:numFmt w:val="decimalEnclosedCircle"/>
      <w:lvlText w:val="%3"/>
      <w:lvlJc w:val="left"/>
      <w:pPr>
        <w:ind w:left="1746" w:hanging="440"/>
      </w:pPr>
    </w:lvl>
    <w:lvl w:ilvl="3" w:tplc="0409000F" w:tentative="1">
      <w:start w:val="1"/>
      <w:numFmt w:val="decimal"/>
      <w:lvlText w:val="%4."/>
      <w:lvlJc w:val="left"/>
      <w:pPr>
        <w:ind w:left="2186" w:hanging="440"/>
      </w:pPr>
    </w:lvl>
    <w:lvl w:ilvl="4" w:tplc="04090017" w:tentative="1">
      <w:start w:val="1"/>
      <w:numFmt w:val="aiueoFullWidth"/>
      <w:lvlText w:val="(%5)"/>
      <w:lvlJc w:val="left"/>
      <w:pPr>
        <w:ind w:left="2626" w:hanging="440"/>
      </w:pPr>
    </w:lvl>
    <w:lvl w:ilvl="5" w:tplc="04090011" w:tentative="1">
      <w:start w:val="1"/>
      <w:numFmt w:val="decimalEnclosedCircle"/>
      <w:lvlText w:val="%6"/>
      <w:lvlJc w:val="left"/>
      <w:pPr>
        <w:ind w:left="3066" w:hanging="440"/>
      </w:pPr>
    </w:lvl>
    <w:lvl w:ilvl="6" w:tplc="0409000F" w:tentative="1">
      <w:start w:val="1"/>
      <w:numFmt w:val="decimal"/>
      <w:lvlText w:val="%7."/>
      <w:lvlJc w:val="left"/>
      <w:pPr>
        <w:ind w:left="3506" w:hanging="440"/>
      </w:pPr>
    </w:lvl>
    <w:lvl w:ilvl="7" w:tplc="04090017" w:tentative="1">
      <w:start w:val="1"/>
      <w:numFmt w:val="aiueoFullWidth"/>
      <w:lvlText w:val="(%8)"/>
      <w:lvlJc w:val="left"/>
      <w:pPr>
        <w:ind w:left="3946" w:hanging="440"/>
      </w:pPr>
    </w:lvl>
    <w:lvl w:ilvl="8" w:tplc="04090011" w:tentative="1">
      <w:start w:val="1"/>
      <w:numFmt w:val="decimalEnclosedCircle"/>
      <w:lvlText w:val="%9"/>
      <w:lvlJc w:val="left"/>
      <w:pPr>
        <w:ind w:left="4386" w:hanging="440"/>
      </w:pPr>
    </w:lvl>
  </w:abstractNum>
  <w:abstractNum w:abstractNumId="23" w15:restartNumberingAfterBreak="0">
    <w:nsid w:val="49697EC2"/>
    <w:multiLevelType w:val="hybridMultilevel"/>
    <w:tmpl w:val="BF7A4E74"/>
    <w:lvl w:ilvl="0" w:tplc="8F8092CA">
      <w:start w:val="1"/>
      <w:numFmt w:val="decimal"/>
      <w:lvlText w:val="(%1)"/>
      <w:lvlJc w:val="left"/>
      <w:pPr>
        <w:tabs>
          <w:tab w:val="num" w:pos="746"/>
        </w:tabs>
        <w:ind w:left="746" w:hanging="540"/>
      </w:pPr>
      <w:rPr>
        <w:rFonts w:hint="eastAsia"/>
      </w:rPr>
    </w:lvl>
    <w:lvl w:ilvl="1" w:tplc="A984AC7A">
      <w:start w:val="1"/>
      <w:numFmt w:val="aiueoFullWidth"/>
      <w:lvlText w:val="%2"/>
      <w:lvlJc w:val="left"/>
      <w:pPr>
        <w:tabs>
          <w:tab w:val="num" w:pos="726"/>
        </w:tabs>
        <w:ind w:left="726" w:hanging="314"/>
      </w:pPr>
      <w:rPr>
        <w:rFonts w:hint="eastAsia"/>
        <w:sz w:val="18"/>
        <w:szCs w:val="18"/>
      </w:rPr>
    </w:lvl>
    <w:lvl w:ilvl="2" w:tplc="7506F99C">
      <w:start w:val="1"/>
      <w:numFmt w:val="bullet"/>
      <w:lvlText w:val="○"/>
      <w:lvlJc w:val="left"/>
      <w:pPr>
        <w:tabs>
          <w:tab w:val="num" w:pos="1005"/>
        </w:tabs>
        <w:ind w:left="1005" w:hanging="284"/>
      </w:pPr>
      <w:rPr>
        <w:rFonts w:ascii="ＭＳ ゴシック" w:eastAsia="ＭＳ ゴシック" w:hAnsi="ＭＳ ゴシック" w:cs="Times New Roman" w:hint="eastAsia"/>
        <w:sz w:val="22"/>
        <w:szCs w:val="22"/>
      </w:rPr>
    </w:lvl>
    <w:lvl w:ilvl="3" w:tplc="0409000F" w:tentative="1">
      <w:start w:val="1"/>
      <w:numFmt w:val="decimal"/>
      <w:lvlText w:val="%4."/>
      <w:lvlJc w:val="left"/>
      <w:pPr>
        <w:tabs>
          <w:tab w:val="num" w:pos="1886"/>
        </w:tabs>
        <w:ind w:left="1886" w:hanging="420"/>
      </w:pPr>
    </w:lvl>
    <w:lvl w:ilvl="4" w:tplc="04090017" w:tentative="1">
      <w:start w:val="1"/>
      <w:numFmt w:val="aiueoFullWidth"/>
      <w:lvlText w:val="(%5)"/>
      <w:lvlJc w:val="left"/>
      <w:pPr>
        <w:tabs>
          <w:tab w:val="num" w:pos="2306"/>
        </w:tabs>
        <w:ind w:left="2306" w:hanging="420"/>
      </w:pPr>
    </w:lvl>
    <w:lvl w:ilvl="5" w:tplc="04090011" w:tentative="1">
      <w:start w:val="1"/>
      <w:numFmt w:val="decimalEnclosedCircle"/>
      <w:lvlText w:val="%6"/>
      <w:lvlJc w:val="left"/>
      <w:pPr>
        <w:tabs>
          <w:tab w:val="num" w:pos="2726"/>
        </w:tabs>
        <w:ind w:left="2726" w:hanging="420"/>
      </w:pPr>
    </w:lvl>
    <w:lvl w:ilvl="6" w:tplc="0409000F" w:tentative="1">
      <w:start w:val="1"/>
      <w:numFmt w:val="decimal"/>
      <w:lvlText w:val="%7."/>
      <w:lvlJc w:val="left"/>
      <w:pPr>
        <w:tabs>
          <w:tab w:val="num" w:pos="3146"/>
        </w:tabs>
        <w:ind w:left="3146" w:hanging="420"/>
      </w:pPr>
    </w:lvl>
    <w:lvl w:ilvl="7" w:tplc="04090017" w:tentative="1">
      <w:start w:val="1"/>
      <w:numFmt w:val="aiueoFullWidth"/>
      <w:lvlText w:val="(%8)"/>
      <w:lvlJc w:val="left"/>
      <w:pPr>
        <w:tabs>
          <w:tab w:val="num" w:pos="3566"/>
        </w:tabs>
        <w:ind w:left="3566" w:hanging="420"/>
      </w:pPr>
    </w:lvl>
    <w:lvl w:ilvl="8" w:tplc="04090011" w:tentative="1">
      <w:start w:val="1"/>
      <w:numFmt w:val="decimalEnclosedCircle"/>
      <w:lvlText w:val="%9"/>
      <w:lvlJc w:val="left"/>
      <w:pPr>
        <w:tabs>
          <w:tab w:val="num" w:pos="3986"/>
        </w:tabs>
        <w:ind w:left="3986" w:hanging="420"/>
      </w:pPr>
    </w:lvl>
  </w:abstractNum>
  <w:abstractNum w:abstractNumId="24" w15:restartNumberingAfterBreak="0">
    <w:nsid w:val="4BBA6522"/>
    <w:multiLevelType w:val="hybridMultilevel"/>
    <w:tmpl w:val="0874A250"/>
    <w:lvl w:ilvl="0" w:tplc="1810A24C">
      <w:start w:val="1"/>
      <w:numFmt w:val="decimal"/>
      <w:lvlText w:val="%1"/>
      <w:lvlJc w:val="left"/>
      <w:pPr>
        <w:ind w:left="440" w:hanging="44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25" w15:restartNumberingAfterBreak="0">
    <w:nsid w:val="4C466BFE"/>
    <w:multiLevelType w:val="hybridMultilevel"/>
    <w:tmpl w:val="67689C18"/>
    <w:lvl w:ilvl="0" w:tplc="F5D47E8A">
      <w:start w:val="1"/>
      <w:numFmt w:val="ideographDigital"/>
      <w:lvlText w:val="%1"/>
      <w:lvlJc w:val="left"/>
      <w:pPr>
        <w:ind w:left="866" w:hanging="440"/>
      </w:pPr>
      <w:rPr>
        <w:rFonts w:hint="default"/>
      </w:rPr>
    </w:lvl>
    <w:lvl w:ilvl="1" w:tplc="04090017" w:tentative="1">
      <w:start w:val="1"/>
      <w:numFmt w:val="aiueoFullWidth"/>
      <w:lvlText w:val="(%2)"/>
      <w:lvlJc w:val="left"/>
      <w:pPr>
        <w:ind w:left="1306" w:hanging="440"/>
      </w:pPr>
    </w:lvl>
    <w:lvl w:ilvl="2" w:tplc="04090011" w:tentative="1">
      <w:start w:val="1"/>
      <w:numFmt w:val="decimalEnclosedCircle"/>
      <w:lvlText w:val="%3"/>
      <w:lvlJc w:val="left"/>
      <w:pPr>
        <w:ind w:left="1746" w:hanging="440"/>
      </w:pPr>
    </w:lvl>
    <w:lvl w:ilvl="3" w:tplc="0409000F" w:tentative="1">
      <w:start w:val="1"/>
      <w:numFmt w:val="decimal"/>
      <w:lvlText w:val="%4."/>
      <w:lvlJc w:val="left"/>
      <w:pPr>
        <w:ind w:left="2186" w:hanging="440"/>
      </w:pPr>
    </w:lvl>
    <w:lvl w:ilvl="4" w:tplc="04090017" w:tentative="1">
      <w:start w:val="1"/>
      <w:numFmt w:val="aiueoFullWidth"/>
      <w:lvlText w:val="(%5)"/>
      <w:lvlJc w:val="left"/>
      <w:pPr>
        <w:ind w:left="2626" w:hanging="440"/>
      </w:pPr>
    </w:lvl>
    <w:lvl w:ilvl="5" w:tplc="04090011" w:tentative="1">
      <w:start w:val="1"/>
      <w:numFmt w:val="decimalEnclosedCircle"/>
      <w:lvlText w:val="%6"/>
      <w:lvlJc w:val="left"/>
      <w:pPr>
        <w:ind w:left="3066" w:hanging="440"/>
      </w:pPr>
    </w:lvl>
    <w:lvl w:ilvl="6" w:tplc="0409000F" w:tentative="1">
      <w:start w:val="1"/>
      <w:numFmt w:val="decimal"/>
      <w:lvlText w:val="%7."/>
      <w:lvlJc w:val="left"/>
      <w:pPr>
        <w:ind w:left="3506" w:hanging="440"/>
      </w:pPr>
    </w:lvl>
    <w:lvl w:ilvl="7" w:tplc="04090017" w:tentative="1">
      <w:start w:val="1"/>
      <w:numFmt w:val="aiueoFullWidth"/>
      <w:lvlText w:val="(%8)"/>
      <w:lvlJc w:val="left"/>
      <w:pPr>
        <w:ind w:left="3946" w:hanging="440"/>
      </w:pPr>
    </w:lvl>
    <w:lvl w:ilvl="8" w:tplc="04090011" w:tentative="1">
      <w:start w:val="1"/>
      <w:numFmt w:val="decimalEnclosedCircle"/>
      <w:lvlText w:val="%9"/>
      <w:lvlJc w:val="left"/>
      <w:pPr>
        <w:ind w:left="4386" w:hanging="440"/>
      </w:pPr>
    </w:lvl>
  </w:abstractNum>
  <w:abstractNum w:abstractNumId="26" w15:restartNumberingAfterBreak="0">
    <w:nsid w:val="4C7854CD"/>
    <w:multiLevelType w:val="hybridMultilevel"/>
    <w:tmpl w:val="A5ECF3DC"/>
    <w:lvl w:ilvl="0" w:tplc="1810A24C">
      <w:start w:val="1"/>
      <w:numFmt w:val="decimal"/>
      <w:lvlText w:val="%1"/>
      <w:lvlJc w:val="left"/>
      <w:pPr>
        <w:tabs>
          <w:tab w:val="num" w:pos="360"/>
        </w:tabs>
        <w:ind w:left="360" w:hanging="36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7" w15:restartNumberingAfterBreak="0">
    <w:nsid w:val="503831E9"/>
    <w:multiLevelType w:val="singleLevel"/>
    <w:tmpl w:val="CAC690EA"/>
    <w:lvl w:ilvl="0">
      <w:start w:val="1"/>
      <w:numFmt w:val="decimalEnclosedCircle"/>
      <w:lvlText w:val="%1"/>
      <w:lvlJc w:val="left"/>
      <w:pPr>
        <w:tabs>
          <w:tab w:val="num" w:pos="360"/>
        </w:tabs>
        <w:ind w:left="360" w:hanging="360"/>
      </w:pPr>
      <w:rPr>
        <w:rFonts w:hint="eastAsia"/>
      </w:rPr>
    </w:lvl>
  </w:abstractNum>
  <w:abstractNum w:abstractNumId="28" w15:restartNumberingAfterBreak="0">
    <w:nsid w:val="53DD1F04"/>
    <w:multiLevelType w:val="hybridMultilevel"/>
    <w:tmpl w:val="0CDCB99E"/>
    <w:lvl w:ilvl="0" w:tplc="379E0954">
      <w:start w:val="1"/>
      <w:numFmt w:val="decimal"/>
      <w:lvlText w:val="（%1）"/>
      <w:lvlJc w:val="left"/>
      <w:pPr>
        <w:tabs>
          <w:tab w:val="num" w:pos="567"/>
        </w:tabs>
        <w:ind w:left="567" w:hanging="567"/>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9" w15:restartNumberingAfterBreak="0">
    <w:nsid w:val="599F032F"/>
    <w:multiLevelType w:val="singleLevel"/>
    <w:tmpl w:val="D7D8025E"/>
    <w:lvl w:ilvl="0">
      <w:start w:val="1"/>
      <w:numFmt w:val="decimal"/>
      <w:lvlText w:val="(%1)"/>
      <w:lvlJc w:val="left"/>
      <w:pPr>
        <w:ind w:left="724" w:hanging="440"/>
      </w:pPr>
      <w:rPr>
        <w:rFonts w:hint="eastAsia"/>
      </w:rPr>
    </w:lvl>
  </w:abstractNum>
  <w:abstractNum w:abstractNumId="30" w15:restartNumberingAfterBreak="0">
    <w:nsid w:val="5CE22626"/>
    <w:multiLevelType w:val="hybridMultilevel"/>
    <w:tmpl w:val="8752EFD6"/>
    <w:lvl w:ilvl="0" w:tplc="1810A24C">
      <w:start w:val="1"/>
      <w:numFmt w:val="decimal"/>
      <w:lvlText w:val="%1"/>
      <w:lvlJc w:val="left"/>
      <w:pPr>
        <w:ind w:left="440" w:hanging="44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31" w15:restartNumberingAfterBreak="0">
    <w:nsid w:val="65EF3C73"/>
    <w:multiLevelType w:val="hybridMultilevel"/>
    <w:tmpl w:val="940636F4"/>
    <w:lvl w:ilvl="0" w:tplc="B10C9C62">
      <w:start w:val="1"/>
      <w:numFmt w:val="decimal"/>
      <w:lvlText w:val="%1"/>
      <w:lvlJc w:val="left"/>
      <w:pPr>
        <w:tabs>
          <w:tab w:val="num" w:pos="360"/>
        </w:tabs>
        <w:ind w:left="360" w:hanging="36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32" w15:restartNumberingAfterBreak="0">
    <w:nsid w:val="677D7078"/>
    <w:multiLevelType w:val="hybridMultilevel"/>
    <w:tmpl w:val="FEF4A0AA"/>
    <w:lvl w:ilvl="0" w:tplc="1810A24C">
      <w:start w:val="1"/>
      <w:numFmt w:val="decimal"/>
      <w:lvlText w:val="%1"/>
      <w:lvlJc w:val="left"/>
      <w:pPr>
        <w:ind w:left="440" w:hanging="44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33" w15:restartNumberingAfterBreak="0">
    <w:nsid w:val="6D830A21"/>
    <w:multiLevelType w:val="hybridMultilevel"/>
    <w:tmpl w:val="656409C0"/>
    <w:lvl w:ilvl="0" w:tplc="1810A24C">
      <w:start w:val="1"/>
      <w:numFmt w:val="decimal"/>
      <w:lvlText w:val="%1"/>
      <w:lvlJc w:val="left"/>
      <w:pPr>
        <w:ind w:left="440" w:hanging="44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34" w15:restartNumberingAfterBreak="0">
    <w:nsid w:val="6ECB22AD"/>
    <w:multiLevelType w:val="hybridMultilevel"/>
    <w:tmpl w:val="6406D728"/>
    <w:lvl w:ilvl="0" w:tplc="CBEA6E72">
      <w:start w:val="1"/>
      <w:numFmt w:val="decimal"/>
      <w:lvlText w:val="(%1)"/>
      <w:lvlJc w:val="left"/>
      <w:pPr>
        <w:tabs>
          <w:tab w:val="num" w:pos="360"/>
        </w:tabs>
        <w:ind w:left="360" w:hanging="360"/>
      </w:pPr>
      <w:rPr>
        <w:rFonts w:hint="eastAsia"/>
      </w:rPr>
    </w:lvl>
    <w:lvl w:ilvl="1" w:tplc="D4D22310">
      <w:start w:val="1"/>
      <w:numFmt w:val="bullet"/>
      <w:lvlText w:val="※"/>
      <w:lvlJc w:val="left"/>
      <w:pPr>
        <w:tabs>
          <w:tab w:val="num" w:pos="360"/>
        </w:tabs>
        <w:ind w:left="360" w:hanging="360"/>
      </w:pPr>
      <w:rPr>
        <w:rFonts w:ascii="ＭＳ ゴシック" w:eastAsia="ＭＳ ゴシック" w:hAnsi="ＭＳ ゴシック" w:cs="Times New Roman" w:hint="eastAsia"/>
        <w:sz w:val="21"/>
      </w:r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35" w15:restartNumberingAfterBreak="0">
    <w:nsid w:val="70D60966"/>
    <w:multiLevelType w:val="hybridMultilevel"/>
    <w:tmpl w:val="6A48E66E"/>
    <w:lvl w:ilvl="0" w:tplc="1810A24C">
      <w:start w:val="1"/>
      <w:numFmt w:val="decimal"/>
      <w:lvlText w:val="%1"/>
      <w:lvlJc w:val="left"/>
      <w:pPr>
        <w:ind w:left="440" w:hanging="44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36" w15:restartNumberingAfterBreak="0">
    <w:nsid w:val="7680529A"/>
    <w:multiLevelType w:val="hybridMultilevel"/>
    <w:tmpl w:val="6316A902"/>
    <w:lvl w:ilvl="0" w:tplc="379E0954">
      <w:start w:val="1"/>
      <w:numFmt w:val="decimal"/>
      <w:lvlText w:val="（%1）"/>
      <w:lvlJc w:val="left"/>
      <w:pPr>
        <w:tabs>
          <w:tab w:val="num" w:pos="567"/>
        </w:tabs>
        <w:ind w:left="567" w:hanging="567"/>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37" w15:restartNumberingAfterBreak="0">
    <w:nsid w:val="781C0E1A"/>
    <w:multiLevelType w:val="hybridMultilevel"/>
    <w:tmpl w:val="851E6C24"/>
    <w:lvl w:ilvl="0" w:tplc="1810A24C">
      <w:start w:val="1"/>
      <w:numFmt w:val="decimal"/>
      <w:lvlText w:val="%1"/>
      <w:lvlJc w:val="left"/>
      <w:pPr>
        <w:ind w:left="440" w:hanging="44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38" w15:restartNumberingAfterBreak="0">
    <w:nsid w:val="7A8E6D44"/>
    <w:multiLevelType w:val="hybridMultilevel"/>
    <w:tmpl w:val="2E0266B8"/>
    <w:lvl w:ilvl="0" w:tplc="1810A24C">
      <w:start w:val="1"/>
      <w:numFmt w:val="decimal"/>
      <w:lvlText w:val="%1"/>
      <w:lvlJc w:val="left"/>
      <w:pPr>
        <w:ind w:left="440" w:hanging="44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39" w15:restartNumberingAfterBreak="0">
    <w:nsid w:val="7C047DA3"/>
    <w:multiLevelType w:val="hybridMultilevel"/>
    <w:tmpl w:val="47B8EB00"/>
    <w:lvl w:ilvl="0" w:tplc="F5D47E8A">
      <w:start w:val="1"/>
      <w:numFmt w:val="ideographDigital"/>
      <w:lvlText w:val="%1"/>
      <w:lvlJc w:val="left"/>
      <w:pPr>
        <w:ind w:left="866" w:hanging="440"/>
      </w:pPr>
      <w:rPr>
        <w:rFonts w:hint="default"/>
      </w:rPr>
    </w:lvl>
    <w:lvl w:ilvl="1" w:tplc="04090017" w:tentative="1">
      <w:start w:val="1"/>
      <w:numFmt w:val="aiueoFullWidth"/>
      <w:lvlText w:val="(%2)"/>
      <w:lvlJc w:val="left"/>
      <w:pPr>
        <w:ind w:left="1306" w:hanging="440"/>
      </w:pPr>
    </w:lvl>
    <w:lvl w:ilvl="2" w:tplc="04090011" w:tentative="1">
      <w:start w:val="1"/>
      <w:numFmt w:val="decimalEnclosedCircle"/>
      <w:lvlText w:val="%3"/>
      <w:lvlJc w:val="left"/>
      <w:pPr>
        <w:ind w:left="1746" w:hanging="440"/>
      </w:pPr>
    </w:lvl>
    <w:lvl w:ilvl="3" w:tplc="0409000F" w:tentative="1">
      <w:start w:val="1"/>
      <w:numFmt w:val="decimal"/>
      <w:lvlText w:val="%4."/>
      <w:lvlJc w:val="left"/>
      <w:pPr>
        <w:ind w:left="2186" w:hanging="440"/>
      </w:pPr>
    </w:lvl>
    <w:lvl w:ilvl="4" w:tplc="04090017" w:tentative="1">
      <w:start w:val="1"/>
      <w:numFmt w:val="aiueoFullWidth"/>
      <w:lvlText w:val="(%5)"/>
      <w:lvlJc w:val="left"/>
      <w:pPr>
        <w:ind w:left="2626" w:hanging="440"/>
      </w:pPr>
    </w:lvl>
    <w:lvl w:ilvl="5" w:tplc="04090011" w:tentative="1">
      <w:start w:val="1"/>
      <w:numFmt w:val="decimalEnclosedCircle"/>
      <w:lvlText w:val="%6"/>
      <w:lvlJc w:val="left"/>
      <w:pPr>
        <w:ind w:left="3066" w:hanging="440"/>
      </w:pPr>
    </w:lvl>
    <w:lvl w:ilvl="6" w:tplc="0409000F" w:tentative="1">
      <w:start w:val="1"/>
      <w:numFmt w:val="decimal"/>
      <w:lvlText w:val="%7."/>
      <w:lvlJc w:val="left"/>
      <w:pPr>
        <w:ind w:left="3506" w:hanging="440"/>
      </w:pPr>
    </w:lvl>
    <w:lvl w:ilvl="7" w:tplc="04090017" w:tentative="1">
      <w:start w:val="1"/>
      <w:numFmt w:val="aiueoFullWidth"/>
      <w:lvlText w:val="(%8)"/>
      <w:lvlJc w:val="left"/>
      <w:pPr>
        <w:ind w:left="3946" w:hanging="440"/>
      </w:pPr>
    </w:lvl>
    <w:lvl w:ilvl="8" w:tplc="04090011" w:tentative="1">
      <w:start w:val="1"/>
      <w:numFmt w:val="decimalEnclosedCircle"/>
      <w:lvlText w:val="%9"/>
      <w:lvlJc w:val="left"/>
      <w:pPr>
        <w:ind w:left="4386" w:hanging="440"/>
      </w:pPr>
    </w:lvl>
  </w:abstractNum>
  <w:abstractNum w:abstractNumId="40" w15:restartNumberingAfterBreak="0">
    <w:nsid w:val="7E002CDF"/>
    <w:multiLevelType w:val="hybridMultilevel"/>
    <w:tmpl w:val="37E235E6"/>
    <w:lvl w:ilvl="0" w:tplc="F5D47E8A">
      <w:start w:val="1"/>
      <w:numFmt w:val="ideographDigital"/>
      <w:lvlText w:val="%1"/>
      <w:lvlJc w:val="left"/>
      <w:pPr>
        <w:ind w:left="866" w:hanging="440"/>
      </w:pPr>
      <w:rPr>
        <w:rFonts w:hint="default"/>
      </w:rPr>
    </w:lvl>
    <w:lvl w:ilvl="1" w:tplc="04090017" w:tentative="1">
      <w:start w:val="1"/>
      <w:numFmt w:val="aiueoFullWidth"/>
      <w:lvlText w:val="(%2)"/>
      <w:lvlJc w:val="left"/>
      <w:pPr>
        <w:ind w:left="1306" w:hanging="440"/>
      </w:pPr>
    </w:lvl>
    <w:lvl w:ilvl="2" w:tplc="04090011" w:tentative="1">
      <w:start w:val="1"/>
      <w:numFmt w:val="decimalEnclosedCircle"/>
      <w:lvlText w:val="%3"/>
      <w:lvlJc w:val="left"/>
      <w:pPr>
        <w:ind w:left="1746" w:hanging="440"/>
      </w:pPr>
    </w:lvl>
    <w:lvl w:ilvl="3" w:tplc="0409000F" w:tentative="1">
      <w:start w:val="1"/>
      <w:numFmt w:val="decimal"/>
      <w:lvlText w:val="%4."/>
      <w:lvlJc w:val="left"/>
      <w:pPr>
        <w:ind w:left="2186" w:hanging="440"/>
      </w:pPr>
    </w:lvl>
    <w:lvl w:ilvl="4" w:tplc="04090017" w:tentative="1">
      <w:start w:val="1"/>
      <w:numFmt w:val="aiueoFullWidth"/>
      <w:lvlText w:val="(%5)"/>
      <w:lvlJc w:val="left"/>
      <w:pPr>
        <w:ind w:left="2626" w:hanging="440"/>
      </w:pPr>
    </w:lvl>
    <w:lvl w:ilvl="5" w:tplc="04090011" w:tentative="1">
      <w:start w:val="1"/>
      <w:numFmt w:val="decimalEnclosedCircle"/>
      <w:lvlText w:val="%6"/>
      <w:lvlJc w:val="left"/>
      <w:pPr>
        <w:ind w:left="3066" w:hanging="440"/>
      </w:pPr>
    </w:lvl>
    <w:lvl w:ilvl="6" w:tplc="0409000F" w:tentative="1">
      <w:start w:val="1"/>
      <w:numFmt w:val="decimal"/>
      <w:lvlText w:val="%7."/>
      <w:lvlJc w:val="left"/>
      <w:pPr>
        <w:ind w:left="3506" w:hanging="440"/>
      </w:pPr>
    </w:lvl>
    <w:lvl w:ilvl="7" w:tplc="04090017" w:tentative="1">
      <w:start w:val="1"/>
      <w:numFmt w:val="aiueoFullWidth"/>
      <w:lvlText w:val="(%8)"/>
      <w:lvlJc w:val="left"/>
      <w:pPr>
        <w:ind w:left="3946" w:hanging="440"/>
      </w:pPr>
    </w:lvl>
    <w:lvl w:ilvl="8" w:tplc="04090011" w:tentative="1">
      <w:start w:val="1"/>
      <w:numFmt w:val="decimalEnclosedCircle"/>
      <w:lvlText w:val="%9"/>
      <w:lvlJc w:val="left"/>
      <w:pPr>
        <w:ind w:left="4386" w:hanging="440"/>
      </w:pPr>
    </w:lvl>
  </w:abstractNum>
  <w:abstractNum w:abstractNumId="41" w15:restartNumberingAfterBreak="0">
    <w:nsid w:val="7E3B7745"/>
    <w:multiLevelType w:val="hybridMultilevel"/>
    <w:tmpl w:val="E0DCFA56"/>
    <w:lvl w:ilvl="0" w:tplc="D7D8025E">
      <w:start w:val="1"/>
      <w:numFmt w:val="decimal"/>
      <w:lvlText w:val="(%1)"/>
      <w:lvlJc w:val="left"/>
      <w:pPr>
        <w:ind w:left="724" w:hanging="440"/>
      </w:pPr>
      <w:rPr>
        <w:rFonts w:hint="eastAsia"/>
      </w:rPr>
    </w:lvl>
    <w:lvl w:ilvl="1" w:tplc="04090017" w:tentative="1">
      <w:start w:val="1"/>
      <w:numFmt w:val="aiueoFullWidth"/>
      <w:lvlText w:val="(%2)"/>
      <w:lvlJc w:val="left"/>
      <w:pPr>
        <w:ind w:left="1164" w:hanging="440"/>
      </w:pPr>
    </w:lvl>
    <w:lvl w:ilvl="2" w:tplc="04090011" w:tentative="1">
      <w:start w:val="1"/>
      <w:numFmt w:val="decimalEnclosedCircle"/>
      <w:lvlText w:val="%3"/>
      <w:lvlJc w:val="left"/>
      <w:pPr>
        <w:ind w:left="1604" w:hanging="440"/>
      </w:pPr>
    </w:lvl>
    <w:lvl w:ilvl="3" w:tplc="0409000F" w:tentative="1">
      <w:start w:val="1"/>
      <w:numFmt w:val="decimal"/>
      <w:lvlText w:val="%4."/>
      <w:lvlJc w:val="left"/>
      <w:pPr>
        <w:ind w:left="2044" w:hanging="440"/>
      </w:pPr>
    </w:lvl>
    <w:lvl w:ilvl="4" w:tplc="04090017" w:tentative="1">
      <w:start w:val="1"/>
      <w:numFmt w:val="aiueoFullWidth"/>
      <w:lvlText w:val="(%5)"/>
      <w:lvlJc w:val="left"/>
      <w:pPr>
        <w:ind w:left="2484" w:hanging="440"/>
      </w:pPr>
    </w:lvl>
    <w:lvl w:ilvl="5" w:tplc="04090011" w:tentative="1">
      <w:start w:val="1"/>
      <w:numFmt w:val="decimalEnclosedCircle"/>
      <w:lvlText w:val="%6"/>
      <w:lvlJc w:val="left"/>
      <w:pPr>
        <w:ind w:left="2924" w:hanging="440"/>
      </w:pPr>
    </w:lvl>
    <w:lvl w:ilvl="6" w:tplc="0409000F" w:tentative="1">
      <w:start w:val="1"/>
      <w:numFmt w:val="decimal"/>
      <w:lvlText w:val="%7."/>
      <w:lvlJc w:val="left"/>
      <w:pPr>
        <w:ind w:left="3364" w:hanging="440"/>
      </w:pPr>
    </w:lvl>
    <w:lvl w:ilvl="7" w:tplc="04090017" w:tentative="1">
      <w:start w:val="1"/>
      <w:numFmt w:val="aiueoFullWidth"/>
      <w:lvlText w:val="(%8)"/>
      <w:lvlJc w:val="left"/>
      <w:pPr>
        <w:ind w:left="3804" w:hanging="440"/>
      </w:pPr>
    </w:lvl>
    <w:lvl w:ilvl="8" w:tplc="04090011" w:tentative="1">
      <w:start w:val="1"/>
      <w:numFmt w:val="decimalEnclosedCircle"/>
      <w:lvlText w:val="%9"/>
      <w:lvlJc w:val="left"/>
      <w:pPr>
        <w:ind w:left="4244" w:hanging="440"/>
      </w:pPr>
    </w:lvl>
  </w:abstractNum>
  <w:abstractNum w:abstractNumId="42" w15:restartNumberingAfterBreak="0">
    <w:nsid w:val="7EC81540"/>
    <w:multiLevelType w:val="hybridMultilevel"/>
    <w:tmpl w:val="534C105E"/>
    <w:lvl w:ilvl="0" w:tplc="1810A24C">
      <w:start w:val="1"/>
      <w:numFmt w:val="decimal"/>
      <w:lvlText w:val="%1"/>
      <w:lvlJc w:val="left"/>
      <w:pPr>
        <w:ind w:left="440" w:hanging="44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num w:numId="1" w16cid:durableId="776027469">
    <w:abstractNumId w:val="6"/>
  </w:num>
  <w:num w:numId="2" w16cid:durableId="742946416">
    <w:abstractNumId w:val="16"/>
  </w:num>
  <w:num w:numId="3" w16cid:durableId="387414502">
    <w:abstractNumId w:val="27"/>
  </w:num>
  <w:num w:numId="4" w16cid:durableId="1157840134">
    <w:abstractNumId w:val="14"/>
  </w:num>
  <w:num w:numId="5" w16cid:durableId="1128476557">
    <w:abstractNumId w:val="0"/>
  </w:num>
  <w:num w:numId="6" w16cid:durableId="1829318766">
    <w:abstractNumId w:val="19"/>
  </w:num>
  <w:num w:numId="7" w16cid:durableId="1808282365">
    <w:abstractNumId w:val="2"/>
  </w:num>
  <w:num w:numId="8" w16cid:durableId="1020080930">
    <w:abstractNumId w:val="34"/>
  </w:num>
  <w:num w:numId="9" w16cid:durableId="2108575550">
    <w:abstractNumId w:val="23"/>
  </w:num>
  <w:num w:numId="10" w16cid:durableId="1429889499">
    <w:abstractNumId w:val="11"/>
  </w:num>
  <w:num w:numId="11" w16cid:durableId="1337535050">
    <w:abstractNumId w:val="36"/>
  </w:num>
  <w:num w:numId="12" w16cid:durableId="1155532770">
    <w:abstractNumId w:val="28"/>
  </w:num>
  <w:num w:numId="13" w16cid:durableId="953055843">
    <w:abstractNumId w:val="31"/>
  </w:num>
  <w:num w:numId="14" w16cid:durableId="1711223910">
    <w:abstractNumId w:val="26"/>
  </w:num>
  <w:num w:numId="15" w16cid:durableId="1627544093">
    <w:abstractNumId w:val="34"/>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813207955">
    <w:abstractNumId w:val="7"/>
  </w:num>
  <w:num w:numId="17" w16cid:durableId="1323116813">
    <w:abstractNumId w:val="18"/>
  </w:num>
  <w:num w:numId="18" w16cid:durableId="1977182612">
    <w:abstractNumId w:val="15"/>
  </w:num>
  <w:num w:numId="19" w16cid:durableId="1349987037">
    <w:abstractNumId w:val="3"/>
  </w:num>
  <w:num w:numId="20" w16cid:durableId="248537737">
    <w:abstractNumId w:val="38"/>
  </w:num>
  <w:num w:numId="21" w16cid:durableId="1361084258">
    <w:abstractNumId w:val="17"/>
  </w:num>
  <w:num w:numId="22" w16cid:durableId="585767064">
    <w:abstractNumId w:val="9"/>
  </w:num>
  <w:num w:numId="23" w16cid:durableId="1621837770">
    <w:abstractNumId w:val="30"/>
  </w:num>
  <w:num w:numId="24" w16cid:durableId="168101881">
    <w:abstractNumId w:val="4"/>
  </w:num>
  <w:num w:numId="25" w16cid:durableId="1940674244">
    <w:abstractNumId w:val="35"/>
  </w:num>
  <w:num w:numId="26" w16cid:durableId="223758750">
    <w:abstractNumId w:val="32"/>
  </w:num>
  <w:num w:numId="27" w16cid:durableId="28648787">
    <w:abstractNumId w:val="13"/>
  </w:num>
  <w:num w:numId="28" w16cid:durableId="1582830235">
    <w:abstractNumId w:val="33"/>
  </w:num>
  <w:num w:numId="29" w16cid:durableId="656423811">
    <w:abstractNumId w:val="24"/>
  </w:num>
  <w:num w:numId="30" w16cid:durableId="1466193001">
    <w:abstractNumId w:val="37"/>
  </w:num>
  <w:num w:numId="31" w16cid:durableId="1433277094">
    <w:abstractNumId w:val="5"/>
  </w:num>
  <w:num w:numId="32" w16cid:durableId="23599984">
    <w:abstractNumId w:val="25"/>
  </w:num>
  <w:num w:numId="33" w16cid:durableId="1275600096">
    <w:abstractNumId w:val="39"/>
  </w:num>
  <w:num w:numId="34" w16cid:durableId="863446117">
    <w:abstractNumId w:val="40"/>
  </w:num>
  <w:num w:numId="35" w16cid:durableId="2128354498">
    <w:abstractNumId w:val="42"/>
  </w:num>
  <w:num w:numId="36" w16cid:durableId="1786578399">
    <w:abstractNumId w:val="20"/>
  </w:num>
  <w:num w:numId="37" w16cid:durableId="246353190">
    <w:abstractNumId w:val="10"/>
  </w:num>
  <w:num w:numId="38" w16cid:durableId="1590697026">
    <w:abstractNumId w:val="22"/>
  </w:num>
  <w:num w:numId="39" w16cid:durableId="903680942">
    <w:abstractNumId w:val="8"/>
  </w:num>
  <w:num w:numId="40" w16cid:durableId="154689031">
    <w:abstractNumId w:val="1"/>
  </w:num>
  <w:num w:numId="41" w16cid:durableId="1634169833">
    <w:abstractNumId w:val="29"/>
  </w:num>
  <w:num w:numId="42" w16cid:durableId="915214301">
    <w:abstractNumId w:val="21"/>
  </w:num>
  <w:num w:numId="43" w16cid:durableId="472216263">
    <w:abstractNumId w:val="41"/>
  </w:num>
  <w:num w:numId="44" w16cid:durableId="1271157772">
    <w:abstractNumId w:val="12"/>
  </w:num>
  <w:numIdMacAtCleanup w:val="4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51"/>
  <w:drawingGridHorizontalSpacing w:val="103"/>
  <w:drawingGridVerticalSpacing w:val="175"/>
  <w:displayHorizontalDrawingGridEvery w:val="0"/>
  <w:displayVerticalDrawingGridEvery w:val="2"/>
  <w:characterSpacingControl w:val="compressPunctuation"/>
  <w:strictFirstAndLastChars/>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A53DB"/>
    <w:rsid w:val="00003069"/>
    <w:rsid w:val="00004722"/>
    <w:rsid w:val="00010BCC"/>
    <w:rsid w:val="00015091"/>
    <w:rsid w:val="000157ED"/>
    <w:rsid w:val="000174D9"/>
    <w:rsid w:val="00025352"/>
    <w:rsid w:val="00030DDF"/>
    <w:rsid w:val="00033451"/>
    <w:rsid w:val="00033AB4"/>
    <w:rsid w:val="00035114"/>
    <w:rsid w:val="000356DA"/>
    <w:rsid w:val="00035E99"/>
    <w:rsid w:val="000370CD"/>
    <w:rsid w:val="00042207"/>
    <w:rsid w:val="000427BB"/>
    <w:rsid w:val="0004503B"/>
    <w:rsid w:val="00050E64"/>
    <w:rsid w:val="00050F73"/>
    <w:rsid w:val="00065E99"/>
    <w:rsid w:val="00066116"/>
    <w:rsid w:val="00071142"/>
    <w:rsid w:val="00071260"/>
    <w:rsid w:val="00072F97"/>
    <w:rsid w:val="0007794D"/>
    <w:rsid w:val="0008066D"/>
    <w:rsid w:val="000832D4"/>
    <w:rsid w:val="000866CC"/>
    <w:rsid w:val="000875B8"/>
    <w:rsid w:val="000913B1"/>
    <w:rsid w:val="00092529"/>
    <w:rsid w:val="000940B9"/>
    <w:rsid w:val="000A5BC3"/>
    <w:rsid w:val="000B4492"/>
    <w:rsid w:val="000B5BFA"/>
    <w:rsid w:val="000B5E43"/>
    <w:rsid w:val="000C04F6"/>
    <w:rsid w:val="000C4C11"/>
    <w:rsid w:val="000C546C"/>
    <w:rsid w:val="000C54B9"/>
    <w:rsid w:val="000D0CF4"/>
    <w:rsid w:val="000D3DD8"/>
    <w:rsid w:val="000D620B"/>
    <w:rsid w:val="000D7407"/>
    <w:rsid w:val="000E0208"/>
    <w:rsid w:val="000E5AFD"/>
    <w:rsid w:val="000E6904"/>
    <w:rsid w:val="000E6FE5"/>
    <w:rsid w:val="000F1A4B"/>
    <w:rsid w:val="00101F7B"/>
    <w:rsid w:val="00102893"/>
    <w:rsid w:val="00103E9D"/>
    <w:rsid w:val="00104C46"/>
    <w:rsid w:val="00104D2F"/>
    <w:rsid w:val="0010590B"/>
    <w:rsid w:val="001062D9"/>
    <w:rsid w:val="00107365"/>
    <w:rsid w:val="0011220D"/>
    <w:rsid w:val="00112E20"/>
    <w:rsid w:val="001152B3"/>
    <w:rsid w:val="00115B10"/>
    <w:rsid w:val="00117012"/>
    <w:rsid w:val="00122ED2"/>
    <w:rsid w:val="00127278"/>
    <w:rsid w:val="001273B3"/>
    <w:rsid w:val="00133F30"/>
    <w:rsid w:val="0013514E"/>
    <w:rsid w:val="001354C4"/>
    <w:rsid w:val="00136653"/>
    <w:rsid w:val="00137D7B"/>
    <w:rsid w:val="00140D02"/>
    <w:rsid w:val="00140FDB"/>
    <w:rsid w:val="00143250"/>
    <w:rsid w:val="001464B2"/>
    <w:rsid w:val="00150BE9"/>
    <w:rsid w:val="00152EB6"/>
    <w:rsid w:val="0015549C"/>
    <w:rsid w:val="00161D6B"/>
    <w:rsid w:val="00166218"/>
    <w:rsid w:val="0017039F"/>
    <w:rsid w:val="0017553B"/>
    <w:rsid w:val="0017649B"/>
    <w:rsid w:val="00176E78"/>
    <w:rsid w:val="0017761C"/>
    <w:rsid w:val="001818FB"/>
    <w:rsid w:val="001842E0"/>
    <w:rsid w:val="001848D0"/>
    <w:rsid w:val="00186300"/>
    <w:rsid w:val="00191429"/>
    <w:rsid w:val="00191975"/>
    <w:rsid w:val="00192C4D"/>
    <w:rsid w:val="001A04BE"/>
    <w:rsid w:val="001A16B5"/>
    <w:rsid w:val="001A1721"/>
    <w:rsid w:val="001A1847"/>
    <w:rsid w:val="001A2B44"/>
    <w:rsid w:val="001A2EBA"/>
    <w:rsid w:val="001A307A"/>
    <w:rsid w:val="001A56E0"/>
    <w:rsid w:val="001A583E"/>
    <w:rsid w:val="001B4938"/>
    <w:rsid w:val="001C5957"/>
    <w:rsid w:val="001D013B"/>
    <w:rsid w:val="001D12DD"/>
    <w:rsid w:val="001D5712"/>
    <w:rsid w:val="001D5CB7"/>
    <w:rsid w:val="001D5DF7"/>
    <w:rsid w:val="001E342D"/>
    <w:rsid w:val="001F0371"/>
    <w:rsid w:val="001F116F"/>
    <w:rsid w:val="001F256A"/>
    <w:rsid w:val="001F331C"/>
    <w:rsid w:val="001F4F1C"/>
    <w:rsid w:val="001F5872"/>
    <w:rsid w:val="001F5B9C"/>
    <w:rsid w:val="00204B4E"/>
    <w:rsid w:val="0020547A"/>
    <w:rsid w:val="0020589A"/>
    <w:rsid w:val="002107BC"/>
    <w:rsid w:val="0021120A"/>
    <w:rsid w:val="002124A7"/>
    <w:rsid w:val="00216DA9"/>
    <w:rsid w:val="002172AA"/>
    <w:rsid w:val="00217CB0"/>
    <w:rsid w:val="00221C05"/>
    <w:rsid w:val="00225D09"/>
    <w:rsid w:val="002276C5"/>
    <w:rsid w:val="00227BA0"/>
    <w:rsid w:val="00232B6F"/>
    <w:rsid w:val="002367AE"/>
    <w:rsid w:val="00243D26"/>
    <w:rsid w:val="00250A16"/>
    <w:rsid w:val="00251007"/>
    <w:rsid w:val="00254503"/>
    <w:rsid w:val="00262C28"/>
    <w:rsid w:val="00264265"/>
    <w:rsid w:val="002652AE"/>
    <w:rsid w:val="00266F3E"/>
    <w:rsid w:val="002678AB"/>
    <w:rsid w:val="00271300"/>
    <w:rsid w:val="00271CC1"/>
    <w:rsid w:val="00272E7C"/>
    <w:rsid w:val="0027307C"/>
    <w:rsid w:val="00273C49"/>
    <w:rsid w:val="00275606"/>
    <w:rsid w:val="002826D4"/>
    <w:rsid w:val="00282B05"/>
    <w:rsid w:val="00286424"/>
    <w:rsid w:val="0029385D"/>
    <w:rsid w:val="00296A9E"/>
    <w:rsid w:val="002A17FB"/>
    <w:rsid w:val="002A2663"/>
    <w:rsid w:val="002A4FC6"/>
    <w:rsid w:val="002B4DDF"/>
    <w:rsid w:val="002C0DD5"/>
    <w:rsid w:val="002C31B0"/>
    <w:rsid w:val="002C4622"/>
    <w:rsid w:val="002C5027"/>
    <w:rsid w:val="002C51E8"/>
    <w:rsid w:val="002C5C7B"/>
    <w:rsid w:val="002D1840"/>
    <w:rsid w:val="002D2B6B"/>
    <w:rsid w:val="002D6073"/>
    <w:rsid w:val="002D60EE"/>
    <w:rsid w:val="002D7828"/>
    <w:rsid w:val="002E2528"/>
    <w:rsid w:val="002E27A2"/>
    <w:rsid w:val="002F0C8F"/>
    <w:rsid w:val="002F102A"/>
    <w:rsid w:val="002F752F"/>
    <w:rsid w:val="00305AF4"/>
    <w:rsid w:val="00306096"/>
    <w:rsid w:val="00306FE7"/>
    <w:rsid w:val="00311281"/>
    <w:rsid w:val="00313B5E"/>
    <w:rsid w:val="0031474B"/>
    <w:rsid w:val="00315E44"/>
    <w:rsid w:val="0031601A"/>
    <w:rsid w:val="00316449"/>
    <w:rsid w:val="0032007D"/>
    <w:rsid w:val="0032067D"/>
    <w:rsid w:val="00325FB5"/>
    <w:rsid w:val="003301F7"/>
    <w:rsid w:val="00330ED7"/>
    <w:rsid w:val="00336BC3"/>
    <w:rsid w:val="00336BE4"/>
    <w:rsid w:val="00344114"/>
    <w:rsid w:val="00346EA3"/>
    <w:rsid w:val="0035154F"/>
    <w:rsid w:val="00351849"/>
    <w:rsid w:val="00354D91"/>
    <w:rsid w:val="00355183"/>
    <w:rsid w:val="0035731A"/>
    <w:rsid w:val="00361063"/>
    <w:rsid w:val="003613BD"/>
    <w:rsid w:val="003632FD"/>
    <w:rsid w:val="0036350E"/>
    <w:rsid w:val="00366448"/>
    <w:rsid w:val="00372BD2"/>
    <w:rsid w:val="00372EC0"/>
    <w:rsid w:val="00374101"/>
    <w:rsid w:val="00375B5D"/>
    <w:rsid w:val="00380C97"/>
    <w:rsid w:val="0038155F"/>
    <w:rsid w:val="00382161"/>
    <w:rsid w:val="00391162"/>
    <w:rsid w:val="00394372"/>
    <w:rsid w:val="00397C61"/>
    <w:rsid w:val="003A2D57"/>
    <w:rsid w:val="003C652A"/>
    <w:rsid w:val="003D490F"/>
    <w:rsid w:val="003D4EA0"/>
    <w:rsid w:val="003D64E5"/>
    <w:rsid w:val="003D657C"/>
    <w:rsid w:val="003D6A44"/>
    <w:rsid w:val="003D6C78"/>
    <w:rsid w:val="003E12D0"/>
    <w:rsid w:val="003E2518"/>
    <w:rsid w:val="003E2724"/>
    <w:rsid w:val="003E4FF5"/>
    <w:rsid w:val="003E6BDC"/>
    <w:rsid w:val="003E742F"/>
    <w:rsid w:val="003F492C"/>
    <w:rsid w:val="003F4D50"/>
    <w:rsid w:val="00401B3C"/>
    <w:rsid w:val="0040415A"/>
    <w:rsid w:val="0040526E"/>
    <w:rsid w:val="00414640"/>
    <w:rsid w:val="00417BDA"/>
    <w:rsid w:val="00423729"/>
    <w:rsid w:val="004272F4"/>
    <w:rsid w:val="00427BDA"/>
    <w:rsid w:val="00430AB6"/>
    <w:rsid w:val="00431FBE"/>
    <w:rsid w:val="004334C5"/>
    <w:rsid w:val="00434EC1"/>
    <w:rsid w:val="004420B8"/>
    <w:rsid w:val="0044410C"/>
    <w:rsid w:val="00446388"/>
    <w:rsid w:val="00446C00"/>
    <w:rsid w:val="00451ADC"/>
    <w:rsid w:val="00454443"/>
    <w:rsid w:val="00455967"/>
    <w:rsid w:val="00457591"/>
    <w:rsid w:val="00457670"/>
    <w:rsid w:val="00465109"/>
    <w:rsid w:val="00472C1D"/>
    <w:rsid w:val="00474A25"/>
    <w:rsid w:val="0047533D"/>
    <w:rsid w:val="004757C2"/>
    <w:rsid w:val="004775AB"/>
    <w:rsid w:val="00481D03"/>
    <w:rsid w:val="00483D0A"/>
    <w:rsid w:val="00485226"/>
    <w:rsid w:val="00486C51"/>
    <w:rsid w:val="00486F03"/>
    <w:rsid w:val="00491B02"/>
    <w:rsid w:val="00492068"/>
    <w:rsid w:val="004954E2"/>
    <w:rsid w:val="0049564B"/>
    <w:rsid w:val="004A02F1"/>
    <w:rsid w:val="004A3A58"/>
    <w:rsid w:val="004A51DB"/>
    <w:rsid w:val="004A5F56"/>
    <w:rsid w:val="004A67A5"/>
    <w:rsid w:val="004A723B"/>
    <w:rsid w:val="004B0282"/>
    <w:rsid w:val="004B21F1"/>
    <w:rsid w:val="004B5065"/>
    <w:rsid w:val="004B7197"/>
    <w:rsid w:val="004B751A"/>
    <w:rsid w:val="004C0821"/>
    <w:rsid w:val="004C27C3"/>
    <w:rsid w:val="004C389B"/>
    <w:rsid w:val="004C5818"/>
    <w:rsid w:val="004C6BD2"/>
    <w:rsid w:val="004D1497"/>
    <w:rsid w:val="004D1E88"/>
    <w:rsid w:val="004D5FE5"/>
    <w:rsid w:val="004D701B"/>
    <w:rsid w:val="004D72B2"/>
    <w:rsid w:val="004D770D"/>
    <w:rsid w:val="004D780B"/>
    <w:rsid w:val="004E27F2"/>
    <w:rsid w:val="004E744C"/>
    <w:rsid w:val="004F4E86"/>
    <w:rsid w:val="005015AF"/>
    <w:rsid w:val="00504307"/>
    <w:rsid w:val="00504CE1"/>
    <w:rsid w:val="005062E0"/>
    <w:rsid w:val="00506691"/>
    <w:rsid w:val="005073B4"/>
    <w:rsid w:val="0051137F"/>
    <w:rsid w:val="005128FB"/>
    <w:rsid w:val="00513F3C"/>
    <w:rsid w:val="00517354"/>
    <w:rsid w:val="00517C8B"/>
    <w:rsid w:val="00522C3A"/>
    <w:rsid w:val="005253EB"/>
    <w:rsid w:val="0052603D"/>
    <w:rsid w:val="005262D3"/>
    <w:rsid w:val="0053194C"/>
    <w:rsid w:val="00534D50"/>
    <w:rsid w:val="005368E9"/>
    <w:rsid w:val="00536966"/>
    <w:rsid w:val="0054124C"/>
    <w:rsid w:val="00542FF1"/>
    <w:rsid w:val="0054349D"/>
    <w:rsid w:val="005443E8"/>
    <w:rsid w:val="005450CA"/>
    <w:rsid w:val="0054583D"/>
    <w:rsid w:val="005470BD"/>
    <w:rsid w:val="00547572"/>
    <w:rsid w:val="005512EB"/>
    <w:rsid w:val="00560502"/>
    <w:rsid w:val="00561899"/>
    <w:rsid w:val="005621D8"/>
    <w:rsid w:val="00562FBE"/>
    <w:rsid w:val="00563431"/>
    <w:rsid w:val="00565166"/>
    <w:rsid w:val="0056516E"/>
    <w:rsid w:val="0056758F"/>
    <w:rsid w:val="00571443"/>
    <w:rsid w:val="00571D63"/>
    <w:rsid w:val="00573EFE"/>
    <w:rsid w:val="005755D8"/>
    <w:rsid w:val="005775B1"/>
    <w:rsid w:val="00577835"/>
    <w:rsid w:val="00581AF6"/>
    <w:rsid w:val="00583BD6"/>
    <w:rsid w:val="00583C03"/>
    <w:rsid w:val="005842B3"/>
    <w:rsid w:val="005856AA"/>
    <w:rsid w:val="00593CD7"/>
    <w:rsid w:val="00594AB2"/>
    <w:rsid w:val="00594BC0"/>
    <w:rsid w:val="005A50C2"/>
    <w:rsid w:val="005A6BD7"/>
    <w:rsid w:val="005A77AC"/>
    <w:rsid w:val="005A7C65"/>
    <w:rsid w:val="005B0F19"/>
    <w:rsid w:val="005B4ADD"/>
    <w:rsid w:val="005B7888"/>
    <w:rsid w:val="005C20D4"/>
    <w:rsid w:val="005C2546"/>
    <w:rsid w:val="005D1C54"/>
    <w:rsid w:val="005D2732"/>
    <w:rsid w:val="005D325B"/>
    <w:rsid w:val="005E079D"/>
    <w:rsid w:val="005E1B06"/>
    <w:rsid w:val="005E24FD"/>
    <w:rsid w:val="005E51A5"/>
    <w:rsid w:val="005E55CC"/>
    <w:rsid w:val="005E7F10"/>
    <w:rsid w:val="005F2F75"/>
    <w:rsid w:val="005F5532"/>
    <w:rsid w:val="005F6CCA"/>
    <w:rsid w:val="005F7E1E"/>
    <w:rsid w:val="00606752"/>
    <w:rsid w:val="00607525"/>
    <w:rsid w:val="006135F0"/>
    <w:rsid w:val="0061421F"/>
    <w:rsid w:val="00614461"/>
    <w:rsid w:val="00615B31"/>
    <w:rsid w:val="00615F94"/>
    <w:rsid w:val="006171F0"/>
    <w:rsid w:val="006226E4"/>
    <w:rsid w:val="00624586"/>
    <w:rsid w:val="00626C79"/>
    <w:rsid w:val="00627754"/>
    <w:rsid w:val="00630634"/>
    <w:rsid w:val="0063081F"/>
    <w:rsid w:val="0063368E"/>
    <w:rsid w:val="00637708"/>
    <w:rsid w:val="00640071"/>
    <w:rsid w:val="00641105"/>
    <w:rsid w:val="00641D0C"/>
    <w:rsid w:val="00643361"/>
    <w:rsid w:val="0064354B"/>
    <w:rsid w:val="00647299"/>
    <w:rsid w:val="006479AC"/>
    <w:rsid w:val="00652F46"/>
    <w:rsid w:val="0065642D"/>
    <w:rsid w:val="0065691F"/>
    <w:rsid w:val="0065698B"/>
    <w:rsid w:val="00656F19"/>
    <w:rsid w:val="00660930"/>
    <w:rsid w:val="00661672"/>
    <w:rsid w:val="00663ECC"/>
    <w:rsid w:val="00666F61"/>
    <w:rsid w:val="006708DA"/>
    <w:rsid w:val="006718FC"/>
    <w:rsid w:val="006740AA"/>
    <w:rsid w:val="006865B7"/>
    <w:rsid w:val="006A3E9A"/>
    <w:rsid w:val="006A60EB"/>
    <w:rsid w:val="006A65F3"/>
    <w:rsid w:val="006A7585"/>
    <w:rsid w:val="006B0475"/>
    <w:rsid w:val="006B0ED9"/>
    <w:rsid w:val="006B11AB"/>
    <w:rsid w:val="006B2360"/>
    <w:rsid w:val="006B4B5B"/>
    <w:rsid w:val="006B5353"/>
    <w:rsid w:val="006B7D7B"/>
    <w:rsid w:val="006C0069"/>
    <w:rsid w:val="006C2859"/>
    <w:rsid w:val="006C4F28"/>
    <w:rsid w:val="006C5EE0"/>
    <w:rsid w:val="006C6632"/>
    <w:rsid w:val="006C6F34"/>
    <w:rsid w:val="006D0352"/>
    <w:rsid w:val="006D14E0"/>
    <w:rsid w:val="006D2B36"/>
    <w:rsid w:val="006D3D32"/>
    <w:rsid w:val="006D4966"/>
    <w:rsid w:val="006D4FE0"/>
    <w:rsid w:val="006D7DF6"/>
    <w:rsid w:val="006E1B27"/>
    <w:rsid w:val="006E50F4"/>
    <w:rsid w:val="006E7915"/>
    <w:rsid w:val="006F4037"/>
    <w:rsid w:val="006F6096"/>
    <w:rsid w:val="006F7A16"/>
    <w:rsid w:val="00700DDC"/>
    <w:rsid w:val="00705944"/>
    <w:rsid w:val="00710F4A"/>
    <w:rsid w:val="007131AA"/>
    <w:rsid w:val="00721318"/>
    <w:rsid w:val="007230E1"/>
    <w:rsid w:val="00723FA0"/>
    <w:rsid w:val="00724F17"/>
    <w:rsid w:val="0073593D"/>
    <w:rsid w:val="00737AD6"/>
    <w:rsid w:val="00737E27"/>
    <w:rsid w:val="00753AC8"/>
    <w:rsid w:val="00764587"/>
    <w:rsid w:val="00766CEE"/>
    <w:rsid w:val="0077352A"/>
    <w:rsid w:val="00773852"/>
    <w:rsid w:val="007742F0"/>
    <w:rsid w:val="007744AC"/>
    <w:rsid w:val="00774D4B"/>
    <w:rsid w:val="007831C6"/>
    <w:rsid w:val="007833B7"/>
    <w:rsid w:val="007845EA"/>
    <w:rsid w:val="0078685B"/>
    <w:rsid w:val="007872EA"/>
    <w:rsid w:val="0078759A"/>
    <w:rsid w:val="007A0F42"/>
    <w:rsid w:val="007A5DE9"/>
    <w:rsid w:val="007A7ABE"/>
    <w:rsid w:val="007B1223"/>
    <w:rsid w:val="007B17E1"/>
    <w:rsid w:val="007B1BF2"/>
    <w:rsid w:val="007B3237"/>
    <w:rsid w:val="007B466B"/>
    <w:rsid w:val="007B601A"/>
    <w:rsid w:val="007C23DC"/>
    <w:rsid w:val="007C25D8"/>
    <w:rsid w:val="007C4819"/>
    <w:rsid w:val="007C79E1"/>
    <w:rsid w:val="007D00D8"/>
    <w:rsid w:val="007D0BA8"/>
    <w:rsid w:val="007D0FAF"/>
    <w:rsid w:val="007D14E4"/>
    <w:rsid w:val="007D2E5C"/>
    <w:rsid w:val="007D54C8"/>
    <w:rsid w:val="007E22B2"/>
    <w:rsid w:val="007E2601"/>
    <w:rsid w:val="007E2FCA"/>
    <w:rsid w:val="007E7AF9"/>
    <w:rsid w:val="007F333C"/>
    <w:rsid w:val="007F6CC6"/>
    <w:rsid w:val="00800F41"/>
    <w:rsid w:val="0080104D"/>
    <w:rsid w:val="00802F68"/>
    <w:rsid w:val="0080496E"/>
    <w:rsid w:val="0080547C"/>
    <w:rsid w:val="0081155C"/>
    <w:rsid w:val="00813B39"/>
    <w:rsid w:val="0081481B"/>
    <w:rsid w:val="00814E97"/>
    <w:rsid w:val="008152D1"/>
    <w:rsid w:val="00821942"/>
    <w:rsid w:val="00821E81"/>
    <w:rsid w:val="00831141"/>
    <w:rsid w:val="00831B4B"/>
    <w:rsid w:val="0083240F"/>
    <w:rsid w:val="00834A2B"/>
    <w:rsid w:val="00837395"/>
    <w:rsid w:val="008402F3"/>
    <w:rsid w:val="008472E1"/>
    <w:rsid w:val="008513D8"/>
    <w:rsid w:val="00851F3B"/>
    <w:rsid w:val="00852CA8"/>
    <w:rsid w:val="00852F8B"/>
    <w:rsid w:val="008536B5"/>
    <w:rsid w:val="00853992"/>
    <w:rsid w:val="0085409D"/>
    <w:rsid w:val="00855DD2"/>
    <w:rsid w:val="0085602D"/>
    <w:rsid w:val="00856CC6"/>
    <w:rsid w:val="008574D4"/>
    <w:rsid w:val="00863E67"/>
    <w:rsid w:val="00864431"/>
    <w:rsid w:val="0086462E"/>
    <w:rsid w:val="00865581"/>
    <w:rsid w:val="00866CB4"/>
    <w:rsid w:val="00867DF6"/>
    <w:rsid w:val="0087326E"/>
    <w:rsid w:val="008764E7"/>
    <w:rsid w:val="00880DAE"/>
    <w:rsid w:val="00883193"/>
    <w:rsid w:val="00883F02"/>
    <w:rsid w:val="008842BC"/>
    <w:rsid w:val="0089074A"/>
    <w:rsid w:val="008917F0"/>
    <w:rsid w:val="008968DF"/>
    <w:rsid w:val="00896F56"/>
    <w:rsid w:val="008A0327"/>
    <w:rsid w:val="008A1A7D"/>
    <w:rsid w:val="008A35DB"/>
    <w:rsid w:val="008A4819"/>
    <w:rsid w:val="008A536F"/>
    <w:rsid w:val="008A6AE0"/>
    <w:rsid w:val="008A76DD"/>
    <w:rsid w:val="008B4437"/>
    <w:rsid w:val="008B5068"/>
    <w:rsid w:val="008C0FFD"/>
    <w:rsid w:val="008C525B"/>
    <w:rsid w:val="008C6744"/>
    <w:rsid w:val="008D074F"/>
    <w:rsid w:val="008D18A0"/>
    <w:rsid w:val="008D2FFB"/>
    <w:rsid w:val="008D3153"/>
    <w:rsid w:val="008D4032"/>
    <w:rsid w:val="008D59B7"/>
    <w:rsid w:val="008E0389"/>
    <w:rsid w:val="008E05C3"/>
    <w:rsid w:val="008E0F31"/>
    <w:rsid w:val="008E25F2"/>
    <w:rsid w:val="008E68B9"/>
    <w:rsid w:val="008F1132"/>
    <w:rsid w:val="008F438F"/>
    <w:rsid w:val="00901468"/>
    <w:rsid w:val="00902BCF"/>
    <w:rsid w:val="00903A08"/>
    <w:rsid w:val="00903D91"/>
    <w:rsid w:val="00911BFB"/>
    <w:rsid w:val="009128D7"/>
    <w:rsid w:val="00914328"/>
    <w:rsid w:val="009228BD"/>
    <w:rsid w:val="009235B7"/>
    <w:rsid w:val="009251A1"/>
    <w:rsid w:val="009267FC"/>
    <w:rsid w:val="009311E4"/>
    <w:rsid w:val="00934F44"/>
    <w:rsid w:val="00934F87"/>
    <w:rsid w:val="009356FE"/>
    <w:rsid w:val="0093628C"/>
    <w:rsid w:val="00936E21"/>
    <w:rsid w:val="00943B19"/>
    <w:rsid w:val="00943D5C"/>
    <w:rsid w:val="009449C3"/>
    <w:rsid w:val="00947772"/>
    <w:rsid w:val="009533D2"/>
    <w:rsid w:val="00954DCE"/>
    <w:rsid w:val="00956DDC"/>
    <w:rsid w:val="009626F1"/>
    <w:rsid w:val="00962A17"/>
    <w:rsid w:val="00963AAA"/>
    <w:rsid w:val="00963D39"/>
    <w:rsid w:val="00967C4A"/>
    <w:rsid w:val="00970CDF"/>
    <w:rsid w:val="0097129F"/>
    <w:rsid w:val="00971FA9"/>
    <w:rsid w:val="00972B81"/>
    <w:rsid w:val="00977752"/>
    <w:rsid w:val="00982990"/>
    <w:rsid w:val="00985958"/>
    <w:rsid w:val="00986904"/>
    <w:rsid w:val="00987114"/>
    <w:rsid w:val="00987C3B"/>
    <w:rsid w:val="00993B6F"/>
    <w:rsid w:val="00994A85"/>
    <w:rsid w:val="00997740"/>
    <w:rsid w:val="00997E92"/>
    <w:rsid w:val="009A07BE"/>
    <w:rsid w:val="009A5631"/>
    <w:rsid w:val="009B0D2C"/>
    <w:rsid w:val="009B13FB"/>
    <w:rsid w:val="009B286F"/>
    <w:rsid w:val="009B4ADD"/>
    <w:rsid w:val="009B6559"/>
    <w:rsid w:val="009B7866"/>
    <w:rsid w:val="009C05E1"/>
    <w:rsid w:val="009C0A45"/>
    <w:rsid w:val="009C3732"/>
    <w:rsid w:val="009D0B32"/>
    <w:rsid w:val="009D1C49"/>
    <w:rsid w:val="009D3579"/>
    <w:rsid w:val="009D4C80"/>
    <w:rsid w:val="009E0499"/>
    <w:rsid w:val="009E32BE"/>
    <w:rsid w:val="009E628F"/>
    <w:rsid w:val="009F09A7"/>
    <w:rsid w:val="009F2528"/>
    <w:rsid w:val="009F25AF"/>
    <w:rsid w:val="009F3A18"/>
    <w:rsid w:val="009F566F"/>
    <w:rsid w:val="009F5D45"/>
    <w:rsid w:val="009F6C86"/>
    <w:rsid w:val="00A01506"/>
    <w:rsid w:val="00A01C92"/>
    <w:rsid w:val="00A01DC6"/>
    <w:rsid w:val="00A01F97"/>
    <w:rsid w:val="00A02C0F"/>
    <w:rsid w:val="00A04D7A"/>
    <w:rsid w:val="00A06D4F"/>
    <w:rsid w:val="00A07D64"/>
    <w:rsid w:val="00A11BAE"/>
    <w:rsid w:val="00A121D3"/>
    <w:rsid w:val="00A13D44"/>
    <w:rsid w:val="00A15F42"/>
    <w:rsid w:val="00A174C8"/>
    <w:rsid w:val="00A22E0F"/>
    <w:rsid w:val="00A25651"/>
    <w:rsid w:val="00A26F16"/>
    <w:rsid w:val="00A2714E"/>
    <w:rsid w:val="00A30D3B"/>
    <w:rsid w:val="00A33547"/>
    <w:rsid w:val="00A33F4E"/>
    <w:rsid w:val="00A377C3"/>
    <w:rsid w:val="00A4085F"/>
    <w:rsid w:val="00A41EC9"/>
    <w:rsid w:val="00A434D4"/>
    <w:rsid w:val="00A4412B"/>
    <w:rsid w:val="00A461CA"/>
    <w:rsid w:val="00A46C19"/>
    <w:rsid w:val="00A5249F"/>
    <w:rsid w:val="00A531B5"/>
    <w:rsid w:val="00A55889"/>
    <w:rsid w:val="00A565D3"/>
    <w:rsid w:val="00A56698"/>
    <w:rsid w:val="00A63CE5"/>
    <w:rsid w:val="00A665CB"/>
    <w:rsid w:val="00A67917"/>
    <w:rsid w:val="00A717CE"/>
    <w:rsid w:val="00A7361C"/>
    <w:rsid w:val="00A74BB6"/>
    <w:rsid w:val="00A76130"/>
    <w:rsid w:val="00A83A72"/>
    <w:rsid w:val="00A8490C"/>
    <w:rsid w:val="00A853D4"/>
    <w:rsid w:val="00A855E5"/>
    <w:rsid w:val="00A86A2B"/>
    <w:rsid w:val="00A8700E"/>
    <w:rsid w:val="00A92B01"/>
    <w:rsid w:val="00A94ED1"/>
    <w:rsid w:val="00AA0C7A"/>
    <w:rsid w:val="00AA111A"/>
    <w:rsid w:val="00AA2D68"/>
    <w:rsid w:val="00AA4BEA"/>
    <w:rsid w:val="00AA5562"/>
    <w:rsid w:val="00AB4AB0"/>
    <w:rsid w:val="00AB4D5E"/>
    <w:rsid w:val="00AC1BFB"/>
    <w:rsid w:val="00AC3449"/>
    <w:rsid w:val="00AD40E0"/>
    <w:rsid w:val="00AD4A16"/>
    <w:rsid w:val="00AD4BB6"/>
    <w:rsid w:val="00AD52E2"/>
    <w:rsid w:val="00AE3C95"/>
    <w:rsid w:val="00AE59F6"/>
    <w:rsid w:val="00AE62AB"/>
    <w:rsid w:val="00AE7C85"/>
    <w:rsid w:val="00AF139F"/>
    <w:rsid w:val="00AF29B4"/>
    <w:rsid w:val="00AF6671"/>
    <w:rsid w:val="00AF7E90"/>
    <w:rsid w:val="00B0770B"/>
    <w:rsid w:val="00B145C3"/>
    <w:rsid w:val="00B17560"/>
    <w:rsid w:val="00B20E37"/>
    <w:rsid w:val="00B2225E"/>
    <w:rsid w:val="00B25E6F"/>
    <w:rsid w:val="00B319D2"/>
    <w:rsid w:val="00B33708"/>
    <w:rsid w:val="00B35205"/>
    <w:rsid w:val="00B414FF"/>
    <w:rsid w:val="00B462FB"/>
    <w:rsid w:val="00B53FA8"/>
    <w:rsid w:val="00B54E5F"/>
    <w:rsid w:val="00B61F0A"/>
    <w:rsid w:val="00B62388"/>
    <w:rsid w:val="00B6400B"/>
    <w:rsid w:val="00B643F9"/>
    <w:rsid w:val="00B646B1"/>
    <w:rsid w:val="00B65CD4"/>
    <w:rsid w:val="00B66B75"/>
    <w:rsid w:val="00B6740A"/>
    <w:rsid w:val="00B726D8"/>
    <w:rsid w:val="00B73629"/>
    <w:rsid w:val="00B73B29"/>
    <w:rsid w:val="00B758A5"/>
    <w:rsid w:val="00B76653"/>
    <w:rsid w:val="00B77257"/>
    <w:rsid w:val="00B8098A"/>
    <w:rsid w:val="00B81016"/>
    <w:rsid w:val="00B8138C"/>
    <w:rsid w:val="00B81546"/>
    <w:rsid w:val="00B86092"/>
    <w:rsid w:val="00B9074D"/>
    <w:rsid w:val="00B90753"/>
    <w:rsid w:val="00B90760"/>
    <w:rsid w:val="00B93EFD"/>
    <w:rsid w:val="00B94432"/>
    <w:rsid w:val="00B944C9"/>
    <w:rsid w:val="00B94A03"/>
    <w:rsid w:val="00B9590B"/>
    <w:rsid w:val="00BA0320"/>
    <w:rsid w:val="00BA6B0D"/>
    <w:rsid w:val="00BB00C9"/>
    <w:rsid w:val="00BB1AB7"/>
    <w:rsid w:val="00BB4688"/>
    <w:rsid w:val="00BB4C92"/>
    <w:rsid w:val="00BB637F"/>
    <w:rsid w:val="00BC035E"/>
    <w:rsid w:val="00BC12D5"/>
    <w:rsid w:val="00BC4202"/>
    <w:rsid w:val="00BC501F"/>
    <w:rsid w:val="00BC524B"/>
    <w:rsid w:val="00BC641D"/>
    <w:rsid w:val="00BC7E05"/>
    <w:rsid w:val="00BD0629"/>
    <w:rsid w:val="00BD0D18"/>
    <w:rsid w:val="00BD2410"/>
    <w:rsid w:val="00BD5E68"/>
    <w:rsid w:val="00BE04F5"/>
    <w:rsid w:val="00BE5F5A"/>
    <w:rsid w:val="00BE6815"/>
    <w:rsid w:val="00BE79E3"/>
    <w:rsid w:val="00BF3C4A"/>
    <w:rsid w:val="00BF6D7E"/>
    <w:rsid w:val="00C00E69"/>
    <w:rsid w:val="00C03A3F"/>
    <w:rsid w:val="00C05A86"/>
    <w:rsid w:val="00C076F7"/>
    <w:rsid w:val="00C14624"/>
    <w:rsid w:val="00C14694"/>
    <w:rsid w:val="00C161C7"/>
    <w:rsid w:val="00C16EF7"/>
    <w:rsid w:val="00C21410"/>
    <w:rsid w:val="00C220CE"/>
    <w:rsid w:val="00C25291"/>
    <w:rsid w:val="00C27535"/>
    <w:rsid w:val="00C3272C"/>
    <w:rsid w:val="00C360AB"/>
    <w:rsid w:val="00C3656E"/>
    <w:rsid w:val="00C40396"/>
    <w:rsid w:val="00C432C5"/>
    <w:rsid w:val="00C4685E"/>
    <w:rsid w:val="00C517E9"/>
    <w:rsid w:val="00C558F2"/>
    <w:rsid w:val="00C62ECF"/>
    <w:rsid w:val="00C62F6B"/>
    <w:rsid w:val="00C6440F"/>
    <w:rsid w:val="00C66F65"/>
    <w:rsid w:val="00C701A4"/>
    <w:rsid w:val="00C70F1B"/>
    <w:rsid w:val="00C732AC"/>
    <w:rsid w:val="00C74A99"/>
    <w:rsid w:val="00C74EBD"/>
    <w:rsid w:val="00C81025"/>
    <w:rsid w:val="00C82A0C"/>
    <w:rsid w:val="00C91D1E"/>
    <w:rsid w:val="00C942A2"/>
    <w:rsid w:val="00C9717B"/>
    <w:rsid w:val="00C9742F"/>
    <w:rsid w:val="00CA01BD"/>
    <w:rsid w:val="00CA3797"/>
    <w:rsid w:val="00CA5A5F"/>
    <w:rsid w:val="00CA5DA7"/>
    <w:rsid w:val="00CA6710"/>
    <w:rsid w:val="00CA7710"/>
    <w:rsid w:val="00CB2ADB"/>
    <w:rsid w:val="00CB2ADF"/>
    <w:rsid w:val="00CB3F6A"/>
    <w:rsid w:val="00CB5393"/>
    <w:rsid w:val="00CC2302"/>
    <w:rsid w:val="00CC4AB1"/>
    <w:rsid w:val="00CC58B5"/>
    <w:rsid w:val="00CC7150"/>
    <w:rsid w:val="00CD300A"/>
    <w:rsid w:val="00CD3873"/>
    <w:rsid w:val="00CD3B58"/>
    <w:rsid w:val="00CD64E0"/>
    <w:rsid w:val="00CE1799"/>
    <w:rsid w:val="00CE272B"/>
    <w:rsid w:val="00CF0E29"/>
    <w:rsid w:val="00CF304E"/>
    <w:rsid w:val="00CF6162"/>
    <w:rsid w:val="00CF6C7B"/>
    <w:rsid w:val="00CF73EC"/>
    <w:rsid w:val="00D00780"/>
    <w:rsid w:val="00D0160D"/>
    <w:rsid w:val="00D05840"/>
    <w:rsid w:val="00D05E10"/>
    <w:rsid w:val="00D05E86"/>
    <w:rsid w:val="00D07D15"/>
    <w:rsid w:val="00D10AAF"/>
    <w:rsid w:val="00D1173B"/>
    <w:rsid w:val="00D1185A"/>
    <w:rsid w:val="00D16930"/>
    <w:rsid w:val="00D16FFE"/>
    <w:rsid w:val="00D17CE0"/>
    <w:rsid w:val="00D206F5"/>
    <w:rsid w:val="00D22E87"/>
    <w:rsid w:val="00D264E6"/>
    <w:rsid w:val="00D305C6"/>
    <w:rsid w:val="00D3152F"/>
    <w:rsid w:val="00D3169B"/>
    <w:rsid w:val="00D348A4"/>
    <w:rsid w:val="00D349D5"/>
    <w:rsid w:val="00D42E7D"/>
    <w:rsid w:val="00D43507"/>
    <w:rsid w:val="00D4350C"/>
    <w:rsid w:val="00D448A3"/>
    <w:rsid w:val="00D45E1C"/>
    <w:rsid w:val="00D46221"/>
    <w:rsid w:val="00D465AA"/>
    <w:rsid w:val="00D513B0"/>
    <w:rsid w:val="00D55B93"/>
    <w:rsid w:val="00D57100"/>
    <w:rsid w:val="00D5715B"/>
    <w:rsid w:val="00D61E24"/>
    <w:rsid w:val="00D6251D"/>
    <w:rsid w:val="00D71191"/>
    <w:rsid w:val="00D72546"/>
    <w:rsid w:val="00D72904"/>
    <w:rsid w:val="00D72AA9"/>
    <w:rsid w:val="00D7664E"/>
    <w:rsid w:val="00D9203A"/>
    <w:rsid w:val="00D95146"/>
    <w:rsid w:val="00D97F1D"/>
    <w:rsid w:val="00DA140A"/>
    <w:rsid w:val="00DA1D62"/>
    <w:rsid w:val="00DA2763"/>
    <w:rsid w:val="00DA6DF2"/>
    <w:rsid w:val="00DB372A"/>
    <w:rsid w:val="00DB383B"/>
    <w:rsid w:val="00DB3AF2"/>
    <w:rsid w:val="00DB5AD5"/>
    <w:rsid w:val="00DB6FD8"/>
    <w:rsid w:val="00DC21FF"/>
    <w:rsid w:val="00DC365E"/>
    <w:rsid w:val="00DC3AED"/>
    <w:rsid w:val="00DC3FEC"/>
    <w:rsid w:val="00DC402F"/>
    <w:rsid w:val="00DC464E"/>
    <w:rsid w:val="00DC79A6"/>
    <w:rsid w:val="00DD2178"/>
    <w:rsid w:val="00DD4315"/>
    <w:rsid w:val="00DE33AE"/>
    <w:rsid w:val="00DE4280"/>
    <w:rsid w:val="00DE44D6"/>
    <w:rsid w:val="00DE7228"/>
    <w:rsid w:val="00DF5F15"/>
    <w:rsid w:val="00E02A7F"/>
    <w:rsid w:val="00E03D68"/>
    <w:rsid w:val="00E0559A"/>
    <w:rsid w:val="00E055B8"/>
    <w:rsid w:val="00E11D65"/>
    <w:rsid w:val="00E14173"/>
    <w:rsid w:val="00E204E9"/>
    <w:rsid w:val="00E2081D"/>
    <w:rsid w:val="00E20AE7"/>
    <w:rsid w:val="00E228CF"/>
    <w:rsid w:val="00E23D8B"/>
    <w:rsid w:val="00E33474"/>
    <w:rsid w:val="00E35B15"/>
    <w:rsid w:val="00E35C43"/>
    <w:rsid w:val="00E35FD0"/>
    <w:rsid w:val="00E36BB9"/>
    <w:rsid w:val="00E3719F"/>
    <w:rsid w:val="00E401C0"/>
    <w:rsid w:val="00E40639"/>
    <w:rsid w:val="00E40C65"/>
    <w:rsid w:val="00E43AEF"/>
    <w:rsid w:val="00E50401"/>
    <w:rsid w:val="00E50F9F"/>
    <w:rsid w:val="00E53D07"/>
    <w:rsid w:val="00E543C9"/>
    <w:rsid w:val="00E5511C"/>
    <w:rsid w:val="00E5646D"/>
    <w:rsid w:val="00E5676C"/>
    <w:rsid w:val="00E60FAB"/>
    <w:rsid w:val="00E65D03"/>
    <w:rsid w:val="00E65E71"/>
    <w:rsid w:val="00E66D97"/>
    <w:rsid w:val="00E70A2D"/>
    <w:rsid w:val="00E80E49"/>
    <w:rsid w:val="00E81685"/>
    <w:rsid w:val="00E82148"/>
    <w:rsid w:val="00E8609B"/>
    <w:rsid w:val="00E8770A"/>
    <w:rsid w:val="00E92A15"/>
    <w:rsid w:val="00E9506E"/>
    <w:rsid w:val="00E95CF4"/>
    <w:rsid w:val="00EA1922"/>
    <w:rsid w:val="00EB1D4A"/>
    <w:rsid w:val="00EB2AD1"/>
    <w:rsid w:val="00EB566A"/>
    <w:rsid w:val="00EB5A8C"/>
    <w:rsid w:val="00EB6564"/>
    <w:rsid w:val="00EB71E4"/>
    <w:rsid w:val="00EC1B6F"/>
    <w:rsid w:val="00EC3829"/>
    <w:rsid w:val="00EC65A9"/>
    <w:rsid w:val="00EC7E3F"/>
    <w:rsid w:val="00ED22E8"/>
    <w:rsid w:val="00ED2662"/>
    <w:rsid w:val="00ED2C45"/>
    <w:rsid w:val="00ED6F92"/>
    <w:rsid w:val="00EE4074"/>
    <w:rsid w:val="00EE543C"/>
    <w:rsid w:val="00EF5CE1"/>
    <w:rsid w:val="00EF64D1"/>
    <w:rsid w:val="00F006FF"/>
    <w:rsid w:val="00F0104A"/>
    <w:rsid w:val="00F01C3F"/>
    <w:rsid w:val="00F02868"/>
    <w:rsid w:val="00F05794"/>
    <w:rsid w:val="00F14F55"/>
    <w:rsid w:val="00F208A6"/>
    <w:rsid w:val="00F20F3E"/>
    <w:rsid w:val="00F276D8"/>
    <w:rsid w:val="00F30BD6"/>
    <w:rsid w:val="00F32191"/>
    <w:rsid w:val="00F36835"/>
    <w:rsid w:val="00F43D2B"/>
    <w:rsid w:val="00F4582F"/>
    <w:rsid w:val="00F466D2"/>
    <w:rsid w:val="00F46C4C"/>
    <w:rsid w:val="00F50ABC"/>
    <w:rsid w:val="00F53C55"/>
    <w:rsid w:val="00F54D08"/>
    <w:rsid w:val="00F54D6C"/>
    <w:rsid w:val="00F55167"/>
    <w:rsid w:val="00F56B19"/>
    <w:rsid w:val="00F65D6E"/>
    <w:rsid w:val="00F67F0A"/>
    <w:rsid w:val="00F71D51"/>
    <w:rsid w:val="00F841F6"/>
    <w:rsid w:val="00F85163"/>
    <w:rsid w:val="00F90119"/>
    <w:rsid w:val="00F93688"/>
    <w:rsid w:val="00F960AE"/>
    <w:rsid w:val="00F96B23"/>
    <w:rsid w:val="00F9737B"/>
    <w:rsid w:val="00F97B6E"/>
    <w:rsid w:val="00FA22CF"/>
    <w:rsid w:val="00FA23CF"/>
    <w:rsid w:val="00FA53AF"/>
    <w:rsid w:val="00FA53DB"/>
    <w:rsid w:val="00FA62DC"/>
    <w:rsid w:val="00FB0E79"/>
    <w:rsid w:val="00FB1F61"/>
    <w:rsid w:val="00FB3181"/>
    <w:rsid w:val="00FC032D"/>
    <w:rsid w:val="00FC0CD6"/>
    <w:rsid w:val="00FC1FB4"/>
    <w:rsid w:val="00FC730C"/>
    <w:rsid w:val="00FD5C11"/>
    <w:rsid w:val="00FD735A"/>
    <w:rsid w:val="00FD7C84"/>
    <w:rsid w:val="00FE0C0E"/>
    <w:rsid w:val="00FE1F03"/>
    <w:rsid w:val="00FE3F5E"/>
    <w:rsid w:val="00FE72F8"/>
    <w:rsid w:val="00FF068B"/>
    <w:rsid w:val="00FF3F1A"/>
    <w:rsid w:val="00FF421B"/>
    <w:rsid w:val="00FF457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669A8706"/>
  <w15:docId w15:val="{4B4EE39D-DEE7-4590-937B-B27CB0490D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iPriority="9"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D305C6"/>
    <w:pPr>
      <w:widowControl w:val="0"/>
      <w:jc w:val="both"/>
    </w:pPr>
    <w:rPr>
      <w:rFonts w:ascii="ＭＳ ゴシック" w:eastAsia="ＭＳ ゴシック"/>
      <w:kern w:val="2"/>
      <w:sz w:val="21"/>
      <w:szCs w:val="21"/>
    </w:rPr>
  </w:style>
  <w:style w:type="paragraph" w:styleId="1">
    <w:name w:val="heading 1"/>
    <w:basedOn w:val="a"/>
    <w:next w:val="a"/>
    <w:link w:val="10"/>
    <w:qFormat/>
    <w:rsid w:val="00E50F9F"/>
    <w:pPr>
      <w:keepNext/>
      <w:outlineLvl w:val="0"/>
    </w:pPr>
    <w:rPr>
      <w:rFonts w:asciiTheme="majorHAnsi" w:eastAsiaTheme="majorEastAsia" w:hAnsiTheme="majorHAnsi" w:cstheme="majorBidi"/>
      <w:sz w:val="24"/>
      <w:szCs w:val="24"/>
    </w:rPr>
  </w:style>
  <w:style w:type="paragraph" w:styleId="2">
    <w:name w:val="heading 2"/>
    <w:basedOn w:val="a"/>
    <w:next w:val="a"/>
    <w:link w:val="20"/>
    <w:semiHidden/>
    <w:unhideWhenUsed/>
    <w:qFormat/>
    <w:rsid w:val="00E50F9F"/>
    <w:pPr>
      <w:keepNext/>
      <w:outlineLvl w:val="1"/>
    </w:pPr>
    <w:rPr>
      <w:rFonts w:asciiTheme="majorHAnsi" w:eastAsiaTheme="majorEastAsia" w:hAnsiTheme="majorHAnsi" w:cstheme="majorBidi"/>
    </w:rPr>
  </w:style>
  <w:style w:type="paragraph" w:styleId="3">
    <w:name w:val="heading 3"/>
    <w:basedOn w:val="a"/>
    <w:link w:val="30"/>
    <w:uiPriority w:val="9"/>
    <w:qFormat/>
    <w:rsid w:val="00C220CE"/>
    <w:pPr>
      <w:widowControl/>
      <w:spacing w:before="100" w:beforeAutospacing="1" w:after="100" w:afterAutospacing="1"/>
      <w:jc w:val="left"/>
      <w:outlineLvl w:val="2"/>
    </w:pPr>
    <w:rPr>
      <w:rFonts w:ascii="ＭＳ Ｐゴシック" w:eastAsia="ＭＳ Ｐゴシック" w:hAnsi="ＭＳ Ｐゴシック" w:cs="ＭＳ Ｐゴシック"/>
      <w:b/>
      <w:bCs/>
      <w:kern w:val="0"/>
      <w:sz w:val="27"/>
      <w:szCs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rsid w:val="0038155F"/>
    <w:pPr>
      <w:tabs>
        <w:tab w:val="center" w:pos="4252"/>
        <w:tab w:val="right" w:pos="8504"/>
      </w:tabs>
      <w:snapToGrid w:val="0"/>
    </w:pPr>
  </w:style>
  <w:style w:type="character" w:styleId="a4">
    <w:name w:val="page number"/>
    <w:basedOn w:val="a0"/>
    <w:rsid w:val="0038155F"/>
  </w:style>
  <w:style w:type="paragraph" w:styleId="a5">
    <w:name w:val="header"/>
    <w:basedOn w:val="a"/>
    <w:rsid w:val="0038155F"/>
    <w:pPr>
      <w:tabs>
        <w:tab w:val="center" w:pos="4252"/>
        <w:tab w:val="right" w:pos="8504"/>
      </w:tabs>
      <w:snapToGrid w:val="0"/>
    </w:pPr>
  </w:style>
  <w:style w:type="paragraph" w:styleId="a6">
    <w:name w:val="Body Text Indent"/>
    <w:basedOn w:val="a"/>
    <w:rsid w:val="0038155F"/>
    <w:pPr>
      <w:spacing w:line="320" w:lineRule="exact"/>
      <w:ind w:firstLine="210"/>
    </w:pPr>
    <w:rPr>
      <w:sz w:val="24"/>
    </w:rPr>
  </w:style>
  <w:style w:type="paragraph" w:styleId="Web">
    <w:name w:val="Normal (Web)"/>
    <w:basedOn w:val="a"/>
    <w:uiPriority w:val="99"/>
    <w:rsid w:val="00AD52E2"/>
    <w:pPr>
      <w:widowControl/>
      <w:spacing w:before="100" w:beforeAutospacing="1" w:after="100" w:afterAutospacing="1"/>
      <w:jc w:val="left"/>
    </w:pPr>
    <w:rPr>
      <w:rFonts w:ascii="ＭＳ Ｐゴシック" w:eastAsia="ＭＳ Ｐゴシック" w:hAnsi="ＭＳ Ｐゴシック" w:cs="ＭＳ Ｐゴシック"/>
      <w:color w:val="000000"/>
      <w:kern w:val="0"/>
      <w:sz w:val="24"/>
      <w:szCs w:val="24"/>
    </w:rPr>
  </w:style>
  <w:style w:type="table" w:styleId="a7">
    <w:name w:val="Table Grid"/>
    <w:basedOn w:val="a1"/>
    <w:rsid w:val="00C81025"/>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Balloon Text"/>
    <w:basedOn w:val="a"/>
    <w:link w:val="a9"/>
    <w:rsid w:val="006E50F4"/>
    <w:rPr>
      <w:rFonts w:ascii="Arial" w:hAnsi="Arial"/>
      <w:sz w:val="18"/>
      <w:szCs w:val="18"/>
    </w:rPr>
  </w:style>
  <w:style w:type="character" w:customStyle="1" w:styleId="a9">
    <w:name w:val="吹き出し (文字)"/>
    <w:link w:val="a8"/>
    <w:rsid w:val="006E50F4"/>
    <w:rPr>
      <w:rFonts w:ascii="Arial" w:eastAsia="ＭＳ ゴシック" w:hAnsi="Arial" w:cs="Times New Roman"/>
      <w:kern w:val="2"/>
      <w:sz w:val="18"/>
      <w:szCs w:val="18"/>
    </w:rPr>
  </w:style>
  <w:style w:type="character" w:styleId="aa">
    <w:name w:val="Emphasis"/>
    <w:basedOn w:val="a0"/>
    <w:qFormat/>
    <w:rsid w:val="00522C3A"/>
    <w:rPr>
      <w:i/>
      <w:iCs/>
    </w:rPr>
  </w:style>
  <w:style w:type="character" w:styleId="ab">
    <w:name w:val="Hyperlink"/>
    <w:basedOn w:val="a0"/>
    <w:rsid w:val="007C25D8"/>
    <w:rPr>
      <w:color w:val="0000FF" w:themeColor="hyperlink"/>
      <w:u w:val="single"/>
    </w:rPr>
  </w:style>
  <w:style w:type="paragraph" w:styleId="ac">
    <w:name w:val="List Paragraph"/>
    <w:basedOn w:val="a"/>
    <w:uiPriority w:val="34"/>
    <w:qFormat/>
    <w:rsid w:val="007A7ABE"/>
    <w:pPr>
      <w:ind w:leftChars="400" w:left="840"/>
    </w:pPr>
  </w:style>
  <w:style w:type="paragraph" w:styleId="ad">
    <w:name w:val="Body Text"/>
    <w:basedOn w:val="a"/>
    <w:link w:val="ae"/>
    <w:semiHidden/>
    <w:unhideWhenUsed/>
    <w:rsid w:val="00313B5E"/>
  </w:style>
  <w:style w:type="character" w:customStyle="1" w:styleId="ae">
    <w:name w:val="本文 (文字)"/>
    <w:basedOn w:val="a0"/>
    <w:link w:val="ad"/>
    <w:semiHidden/>
    <w:rsid w:val="00313B5E"/>
    <w:rPr>
      <w:rFonts w:ascii="ＭＳ ゴシック" w:eastAsia="ＭＳ ゴシック"/>
      <w:kern w:val="2"/>
      <w:sz w:val="21"/>
      <w:szCs w:val="21"/>
    </w:rPr>
  </w:style>
  <w:style w:type="character" w:customStyle="1" w:styleId="30">
    <w:name w:val="見出し 3 (文字)"/>
    <w:basedOn w:val="a0"/>
    <w:link w:val="3"/>
    <w:uiPriority w:val="9"/>
    <w:rsid w:val="00C220CE"/>
    <w:rPr>
      <w:rFonts w:ascii="ＭＳ Ｐゴシック" w:eastAsia="ＭＳ Ｐゴシック" w:hAnsi="ＭＳ Ｐゴシック" w:cs="ＭＳ Ｐゴシック"/>
      <w:b/>
      <w:bCs/>
      <w:sz w:val="27"/>
      <w:szCs w:val="27"/>
    </w:rPr>
  </w:style>
  <w:style w:type="character" w:customStyle="1" w:styleId="citation-1115">
    <w:name w:val="citation-1115"/>
    <w:basedOn w:val="a0"/>
    <w:rsid w:val="00C220CE"/>
  </w:style>
  <w:style w:type="character" w:customStyle="1" w:styleId="citation-1114">
    <w:name w:val="citation-1114"/>
    <w:basedOn w:val="a0"/>
    <w:rsid w:val="00C220CE"/>
  </w:style>
  <w:style w:type="character" w:customStyle="1" w:styleId="citation-1113">
    <w:name w:val="citation-1113"/>
    <w:basedOn w:val="a0"/>
    <w:rsid w:val="00C220CE"/>
  </w:style>
  <w:style w:type="character" w:customStyle="1" w:styleId="citation-1112">
    <w:name w:val="citation-1112"/>
    <w:basedOn w:val="a0"/>
    <w:rsid w:val="00C220CE"/>
  </w:style>
  <w:style w:type="character" w:customStyle="1" w:styleId="citation-1111">
    <w:name w:val="citation-1111"/>
    <w:basedOn w:val="a0"/>
    <w:rsid w:val="00C220CE"/>
  </w:style>
  <w:style w:type="character" w:customStyle="1" w:styleId="citation-1110">
    <w:name w:val="citation-1110"/>
    <w:basedOn w:val="a0"/>
    <w:rsid w:val="00C220CE"/>
  </w:style>
  <w:style w:type="character" w:customStyle="1" w:styleId="citation-1109">
    <w:name w:val="citation-1109"/>
    <w:basedOn w:val="a0"/>
    <w:rsid w:val="00C220CE"/>
  </w:style>
  <w:style w:type="character" w:customStyle="1" w:styleId="citation-1108">
    <w:name w:val="citation-1108"/>
    <w:basedOn w:val="a0"/>
    <w:rsid w:val="00C220CE"/>
  </w:style>
  <w:style w:type="character" w:customStyle="1" w:styleId="citation-1107">
    <w:name w:val="citation-1107"/>
    <w:basedOn w:val="a0"/>
    <w:rsid w:val="00C220CE"/>
  </w:style>
  <w:style w:type="character" w:customStyle="1" w:styleId="citation-1106">
    <w:name w:val="citation-1106"/>
    <w:basedOn w:val="a0"/>
    <w:rsid w:val="00C220CE"/>
  </w:style>
  <w:style w:type="character" w:customStyle="1" w:styleId="citation-1105">
    <w:name w:val="citation-1105"/>
    <w:basedOn w:val="a0"/>
    <w:rsid w:val="00C220CE"/>
  </w:style>
  <w:style w:type="character" w:customStyle="1" w:styleId="citation-1104">
    <w:name w:val="citation-1104"/>
    <w:basedOn w:val="a0"/>
    <w:rsid w:val="00C220CE"/>
  </w:style>
  <w:style w:type="character" w:customStyle="1" w:styleId="citation-1103">
    <w:name w:val="citation-1103"/>
    <w:basedOn w:val="a0"/>
    <w:rsid w:val="00C220CE"/>
  </w:style>
  <w:style w:type="character" w:customStyle="1" w:styleId="citation-1102">
    <w:name w:val="citation-1102"/>
    <w:basedOn w:val="a0"/>
    <w:rsid w:val="00C220CE"/>
  </w:style>
  <w:style w:type="character" w:customStyle="1" w:styleId="citation-1101">
    <w:name w:val="citation-1101"/>
    <w:basedOn w:val="a0"/>
    <w:rsid w:val="00C220CE"/>
  </w:style>
  <w:style w:type="character" w:customStyle="1" w:styleId="citation-1100">
    <w:name w:val="citation-1100"/>
    <w:basedOn w:val="a0"/>
    <w:rsid w:val="00C220CE"/>
  </w:style>
  <w:style w:type="character" w:customStyle="1" w:styleId="citation-1099">
    <w:name w:val="citation-1099"/>
    <w:basedOn w:val="a0"/>
    <w:rsid w:val="00C220CE"/>
  </w:style>
  <w:style w:type="character" w:customStyle="1" w:styleId="citation-1098">
    <w:name w:val="citation-1098"/>
    <w:basedOn w:val="a0"/>
    <w:rsid w:val="00C220CE"/>
  </w:style>
  <w:style w:type="character" w:customStyle="1" w:styleId="citation-1097">
    <w:name w:val="citation-1097"/>
    <w:basedOn w:val="a0"/>
    <w:rsid w:val="00C220CE"/>
  </w:style>
  <w:style w:type="character" w:customStyle="1" w:styleId="citation-1096">
    <w:name w:val="citation-1096"/>
    <w:basedOn w:val="a0"/>
    <w:rsid w:val="00C220CE"/>
  </w:style>
  <w:style w:type="character" w:customStyle="1" w:styleId="citation-1095">
    <w:name w:val="citation-1095"/>
    <w:basedOn w:val="a0"/>
    <w:rsid w:val="00C220CE"/>
  </w:style>
  <w:style w:type="character" w:customStyle="1" w:styleId="citation-1094">
    <w:name w:val="citation-1094"/>
    <w:basedOn w:val="a0"/>
    <w:rsid w:val="00C220CE"/>
  </w:style>
  <w:style w:type="character" w:customStyle="1" w:styleId="citation-1093">
    <w:name w:val="citation-1093"/>
    <w:basedOn w:val="a0"/>
    <w:rsid w:val="00C220CE"/>
  </w:style>
  <w:style w:type="character" w:customStyle="1" w:styleId="citation-1092">
    <w:name w:val="citation-1092"/>
    <w:basedOn w:val="a0"/>
    <w:rsid w:val="00C220CE"/>
  </w:style>
  <w:style w:type="character" w:customStyle="1" w:styleId="citation-1091">
    <w:name w:val="citation-1091"/>
    <w:basedOn w:val="a0"/>
    <w:rsid w:val="00C220CE"/>
  </w:style>
  <w:style w:type="character" w:customStyle="1" w:styleId="citation-1090">
    <w:name w:val="citation-1090"/>
    <w:basedOn w:val="a0"/>
    <w:rsid w:val="00C220CE"/>
  </w:style>
  <w:style w:type="character" w:customStyle="1" w:styleId="citation-1089">
    <w:name w:val="citation-1089"/>
    <w:basedOn w:val="a0"/>
    <w:rsid w:val="00C220CE"/>
  </w:style>
  <w:style w:type="character" w:customStyle="1" w:styleId="citation-1088">
    <w:name w:val="citation-1088"/>
    <w:basedOn w:val="a0"/>
    <w:rsid w:val="00C220CE"/>
  </w:style>
  <w:style w:type="character" w:customStyle="1" w:styleId="citation-1087">
    <w:name w:val="citation-1087"/>
    <w:basedOn w:val="a0"/>
    <w:rsid w:val="00C220CE"/>
  </w:style>
  <w:style w:type="character" w:customStyle="1" w:styleId="citation-1086">
    <w:name w:val="citation-1086"/>
    <w:basedOn w:val="a0"/>
    <w:rsid w:val="00C220CE"/>
  </w:style>
  <w:style w:type="character" w:customStyle="1" w:styleId="citation-1085">
    <w:name w:val="citation-1085"/>
    <w:basedOn w:val="a0"/>
    <w:rsid w:val="00C220CE"/>
  </w:style>
  <w:style w:type="character" w:customStyle="1" w:styleId="citation-1084">
    <w:name w:val="citation-1084"/>
    <w:basedOn w:val="a0"/>
    <w:rsid w:val="00C220CE"/>
  </w:style>
  <w:style w:type="character" w:customStyle="1" w:styleId="citation-1083">
    <w:name w:val="citation-1083"/>
    <w:basedOn w:val="a0"/>
    <w:rsid w:val="00C220CE"/>
  </w:style>
  <w:style w:type="character" w:customStyle="1" w:styleId="citation-1082">
    <w:name w:val="citation-1082"/>
    <w:basedOn w:val="a0"/>
    <w:rsid w:val="00C220CE"/>
  </w:style>
  <w:style w:type="character" w:customStyle="1" w:styleId="citation-1081">
    <w:name w:val="citation-1081"/>
    <w:basedOn w:val="a0"/>
    <w:rsid w:val="00C220CE"/>
  </w:style>
  <w:style w:type="character" w:customStyle="1" w:styleId="citation-1080">
    <w:name w:val="citation-1080"/>
    <w:basedOn w:val="a0"/>
    <w:rsid w:val="00C220CE"/>
  </w:style>
  <w:style w:type="character" w:customStyle="1" w:styleId="citation-1079">
    <w:name w:val="citation-1079"/>
    <w:basedOn w:val="a0"/>
    <w:rsid w:val="00C220CE"/>
  </w:style>
  <w:style w:type="character" w:customStyle="1" w:styleId="citation-1078">
    <w:name w:val="citation-1078"/>
    <w:basedOn w:val="a0"/>
    <w:rsid w:val="00C220CE"/>
  </w:style>
  <w:style w:type="character" w:customStyle="1" w:styleId="citation-1077">
    <w:name w:val="citation-1077"/>
    <w:basedOn w:val="a0"/>
    <w:rsid w:val="00C220CE"/>
  </w:style>
  <w:style w:type="character" w:customStyle="1" w:styleId="citation-1076">
    <w:name w:val="citation-1076"/>
    <w:basedOn w:val="a0"/>
    <w:rsid w:val="00C220CE"/>
  </w:style>
  <w:style w:type="character" w:customStyle="1" w:styleId="citation-1075">
    <w:name w:val="citation-1075"/>
    <w:basedOn w:val="a0"/>
    <w:rsid w:val="00C220CE"/>
  </w:style>
  <w:style w:type="character" w:customStyle="1" w:styleId="citation-1074">
    <w:name w:val="citation-1074"/>
    <w:basedOn w:val="a0"/>
    <w:rsid w:val="00C220CE"/>
  </w:style>
  <w:style w:type="character" w:customStyle="1" w:styleId="citation-1073">
    <w:name w:val="citation-1073"/>
    <w:basedOn w:val="a0"/>
    <w:rsid w:val="00C220CE"/>
  </w:style>
  <w:style w:type="character" w:customStyle="1" w:styleId="citation-1072">
    <w:name w:val="citation-1072"/>
    <w:basedOn w:val="a0"/>
    <w:rsid w:val="00C220CE"/>
  </w:style>
  <w:style w:type="character" w:customStyle="1" w:styleId="citation-1071">
    <w:name w:val="citation-1071"/>
    <w:basedOn w:val="a0"/>
    <w:rsid w:val="00C220CE"/>
  </w:style>
  <w:style w:type="character" w:customStyle="1" w:styleId="citation-1070">
    <w:name w:val="citation-1070"/>
    <w:basedOn w:val="a0"/>
    <w:rsid w:val="00C220CE"/>
  </w:style>
  <w:style w:type="character" w:customStyle="1" w:styleId="citation-1069">
    <w:name w:val="citation-1069"/>
    <w:basedOn w:val="a0"/>
    <w:rsid w:val="00C220CE"/>
  </w:style>
  <w:style w:type="character" w:customStyle="1" w:styleId="citation-1068">
    <w:name w:val="citation-1068"/>
    <w:basedOn w:val="a0"/>
    <w:rsid w:val="00C220CE"/>
  </w:style>
  <w:style w:type="character" w:customStyle="1" w:styleId="citation-1067">
    <w:name w:val="citation-1067"/>
    <w:basedOn w:val="a0"/>
    <w:rsid w:val="00C220CE"/>
  </w:style>
  <w:style w:type="character" w:customStyle="1" w:styleId="citation-1066">
    <w:name w:val="citation-1066"/>
    <w:basedOn w:val="a0"/>
    <w:rsid w:val="00C220CE"/>
  </w:style>
  <w:style w:type="character" w:customStyle="1" w:styleId="citation-1065">
    <w:name w:val="citation-1065"/>
    <w:basedOn w:val="a0"/>
    <w:rsid w:val="00C220CE"/>
  </w:style>
  <w:style w:type="character" w:customStyle="1" w:styleId="citation-1064">
    <w:name w:val="citation-1064"/>
    <w:basedOn w:val="a0"/>
    <w:rsid w:val="00C220CE"/>
  </w:style>
  <w:style w:type="character" w:customStyle="1" w:styleId="citation-1063">
    <w:name w:val="citation-1063"/>
    <w:basedOn w:val="a0"/>
    <w:rsid w:val="00C220CE"/>
  </w:style>
  <w:style w:type="character" w:customStyle="1" w:styleId="citation-1062">
    <w:name w:val="citation-1062"/>
    <w:basedOn w:val="a0"/>
    <w:rsid w:val="00C220CE"/>
  </w:style>
  <w:style w:type="character" w:customStyle="1" w:styleId="citation-1061">
    <w:name w:val="citation-1061"/>
    <w:basedOn w:val="a0"/>
    <w:rsid w:val="00C220CE"/>
  </w:style>
  <w:style w:type="character" w:customStyle="1" w:styleId="citation-1060">
    <w:name w:val="citation-1060"/>
    <w:basedOn w:val="a0"/>
    <w:rsid w:val="00C220CE"/>
  </w:style>
  <w:style w:type="character" w:customStyle="1" w:styleId="citation-1059">
    <w:name w:val="citation-1059"/>
    <w:basedOn w:val="a0"/>
    <w:rsid w:val="00C220CE"/>
  </w:style>
  <w:style w:type="character" w:customStyle="1" w:styleId="citation-1058">
    <w:name w:val="citation-1058"/>
    <w:basedOn w:val="a0"/>
    <w:rsid w:val="00C220CE"/>
  </w:style>
  <w:style w:type="character" w:customStyle="1" w:styleId="citation-1057">
    <w:name w:val="citation-1057"/>
    <w:basedOn w:val="a0"/>
    <w:rsid w:val="00C220CE"/>
  </w:style>
  <w:style w:type="character" w:customStyle="1" w:styleId="citation-1056">
    <w:name w:val="citation-1056"/>
    <w:basedOn w:val="a0"/>
    <w:rsid w:val="00C220CE"/>
  </w:style>
  <w:style w:type="character" w:customStyle="1" w:styleId="citation-1055">
    <w:name w:val="citation-1055"/>
    <w:basedOn w:val="a0"/>
    <w:rsid w:val="00C220CE"/>
  </w:style>
  <w:style w:type="character" w:customStyle="1" w:styleId="citation-1054">
    <w:name w:val="citation-1054"/>
    <w:basedOn w:val="a0"/>
    <w:rsid w:val="00C220CE"/>
  </w:style>
  <w:style w:type="character" w:customStyle="1" w:styleId="citation-1053">
    <w:name w:val="citation-1053"/>
    <w:basedOn w:val="a0"/>
    <w:rsid w:val="00C220CE"/>
  </w:style>
  <w:style w:type="character" w:customStyle="1" w:styleId="citation-1052">
    <w:name w:val="citation-1052"/>
    <w:basedOn w:val="a0"/>
    <w:rsid w:val="00C220CE"/>
  </w:style>
  <w:style w:type="character" w:customStyle="1" w:styleId="citation-1051">
    <w:name w:val="citation-1051"/>
    <w:basedOn w:val="a0"/>
    <w:rsid w:val="00C220CE"/>
  </w:style>
  <w:style w:type="character" w:customStyle="1" w:styleId="citation-1050">
    <w:name w:val="citation-1050"/>
    <w:basedOn w:val="a0"/>
    <w:rsid w:val="00C220CE"/>
  </w:style>
  <w:style w:type="character" w:customStyle="1" w:styleId="citation-1049">
    <w:name w:val="citation-1049"/>
    <w:basedOn w:val="a0"/>
    <w:rsid w:val="00C220CE"/>
  </w:style>
  <w:style w:type="character" w:customStyle="1" w:styleId="citation-1048">
    <w:name w:val="citation-1048"/>
    <w:basedOn w:val="a0"/>
    <w:rsid w:val="00C220CE"/>
  </w:style>
  <w:style w:type="character" w:customStyle="1" w:styleId="citation-1047">
    <w:name w:val="citation-1047"/>
    <w:basedOn w:val="a0"/>
    <w:rsid w:val="00C220CE"/>
  </w:style>
  <w:style w:type="character" w:customStyle="1" w:styleId="citation-1046">
    <w:name w:val="citation-1046"/>
    <w:basedOn w:val="a0"/>
    <w:rsid w:val="00C220CE"/>
  </w:style>
  <w:style w:type="character" w:customStyle="1" w:styleId="citation-1045">
    <w:name w:val="citation-1045"/>
    <w:basedOn w:val="a0"/>
    <w:rsid w:val="00C220CE"/>
  </w:style>
  <w:style w:type="character" w:customStyle="1" w:styleId="citation-1044">
    <w:name w:val="citation-1044"/>
    <w:basedOn w:val="a0"/>
    <w:rsid w:val="00C220CE"/>
  </w:style>
  <w:style w:type="character" w:customStyle="1" w:styleId="citation-1043">
    <w:name w:val="citation-1043"/>
    <w:basedOn w:val="a0"/>
    <w:rsid w:val="00C220CE"/>
  </w:style>
  <w:style w:type="character" w:customStyle="1" w:styleId="citation-1042">
    <w:name w:val="citation-1042"/>
    <w:basedOn w:val="a0"/>
    <w:rsid w:val="00C220CE"/>
  </w:style>
  <w:style w:type="character" w:customStyle="1" w:styleId="citation-1041">
    <w:name w:val="citation-1041"/>
    <w:basedOn w:val="a0"/>
    <w:rsid w:val="00C220CE"/>
  </w:style>
  <w:style w:type="character" w:customStyle="1" w:styleId="citation-1040">
    <w:name w:val="citation-1040"/>
    <w:basedOn w:val="a0"/>
    <w:rsid w:val="00C220CE"/>
  </w:style>
  <w:style w:type="character" w:customStyle="1" w:styleId="citation-1039">
    <w:name w:val="citation-1039"/>
    <w:basedOn w:val="a0"/>
    <w:rsid w:val="00C220CE"/>
  </w:style>
  <w:style w:type="character" w:customStyle="1" w:styleId="citation-1038">
    <w:name w:val="citation-1038"/>
    <w:basedOn w:val="a0"/>
    <w:rsid w:val="00C220CE"/>
  </w:style>
  <w:style w:type="character" w:customStyle="1" w:styleId="citation-1037">
    <w:name w:val="citation-1037"/>
    <w:basedOn w:val="a0"/>
    <w:rsid w:val="00C220CE"/>
  </w:style>
  <w:style w:type="character" w:customStyle="1" w:styleId="citation-1036">
    <w:name w:val="citation-1036"/>
    <w:basedOn w:val="a0"/>
    <w:rsid w:val="00C220CE"/>
  </w:style>
  <w:style w:type="character" w:customStyle="1" w:styleId="citation-1035">
    <w:name w:val="citation-1035"/>
    <w:basedOn w:val="a0"/>
    <w:rsid w:val="00C220CE"/>
  </w:style>
  <w:style w:type="character" w:customStyle="1" w:styleId="citation-1034">
    <w:name w:val="citation-1034"/>
    <w:basedOn w:val="a0"/>
    <w:rsid w:val="00C220CE"/>
  </w:style>
  <w:style w:type="character" w:customStyle="1" w:styleId="citation-1033">
    <w:name w:val="citation-1033"/>
    <w:basedOn w:val="a0"/>
    <w:rsid w:val="00C220CE"/>
  </w:style>
  <w:style w:type="character" w:customStyle="1" w:styleId="citation-1032">
    <w:name w:val="citation-1032"/>
    <w:basedOn w:val="a0"/>
    <w:rsid w:val="00C220CE"/>
  </w:style>
  <w:style w:type="character" w:customStyle="1" w:styleId="citation-1031">
    <w:name w:val="citation-1031"/>
    <w:basedOn w:val="a0"/>
    <w:rsid w:val="00C220CE"/>
  </w:style>
  <w:style w:type="character" w:customStyle="1" w:styleId="citation-1030">
    <w:name w:val="citation-1030"/>
    <w:basedOn w:val="a0"/>
    <w:rsid w:val="00C220CE"/>
  </w:style>
  <w:style w:type="character" w:customStyle="1" w:styleId="citation-1029">
    <w:name w:val="citation-1029"/>
    <w:basedOn w:val="a0"/>
    <w:rsid w:val="00C220CE"/>
  </w:style>
  <w:style w:type="character" w:customStyle="1" w:styleId="citation-1028">
    <w:name w:val="citation-1028"/>
    <w:basedOn w:val="a0"/>
    <w:rsid w:val="00C220CE"/>
  </w:style>
  <w:style w:type="character" w:customStyle="1" w:styleId="citation-1027">
    <w:name w:val="citation-1027"/>
    <w:basedOn w:val="a0"/>
    <w:rsid w:val="00C220CE"/>
  </w:style>
  <w:style w:type="character" w:customStyle="1" w:styleId="citation-1026">
    <w:name w:val="citation-1026"/>
    <w:basedOn w:val="a0"/>
    <w:rsid w:val="00C220CE"/>
  </w:style>
  <w:style w:type="character" w:customStyle="1" w:styleId="citation-1025">
    <w:name w:val="citation-1025"/>
    <w:basedOn w:val="a0"/>
    <w:rsid w:val="00C220CE"/>
  </w:style>
  <w:style w:type="character" w:customStyle="1" w:styleId="citation-1024">
    <w:name w:val="citation-1024"/>
    <w:basedOn w:val="a0"/>
    <w:rsid w:val="00C220CE"/>
  </w:style>
  <w:style w:type="character" w:customStyle="1" w:styleId="citation-1023">
    <w:name w:val="citation-1023"/>
    <w:basedOn w:val="a0"/>
    <w:rsid w:val="00C220CE"/>
  </w:style>
  <w:style w:type="character" w:customStyle="1" w:styleId="citation-1022">
    <w:name w:val="citation-1022"/>
    <w:basedOn w:val="a0"/>
    <w:rsid w:val="00C220CE"/>
  </w:style>
  <w:style w:type="character" w:customStyle="1" w:styleId="citation-1021">
    <w:name w:val="citation-1021"/>
    <w:basedOn w:val="a0"/>
    <w:rsid w:val="00C220CE"/>
  </w:style>
  <w:style w:type="character" w:customStyle="1" w:styleId="citation-1020">
    <w:name w:val="citation-1020"/>
    <w:basedOn w:val="a0"/>
    <w:rsid w:val="00C220CE"/>
  </w:style>
  <w:style w:type="character" w:customStyle="1" w:styleId="citation-1019">
    <w:name w:val="citation-1019"/>
    <w:basedOn w:val="a0"/>
    <w:rsid w:val="00C220CE"/>
  </w:style>
  <w:style w:type="character" w:customStyle="1" w:styleId="citation-1018">
    <w:name w:val="citation-1018"/>
    <w:basedOn w:val="a0"/>
    <w:rsid w:val="00C220CE"/>
  </w:style>
  <w:style w:type="character" w:customStyle="1" w:styleId="citation-1017">
    <w:name w:val="citation-1017"/>
    <w:basedOn w:val="a0"/>
    <w:rsid w:val="00C220CE"/>
  </w:style>
  <w:style w:type="character" w:customStyle="1" w:styleId="citation-1016">
    <w:name w:val="citation-1016"/>
    <w:basedOn w:val="a0"/>
    <w:rsid w:val="00C220CE"/>
  </w:style>
  <w:style w:type="character" w:customStyle="1" w:styleId="citation-1015">
    <w:name w:val="citation-1015"/>
    <w:basedOn w:val="a0"/>
    <w:rsid w:val="00C220CE"/>
  </w:style>
  <w:style w:type="character" w:customStyle="1" w:styleId="citation-1014">
    <w:name w:val="citation-1014"/>
    <w:basedOn w:val="a0"/>
    <w:rsid w:val="00C220CE"/>
  </w:style>
  <w:style w:type="character" w:customStyle="1" w:styleId="citation-1013">
    <w:name w:val="citation-1013"/>
    <w:basedOn w:val="a0"/>
    <w:rsid w:val="00C220CE"/>
  </w:style>
  <w:style w:type="character" w:customStyle="1" w:styleId="citation-1012">
    <w:name w:val="citation-1012"/>
    <w:basedOn w:val="a0"/>
    <w:rsid w:val="00C220CE"/>
  </w:style>
  <w:style w:type="character" w:customStyle="1" w:styleId="citation-1011">
    <w:name w:val="citation-1011"/>
    <w:basedOn w:val="a0"/>
    <w:rsid w:val="00C220CE"/>
  </w:style>
  <w:style w:type="character" w:customStyle="1" w:styleId="citation-1010">
    <w:name w:val="citation-1010"/>
    <w:basedOn w:val="a0"/>
    <w:rsid w:val="00C220CE"/>
  </w:style>
  <w:style w:type="character" w:customStyle="1" w:styleId="citation-1009">
    <w:name w:val="citation-1009"/>
    <w:basedOn w:val="a0"/>
    <w:rsid w:val="00C220CE"/>
  </w:style>
  <w:style w:type="character" w:customStyle="1" w:styleId="citation-1008">
    <w:name w:val="citation-1008"/>
    <w:basedOn w:val="a0"/>
    <w:rsid w:val="00C220CE"/>
  </w:style>
  <w:style w:type="character" w:customStyle="1" w:styleId="citation-1007">
    <w:name w:val="citation-1007"/>
    <w:basedOn w:val="a0"/>
    <w:rsid w:val="00C220CE"/>
  </w:style>
  <w:style w:type="character" w:customStyle="1" w:styleId="citation-1006">
    <w:name w:val="citation-1006"/>
    <w:basedOn w:val="a0"/>
    <w:rsid w:val="00C220CE"/>
  </w:style>
  <w:style w:type="character" w:customStyle="1" w:styleId="citation-1005">
    <w:name w:val="citation-1005"/>
    <w:basedOn w:val="a0"/>
    <w:rsid w:val="00C220CE"/>
  </w:style>
  <w:style w:type="character" w:customStyle="1" w:styleId="citation-1388">
    <w:name w:val="citation-1388"/>
    <w:basedOn w:val="a0"/>
    <w:rsid w:val="002A2663"/>
  </w:style>
  <w:style w:type="character" w:customStyle="1" w:styleId="citation-1387">
    <w:name w:val="citation-1387"/>
    <w:basedOn w:val="a0"/>
    <w:rsid w:val="002A2663"/>
  </w:style>
  <w:style w:type="character" w:customStyle="1" w:styleId="citation-1386">
    <w:name w:val="citation-1386"/>
    <w:basedOn w:val="a0"/>
    <w:rsid w:val="002A2663"/>
  </w:style>
  <w:style w:type="character" w:customStyle="1" w:styleId="citation-1385">
    <w:name w:val="citation-1385"/>
    <w:basedOn w:val="a0"/>
    <w:rsid w:val="002A2663"/>
  </w:style>
  <w:style w:type="character" w:customStyle="1" w:styleId="citation-1384">
    <w:name w:val="citation-1384"/>
    <w:basedOn w:val="a0"/>
    <w:rsid w:val="002A2663"/>
  </w:style>
  <w:style w:type="character" w:customStyle="1" w:styleId="citation-1382">
    <w:name w:val="citation-1382"/>
    <w:basedOn w:val="a0"/>
    <w:rsid w:val="002A2663"/>
  </w:style>
  <w:style w:type="character" w:customStyle="1" w:styleId="citation-1381">
    <w:name w:val="citation-1381"/>
    <w:basedOn w:val="a0"/>
    <w:rsid w:val="002A2663"/>
  </w:style>
  <w:style w:type="character" w:customStyle="1" w:styleId="citation-1380">
    <w:name w:val="citation-1380"/>
    <w:basedOn w:val="a0"/>
    <w:rsid w:val="002A2663"/>
  </w:style>
  <w:style w:type="character" w:customStyle="1" w:styleId="citation-1378">
    <w:name w:val="citation-1378"/>
    <w:basedOn w:val="a0"/>
    <w:rsid w:val="002A2663"/>
  </w:style>
  <w:style w:type="character" w:customStyle="1" w:styleId="citation-1377">
    <w:name w:val="citation-1377"/>
    <w:basedOn w:val="a0"/>
    <w:rsid w:val="002A2663"/>
  </w:style>
  <w:style w:type="character" w:customStyle="1" w:styleId="citation-1376">
    <w:name w:val="citation-1376"/>
    <w:basedOn w:val="a0"/>
    <w:rsid w:val="002A2663"/>
  </w:style>
  <w:style w:type="character" w:customStyle="1" w:styleId="citation-1375">
    <w:name w:val="citation-1375"/>
    <w:basedOn w:val="a0"/>
    <w:rsid w:val="002A2663"/>
  </w:style>
  <w:style w:type="character" w:customStyle="1" w:styleId="citation-1374">
    <w:name w:val="citation-1374"/>
    <w:basedOn w:val="a0"/>
    <w:rsid w:val="002A2663"/>
  </w:style>
  <w:style w:type="character" w:customStyle="1" w:styleId="citation-1372">
    <w:name w:val="citation-1372"/>
    <w:basedOn w:val="a0"/>
    <w:rsid w:val="002A2663"/>
  </w:style>
  <w:style w:type="character" w:customStyle="1" w:styleId="citation-1371">
    <w:name w:val="citation-1371"/>
    <w:basedOn w:val="a0"/>
    <w:rsid w:val="002A2663"/>
  </w:style>
  <w:style w:type="character" w:customStyle="1" w:styleId="citation-1369">
    <w:name w:val="citation-1369"/>
    <w:basedOn w:val="a0"/>
    <w:rsid w:val="002A2663"/>
  </w:style>
  <w:style w:type="character" w:customStyle="1" w:styleId="citation-1368">
    <w:name w:val="citation-1368"/>
    <w:basedOn w:val="a0"/>
    <w:rsid w:val="002A2663"/>
  </w:style>
  <w:style w:type="character" w:customStyle="1" w:styleId="citation-1366">
    <w:name w:val="citation-1366"/>
    <w:basedOn w:val="a0"/>
    <w:rsid w:val="002A2663"/>
  </w:style>
  <w:style w:type="character" w:customStyle="1" w:styleId="citation-1365">
    <w:name w:val="citation-1365"/>
    <w:basedOn w:val="a0"/>
    <w:rsid w:val="002A2663"/>
  </w:style>
  <w:style w:type="character" w:customStyle="1" w:styleId="citation-1363">
    <w:name w:val="citation-1363"/>
    <w:basedOn w:val="a0"/>
    <w:rsid w:val="002A2663"/>
  </w:style>
  <w:style w:type="character" w:customStyle="1" w:styleId="citation-1362">
    <w:name w:val="citation-1362"/>
    <w:basedOn w:val="a0"/>
    <w:rsid w:val="002A2663"/>
  </w:style>
  <w:style w:type="character" w:customStyle="1" w:styleId="citation-1360">
    <w:name w:val="citation-1360"/>
    <w:basedOn w:val="a0"/>
    <w:rsid w:val="002A2663"/>
  </w:style>
  <w:style w:type="character" w:customStyle="1" w:styleId="citation-1359">
    <w:name w:val="citation-1359"/>
    <w:basedOn w:val="a0"/>
    <w:rsid w:val="002A2663"/>
  </w:style>
  <w:style w:type="character" w:customStyle="1" w:styleId="citation-1357">
    <w:name w:val="citation-1357"/>
    <w:basedOn w:val="a0"/>
    <w:rsid w:val="002A2663"/>
  </w:style>
  <w:style w:type="character" w:customStyle="1" w:styleId="citation-1356">
    <w:name w:val="citation-1356"/>
    <w:basedOn w:val="a0"/>
    <w:rsid w:val="002A2663"/>
  </w:style>
  <w:style w:type="character" w:customStyle="1" w:styleId="citation-1354">
    <w:name w:val="citation-1354"/>
    <w:basedOn w:val="a0"/>
    <w:rsid w:val="002A2663"/>
  </w:style>
  <w:style w:type="character" w:customStyle="1" w:styleId="citation-1353">
    <w:name w:val="citation-1353"/>
    <w:basedOn w:val="a0"/>
    <w:rsid w:val="002A2663"/>
  </w:style>
  <w:style w:type="character" w:customStyle="1" w:styleId="citation-1351">
    <w:name w:val="citation-1351"/>
    <w:basedOn w:val="a0"/>
    <w:rsid w:val="002A2663"/>
  </w:style>
  <w:style w:type="character" w:customStyle="1" w:styleId="citation-1350">
    <w:name w:val="citation-1350"/>
    <w:basedOn w:val="a0"/>
    <w:rsid w:val="002A2663"/>
  </w:style>
  <w:style w:type="character" w:customStyle="1" w:styleId="citation-1349">
    <w:name w:val="citation-1349"/>
    <w:basedOn w:val="a0"/>
    <w:rsid w:val="002A2663"/>
  </w:style>
  <w:style w:type="character" w:customStyle="1" w:styleId="citation-1348">
    <w:name w:val="citation-1348"/>
    <w:basedOn w:val="a0"/>
    <w:rsid w:val="002A2663"/>
  </w:style>
  <w:style w:type="character" w:customStyle="1" w:styleId="citation-1347">
    <w:name w:val="citation-1347"/>
    <w:basedOn w:val="a0"/>
    <w:rsid w:val="002A2663"/>
  </w:style>
  <w:style w:type="character" w:customStyle="1" w:styleId="10">
    <w:name w:val="見出し 1 (文字)"/>
    <w:basedOn w:val="a0"/>
    <w:link w:val="1"/>
    <w:rsid w:val="00E50F9F"/>
    <w:rPr>
      <w:rFonts w:asciiTheme="majorHAnsi" w:eastAsiaTheme="majorEastAsia" w:hAnsiTheme="majorHAnsi" w:cstheme="majorBidi"/>
      <w:kern w:val="2"/>
      <w:sz w:val="24"/>
      <w:szCs w:val="24"/>
    </w:rPr>
  </w:style>
  <w:style w:type="character" w:customStyle="1" w:styleId="20">
    <w:name w:val="見出し 2 (文字)"/>
    <w:basedOn w:val="a0"/>
    <w:link w:val="2"/>
    <w:semiHidden/>
    <w:rsid w:val="00E50F9F"/>
    <w:rPr>
      <w:rFonts w:asciiTheme="majorHAnsi" w:eastAsiaTheme="majorEastAsia" w:hAnsiTheme="majorHAnsi" w:cstheme="majorBidi"/>
      <w:kern w:val="2"/>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226924">
      <w:bodyDiv w:val="1"/>
      <w:marLeft w:val="0"/>
      <w:marRight w:val="0"/>
      <w:marTop w:val="0"/>
      <w:marBottom w:val="0"/>
      <w:divBdr>
        <w:top w:val="none" w:sz="0" w:space="0" w:color="auto"/>
        <w:left w:val="none" w:sz="0" w:space="0" w:color="auto"/>
        <w:bottom w:val="none" w:sz="0" w:space="0" w:color="auto"/>
        <w:right w:val="none" w:sz="0" w:space="0" w:color="auto"/>
      </w:divBdr>
    </w:div>
    <w:div w:id="159469274">
      <w:bodyDiv w:val="1"/>
      <w:marLeft w:val="0"/>
      <w:marRight w:val="0"/>
      <w:marTop w:val="0"/>
      <w:marBottom w:val="0"/>
      <w:divBdr>
        <w:top w:val="none" w:sz="0" w:space="0" w:color="auto"/>
        <w:left w:val="none" w:sz="0" w:space="0" w:color="auto"/>
        <w:bottom w:val="none" w:sz="0" w:space="0" w:color="auto"/>
        <w:right w:val="none" w:sz="0" w:space="0" w:color="auto"/>
      </w:divBdr>
    </w:div>
    <w:div w:id="520440138">
      <w:bodyDiv w:val="1"/>
      <w:marLeft w:val="0"/>
      <w:marRight w:val="0"/>
      <w:marTop w:val="0"/>
      <w:marBottom w:val="0"/>
      <w:divBdr>
        <w:top w:val="none" w:sz="0" w:space="0" w:color="auto"/>
        <w:left w:val="none" w:sz="0" w:space="0" w:color="auto"/>
        <w:bottom w:val="none" w:sz="0" w:space="0" w:color="auto"/>
        <w:right w:val="none" w:sz="0" w:space="0" w:color="auto"/>
      </w:divBdr>
    </w:div>
    <w:div w:id="675301251">
      <w:bodyDiv w:val="1"/>
      <w:marLeft w:val="0"/>
      <w:marRight w:val="0"/>
      <w:marTop w:val="0"/>
      <w:marBottom w:val="0"/>
      <w:divBdr>
        <w:top w:val="none" w:sz="0" w:space="0" w:color="auto"/>
        <w:left w:val="none" w:sz="0" w:space="0" w:color="auto"/>
        <w:bottom w:val="none" w:sz="0" w:space="0" w:color="auto"/>
        <w:right w:val="none" w:sz="0" w:space="0" w:color="auto"/>
      </w:divBdr>
    </w:div>
    <w:div w:id="699284882">
      <w:bodyDiv w:val="1"/>
      <w:marLeft w:val="0"/>
      <w:marRight w:val="0"/>
      <w:marTop w:val="0"/>
      <w:marBottom w:val="0"/>
      <w:divBdr>
        <w:top w:val="none" w:sz="0" w:space="0" w:color="auto"/>
        <w:left w:val="none" w:sz="0" w:space="0" w:color="auto"/>
        <w:bottom w:val="none" w:sz="0" w:space="0" w:color="auto"/>
        <w:right w:val="none" w:sz="0" w:space="0" w:color="auto"/>
      </w:divBdr>
    </w:div>
    <w:div w:id="886448596">
      <w:bodyDiv w:val="1"/>
      <w:marLeft w:val="0"/>
      <w:marRight w:val="0"/>
      <w:marTop w:val="0"/>
      <w:marBottom w:val="0"/>
      <w:divBdr>
        <w:top w:val="none" w:sz="0" w:space="0" w:color="auto"/>
        <w:left w:val="none" w:sz="0" w:space="0" w:color="auto"/>
        <w:bottom w:val="none" w:sz="0" w:space="0" w:color="auto"/>
        <w:right w:val="none" w:sz="0" w:space="0" w:color="auto"/>
      </w:divBdr>
    </w:div>
    <w:div w:id="951278493">
      <w:bodyDiv w:val="1"/>
      <w:marLeft w:val="0"/>
      <w:marRight w:val="0"/>
      <w:marTop w:val="0"/>
      <w:marBottom w:val="0"/>
      <w:divBdr>
        <w:top w:val="none" w:sz="0" w:space="0" w:color="auto"/>
        <w:left w:val="none" w:sz="0" w:space="0" w:color="auto"/>
        <w:bottom w:val="none" w:sz="0" w:space="0" w:color="auto"/>
        <w:right w:val="none" w:sz="0" w:space="0" w:color="auto"/>
      </w:divBdr>
    </w:div>
    <w:div w:id="1022785793">
      <w:bodyDiv w:val="1"/>
      <w:marLeft w:val="0"/>
      <w:marRight w:val="0"/>
      <w:marTop w:val="0"/>
      <w:marBottom w:val="0"/>
      <w:divBdr>
        <w:top w:val="none" w:sz="0" w:space="0" w:color="auto"/>
        <w:left w:val="none" w:sz="0" w:space="0" w:color="auto"/>
        <w:bottom w:val="none" w:sz="0" w:space="0" w:color="auto"/>
        <w:right w:val="none" w:sz="0" w:space="0" w:color="auto"/>
      </w:divBdr>
    </w:div>
    <w:div w:id="1052919893">
      <w:bodyDiv w:val="1"/>
      <w:marLeft w:val="0"/>
      <w:marRight w:val="0"/>
      <w:marTop w:val="0"/>
      <w:marBottom w:val="0"/>
      <w:divBdr>
        <w:top w:val="none" w:sz="0" w:space="0" w:color="auto"/>
        <w:left w:val="none" w:sz="0" w:space="0" w:color="auto"/>
        <w:bottom w:val="none" w:sz="0" w:space="0" w:color="auto"/>
        <w:right w:val="none" w:sz="0" w:space="0" w:color="auto"/>
      </w:divBdr>
    </w:div>
    <w:div w:id="1356731435">
      <w:bodyDiv w:val="1"/>
      <w:marLeft w:val="0"/>
      <w:marRight w:val="0"/>
      <w:marTop w:val="0"/>
      <w:marBottom w:val="0"/>
      <w:divBdr>
        <w:top w:val="none" w:sz="0" w:space="0" w:color="auto"/>
        <w:left w:val="none" w:sz="0" w:space="0" w:color="auto"/>
        <w:bottom w:val="none" w:sz="0" w:space="0" w:color="auto"/>
        <w:right w:val="none" w:sz="0" w:space="0" w:color="auto"/>
      </w:divBdr>
    </w:div>
    <w:div w:id="1468008453">
      <w:bodyDiv w:val="1"/>
      <w:marLeft w:val="0"/>
      <w:marRight w:val="0"/>
      <w:marTop w:val="0"/>
      <w:marBottom w:val="0"/>
      <w:divBdr>
        <w:top w:val="none" w:sz="0" w:space="0" w:color="auto"/>
        <w:left w:val="none" w:sz="0" w:space="0" w:color="auto"/>
        <w:bottom w:val="none" w:sz="0" w:space="0" w:color="auto"/>
        <w:right w:val="none" w:sz="0" w:space="0" w:color="auto"/>
      </w:divBdr>
    </w:div>
    <w:div w:id="1788770509">
      <w:bodyDiv w:val="1"/>
      <w:marLeft w:val="0"/>
      <w:marRight w:val="0"/>
      <w:marTop w:val="0"/>
      <w:marBottom w:val="0"/>
      <w:divBdr>
        <w:top w:val="none" w:sz="0" w:space="0" w:color="auto"/>
        <w:left w:val="none" w:sz="0" w:space="0" w:color="auto"/>
        <w:bottom w:val="none" w:sz="0" w:space="0" w:color="auto"/>
        <w:right w:val="none" w:sz="0" w:space="0" w:color="auto"/>
      </w:divBdr>
    </w:div>
    <w:div w:id="19418381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package" Target="embeddings/Microsoft_Word_Document1.docx"/><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2.emf"/><Relationship Id="rId4" Type="http://schemas.openxmlformats.org/officeDocument/2006/relationships/settings" Target="settings.xml"/><Relationship Id="rId9" Type="http://schemas.openxmlformats.org/officeDocument/2006/relationships/package" Target="embeddings/Microsoft_Word_Document.docx"/><Relationship Id="rId14"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4E52C12-472D-4025-A6EE-86FF8AF7D9F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24</Pages>
  <Words>2792</Words>
  <Characters>15915</Characters>
  <Application>Microsoft Office Word</Application>
  <DocSecurity>0</DocSecurity>
  <Lines>132</Lines>
  <Paragraphs>37</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18670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和子 石川</dc:creator>
  <cp:keywords/>
  <dc:description/>
  <cp:lastModifiedBy>ケアプランセンター 小林紀子</cp:lastModifiedBy>
  <cp:revision>2</cp:revision>
  <cp:lastPrinted>2026-02-19T01:16:00Z</cp:lastPrinted>
  <dcterms:created xsi:type="dcterms:W3CDTF">2026-10-06T21:23:00Z</dcterms:created>
  <dcterms:modified xsi:type="dcterms:W3CDTF">2026-10-06T21:23:00Z</dcterms:modified>
</cp:coreProperties>
</file>